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CC586" w14:textId="72B3DC5D" w:rsidR="00476315" w:rsidRPr="00476315" w:rsidRDefault="00476315" w:rsidP="00476315">
      <w:pPr>
        <w:jc w:val="center"/>
        <w:rPr>
          <w:rFonts w:ascii="Arial" w:hAnsi="Arial" w:cs="Arial"/>
          <w:noProof/>
          <w:sz w:val="52"/>
          <w:szCs w:val="52"/>
        </w:rPr>
      </w:pPr>
      <w:bookmarkStart w:id="0" w:name="_Toc494778661"/>
      <w:bookmarkStart w:id="1" w:name="_GoBack"/>
      <w:bookmarkEnd w:id="1"/>
      <w:r w:rsidRPr="00476315">
        <w:rPr>
          <w:rFonts w:ascii="Arial" w:hAnsi="Arial" w:cs="Arial"/>
          <w:noProof/>
          <w:sz w:val="52"/>
          <w:szCs w:val="52"/>
        </w:rPr>
        <w:t>DOCUMENT TYPE DE PASSATION DE MARCH</w:t>
      </w:r>
      <w:r>
        <w:rPr>
          <w:rFonts w:ascii="Arial" w:hAnsi="Arial" w:cs="Arial"/>
          <w:noProof/>
          <w:sz w:val="52"/>
          <w:szCs w:val="52"/>
        </w:rPr>
        <w:t>É</w:t>
      </w:r>
      <w:r w:rsidRPr="00476315">
        <w:rPr>
          <w:rFonts w:ascii="Arial" w:hAnsi="Arial" w:cs="Arial"/>
          <w:noProof/>
          <w:sz w:val="52"/>
          <w:szCs w:val="52"/>
        </w:rPr>
        <w:t>S</w:t>
      </w:r>
    </w:p>
    <w:bookmarkEnd w:id="0"/>
    <w:p w14:paraId="449E2806" w14:textId="77777777" w:rsidR="00476315" w:rsidRPr="00C10873" w:rsidRDefault="00476315" w:rsidP="00476315">
      <w:pPr>
        <w:rPr>
          <w:noProof/>
        </w:rPr>
      </w:pPr>
    </w:p>
    <w:p w14:paraId="027258BB" w14:textId="77777777" w:rsidR="00476315" w:rsidRPr="00C10873" w:rsidRDefault="00476315" w:rsidP="00476315">
      <w:pPr>
        <w:rPr>
          <w:noProof/>
        </w:rPr>
      </w:pPr>
    </w:p>
    <w:p w14:paraId="77C2BCA5" w14:textId="77777777" w:rsidR="00476315" w:rsidRPr="00C10873" w:rsidRDefault="00476315" w:rsidP="00476315">
      <w:pPr>
        <w:rPr>
          <w:noProof/>
        </w:rPr>
      </w:pPr>
    </w:p>
    <w:p w14:paraId="04CC076C" w14:textId="77777777" w:rsidR="00476315" w:rsidRPr="00C10873" w:rsidRDefault="00476315" w:rsidP="00476315">
      <w:pPr>
        <w:rPr>
          <w:noProof/>
        </w:rPr>
      </w:pPr>
    </w:p>
    <w:p w14:paraId="22457FFF" w14:textId="77777777" w:rsidR="00476315" w:rsidRPr="00C10873" w:rsidRDefault="00476315" w:rsidP="00476315">
      <w:pPr>
        <w:rPr>
          <w:noProof/>
        </w:rPr>
      </w:pPr>
    </w:p>
    <w:p w14:paraId="043DFC19" w14:textId="43DCC9F9" w:rsidR="00476315" w:rsidRPr="00C10873" w:rsidRDefault="00476315" w:rsidP="00476315">
      <w:pPr>
        <w:rPr>
          <w:noProof/>
        </w:rPr>
      </w:pPr>
    </w:p>
    <w:p w14:paraId="58FD01A1" w14:textId="77777777" w:rsidR="00476315" w:rsidRPr="00C10873" w:rsidRDefault="00476315" w:rsidP="00476315">
      <w:pPr>
        <w:rPr>
          <w:noProof/>
        </w:rPr>
      </w:pPr>
    </w:p>
    <w:p w14:paraId="7D346051" w14:textId="77777777" w:rsidR="00476315" w:rsidRPr="00C10873" w:rsidRDefault="00476315" w:rsidP="00476315">
      <w:pPr>
        <w:rPr>
          <w:noProof/>
        </w:rPr>
      </w:pPr>
    </w:p>
    <w:p w14:paraId="708D85E2" w14:textId="76CC7BB4" w:rsidR="00C44E23" w:rsidRPr="00317545" w:rsidRDefault="00C44E23" w:rsidP="003C0764">
      <w:pPr>
        <w:spacing w:after="240"/>
        <w:jc w:val="center"/>
        <w:rPr>
          <w:rFonts w:ascii="Arial" w:hAnsi="Arial" w:cs="Arial"/>
          <w:b/>
          <w:color w:val="1F497D" w:themeColor="text2"/>
          <w:sz w:val="72"/>
          <w:szCs w:val="72"/>
          <w:lang w:eastAsia="en-US"/>
        </w:rPr>
      </w:pPr>
      <w:r w:rsidRPr="00317545">
        <w:rPr>
          <w:rFonts w:ascii="Arial" w:hAnsi="Arial" w:cs="Arial"/>
          <w:b/>
          <w:color w:val="1F497D" w:themeColor="text2"/>
          <w:sz w:val="72"/>
          <w:szCs w:val="72"/>
          <w:lang w:eastAsia="en-US"/>
        </w:rPr>
        <w:t xml:space="preserve">Demande de </w:t>
      </w:r>
      <w:r w:rsidR="00B0279B" w:rsidRPr="00317545">
        <w:rPr>
          <w:rFonts w:ascii="Arial" w:hAnsi="Arial" w:cs="Arial"/>
          <w:b/>
          <w:color w:val="1F497D" w:themeColor="text2"/>
          <w:sz w:val="72"/>
          <w:szCs w:val="72"/>
          <w:lang w:eastAsia="en-US"/>
        </w:rPr>
        <w:t>Cotations</w:t>
      </w:r>
    </w:p>
    <w:p w14:paraId="05E64539" w14:textId="67FBDD12" w:rsidR="00C44E23" w:rsidRPr="00317545" w:rsidRDefault="002572EF" w:rsidP="00362BA9">
      <w:pPr>
        <w:jc w:val="center"/>
        <w:rPr>
          <w:rFonts w:ascii="Arial" w:hAnsi="Arial" w:cs="Arial"/>
          <w:b/>
          <w:color w:val="1F497D" w:themeColor="text2"/>
          <w:sz w:val="72"/>
          <w:szCs w:val="72"/>
          <w:lang w:eastAsia="en-US"/>
        </w:rPr>
      </w:pPr>
      <w:r w:rsidRPr="00317545">
        <w:rPr>
          <w:rFonts w:ascii="Arial" w:hAnsi="Arial" w:cs="Arial"/>
          <w:b/>
          <w:color w:val="1F497D" w:themeColor="text2"/>
          <w:sz w:val="72"/>
          <w:szCs w:val="72"/>
          <w:lang w:eastAsia="en-US"/>
        </w:rPr>
        <w:t>Marchés de Fournitures</w:t>
      </w:r>
    </w:p>
    <w:p w14:paraId="763F1D49" w14:textId="77777777" w:rsidR="00476315" w:rsidRPr="00C10873" w:rsidRDefault="00476315" w:rsidP="00476315">
      <w:pPr>
        <w:rPr>
          <w:noProof/>
        </w:rPr>
      </w:pPr>
    </w:p>
    <w:p w14:paraId="6E53687C" w14:textId="77777777" w:rsidR="00476315" w:rsidRPr="00C10873" w:rsidRDefault="00476315" w:rsidP="00476315">
      <w:pPr>
        <w:rPr>
          <w:noProof/>
        </w:rPr>
      </w:pPr>
    </w:p>
    <w:p w14:paraId="10DC5DB4" w14:textId="77777777" w:rsidR="00476315" w:rsidRPr="00C10873" w:rsidRDefault="00476315" w:rsidP="00476315">
      <w:pPr>
        <w:rPr>
          <w:noProof/>
        </w:rPr>
      </w:pPr>
    </w:p>
    <w:p w14:paraId="71037138" w14:textId="77777777" w:rsidR="00476315" w:rsidRPr="00C10873" w:rsidRDefault="00476315" w:rsidP="00476315">
      <w:pPr>
        <w:rPr>
          <w:noProof/>
        </w:rPr>
      </w:pPr>
    </w:p>
    <w:p w14:paraId="4B2589A4" w14:textId="77777777" w:rsidR="00C1575B" w:rsidRPr="00317545" w:rsidRDefault="00C1575B" w:rsidP="00476315">
      <w:pPr>
        <w:suppressAutoHyphens/>
        <w:rPr>
          <w:rFonts w:ascii="Arial" w:hAnsi="Arial" w:cs="Arial"/>
          <w:b/>
          <w:szCs w:val="24"/>
        </w:rPr>
      </w:pPr>
    </w:p>
    <w:p w14:paraId="59E95384" w14:textId="1808FF0A" w:rsidR="00233B1B" w:rsidRPr="00B3286A" w:rsidRDefault="00476315" w:rsidP="00233B1B">
      <w:pPr>
        <w:suppressAutoHyphens/>
        <w:jc w:val="center"/>
        <w:rPr>
          <w:rFonts w:ascii="Arial" w:hAnsi="Arial" w:cs="Arial"/>
          <w:b/>
          <w:sz w:val="36"/>
          <w:szCs w:val="36"/>
        </w:rPr>
      </w:pPr>
      <w:r w:rsidRPr="00B3286A">
        <w:rPr>
          <w:rFonts w:ascii="Arial" w:hAnsi="Arial" w:cs="Arial"/>
          <w:b/>
          <w:sz w:val="36"/>
          <w:szCs w:val="36"/>
        </w:rPr>
        <w:t>Agence f</w:t>
      </w:r>
      <w:r w:rsidR="00233B1B" w:rsidRPr="00B3286A">
        <w:rPr>
          <w:rFonts w:ascii="Arial" w:hAnsi="Arial" w:cs="Arial"/>
          <w:b/>
          <w:sz w:val="36"/>
          <w:szCs w:val="36"/>
        </w:rPr>
        <w:t xml:space="preserve">rançaise de </w:t>
      </w:r>
      <w:r w:rsidRPr="00B3286A">
        <w:rPr>
          <w:rFonts w:ascii="Arial" w:hAnsi="Arial" w:cs="Arial"/>
          <w:b/>
          <w:sz w:val="36"/>
          <w:szCs w:val="36"/>
        </w:rPr>
        <w:t>d</w:t>
      </w:r>
      <w:r w:rsidR="00233B1B" w:rsidRPr="00B3286A">
        <w:rPr>
          <w:rFonts w:ascii="Arial" w:hAnsi="Arial" w:cs="Arial"/>
          <w:b/>
          <w:sz w:val="36"/>
          <w:szCs w:val="36"/>
        </w:rPr>
        <w:t>éveloppement</w:t>
      </w:r>
    </w:p>
    <w:p w14:paraId="73F9BF1C" w14:textId="77777777" w:rsidR="00C1575B" w:rsidRPr="00317545" w:rsidRDefault="00C1575B" w:rsidP="00C1188B">
      <w:pPr>
        <w:suppressAutoHyphens/>
        <w:jc w:val="center"/>
        <w:rPr>
          <w:rFonts w:ascii="Arial" w:hAnsi="Arial" w:cs="Arial"/>
          <w:b/>
          <w:szCs w:val="24"/>
        </w:rPr>
      </w:pPr>
    </w:p>
    <w:p w14:paraId="4F25814B" w14:textId="77777777" w:rsidR="00C1575B" w:rsidRPr="00317545" w:rsidRDefault="00C1575B" w:rsidP="00C1188B">
      <w:pPr>
        <w:suppressAutoHyphens/>
        <w:jc w:val="center"/>
        <w:rPr>
          <w:rFonts w:ascii="Arial" w:hAnsi="Arial" w:cs="Arial"/>
          <w:b/>
          <w:szCs w:val="24"/>
        </w:rPr>
      </w:pPr>
    </w:p>
    <w:p w14:paraId="6CDDF847" w14:textId="77777777" w:rsidR="00C1575B" w:rsidRPr="00317545" w:rsidRDefault="00C1575B" w:rsidP="00C1188B">
      <w:pPr>
        <w:suppressAutoHyphens/>
        <w:jc w:val="center"/>
        <w:rPr>
          <w:rFonts w:ascii="Arial" w:hAnsi="Arial" w:cs="Arial"/>
          <w:b/>
          <w:szCs w:val="24"/>
        </w:rPr>
      </w:pPr>
    </w:p>
    <w:p w14:paraId="1A8ABA6D" w14:textId="18719E36" w:rsidR="00C1575B" w:rsidRPr="00317545" w:rsidRDefault="00C1575B" w:rsidP="00C1188B">
      <w:pPr>
        <w:suppressAutoHyphens/>
        <w:jc w:val="center"/>
        <w:rPr>
          <w:rFonts w:ascii="Arial" w:hAnsi="Arial" w:cs="Arial"/>
          <w:b/>
          <w:szCs w:val="24"/>
        </w:rPr>
      </w:pPr>
    </w:p>
    <w:p w14:paraId="571E9A2C" w14:textId="59CF29C0" w:rsidR="00C1575B" w:rsidRPr="00317545" w:rsidRDefault="00233B1B" w:rsidP="00C1188B">
      <w:pPr>
        <w:suppressAutoHyphens/>
        <w:jc w:val="center"/>
        <w:rPr>
          <w:rFonts w:ascii="Arial" w:hAnsi="Arial" w:cs="Arial"/>
          <w:b/>
          <w:szCs w:val="24"/>
        </w:rPr>
      </w:pPr>
      <w:r w:rsidRPr="00317545">
        <w:rPr>
          <w:rFonts w:ascii="Arial" w:hAnsi="Arial" w:cs="Arial"/>
          <w:noProof/>
          <w:sz w:val="20"/>
        </w:rPr>
        <w:drawing>
          <wp:anchor distT="0" distB="0" distL="114300" distR="114300" simplePos="0" relativeHeight="251659264" behindDoc="1" locked="0" layoutInCell="1" hidden="0" allowOverlap="1" wp14:anchorId="14EB05FC" wp14:editId="7B818410">
            <wp:simplePos x="0" y="0"/>
            <wp:positionH relativeFrom="page">
              <wp:align>center</wp:align>
            </wp:positionH>
            <wp:positionV relativeFrom="paragraph">
              <wp:posOffset>9897</wp:posOffset>
            </wp:positionV>
            <wp:extent cx="1973580" cy="762000"/>
            <wp:effectExtent l="0" t="0" r="7620" b="0"/>
            <wp:wrapSquare wrapText="bothSides"/>
            <wp:docPr id="9" name="image4.png" descr="C:\Users\gillotc\Desktop\UTILE\AFD_embleme_horizontale_designation_RVB.png"/>
            <wp:cNvGraphicFramePr/>
            <a:graphic xmlns:a="http://schemas.openxmlformats.org/drawingml/2006/main">
              <a:graphicData uri="http://schemas.openxmlformats.org/drawingml/2006/picture">
                <pic:pic xmlns:pic="http://schemas.openxmlformats.org/drawingml/2006/picture">
                  <pic:nvPicPr>
                    <pic:cNvPr id="0" name="image4.png" descr="C:\Users\gillotc\Desktop\UTILE\AFD_embleme_horizontale_designation_RVB.png"/>
                    <pic:cNvPicPr preferRelativeResize="0"/>
                  </pic:nvPicPr>
                  <pic:blipFill>
                    <a:blip r:embed="rId8"/>
                    <a:srcRect/>
                    <a:stretch>
                      <a:fillRect/>
                    </a:stretch>
                  </pic:blipFill>
                  <pic:spPr>
                    <a:xfrm>
                      <a:off x="0" y="0"/>
                      <a:ext cx="1973580" cy="762000"/>
                    </a:xfrm>
                    <a:prstGeom prst="rect">
                      <a:avLst/>
                    </a:prstGeom>
                    <a:ln/>
                  </pic:spPr>
                </pic:pic>
              </a:graphicData>
            </a:graphic>
            <wp14:sizeRelH relativeFrom="margin">
              <wp14:pctWidth>0</wp14:pctWidth>
            </wp14:sizeRelH>
            <wp14:sizeRelV relativeFrom="margin">
              <wp14:pctHeight>0</wp14:pctHeight>
            </wp14:sizeRelV>
          </wp:anchor>
        </w:drawing>
      </w:r>
    </w:p>
    <w:p w14:paraId="750B75C7" w14:textId="77777777" w:rsidR="00C1575B" w:rsidRPr="00317545" w:rsidRDefault="00C1575B" w:rsidP="00C1188B">
      <w:pPr>
        <w:suppressAutoHyphens/>
        <w:jc w:val="center"/>
        <w:rPr>
          <w:rFonts w:ascii="Arial" w:hAnsi="Arial" w:cs="Arial"/>
          <w:b/>
          <w:szCs w:val="24"/>
        </w:rPr>
      </w:pPr>
    </w:p>
    <w:p w14:paraId="53B256B8" w14:textId="77777777" w:rsidR="00C1575B" w:rsidRPr="00317545" w:rsidRDefault="00C1575B" w:rsidP="00C1188B">
      <w:pPr>
        <w:suppressAutoHyphens/>
        <w:jc w:val="center"/>
        <w:rPr>
          <w:rFonts w:ascii="Arial" w:hAnsi="Arial" w:cs="Arial"/>
          <w:b/>
          <w:szCs w:val="24"/>
        </w:rPr>
      </w:pPr>
    </w:p>
    <w:p w14:paraId="7BB5A92E" w14:textId="77777777" w:rsidR="00C1575B" w:rsidRPr="00317545" w:rsidRDefault="00C1575B" w:rsidP="00C1188B">
      <w:pPr>
        <w:suppressAutoHyphens/>
        <w:jc w:val="center"/>
        <w:rPr>
          <w:rFonts w:ascii="Arial" w:hAnsi="Arial" w:cs="Arial"/>
          <w:b/>
          <w:szCs w:val="24"/>
        </w:rPr>
      </w:pPr>
    </w:p>
    <w:p w14:paraId="3F181EB6" w14:textId="31A063C3" w:rsidR="00B901C7" w:rsidRPr="00317545" w:rsidRDefault="00B901C7" w:rsidP="00B901C7">
      <w:pPr>
        <w:suppressAutoHyphens/>
        <w:jc w:val="center"/>
        <w:rPr>
          <w:rFonts w:ascii="Arial" w:hAnsi="Arial" w:cs="Arial"/>
          <w:b/>
          <w:sz w:val="48"/>
          <w:szCs w:val="48"/>
          <w:lang w:eastAsia="en-US"/>
        </w:rPr>
      </w:pPr>
    </w:p>
    <w:p w14:paraId="711FEFAD" w14:textId="1165E907" w:rsidR="002572EF" w:rsidRDefault="002572EF" w:rsidP="00B901C7">
      <w:pPr>
        <w:suppressAutoHyphens/>
        <w:jc w:val="center"/>
        <w:rPr>
          <w:rFonts w:ascii="Arial" w:hAnsi="Arial" w:cs="Arial"/>
          <w:b/>
          <w:sz w:val="48"/>
          <w:szCs w:val="48"/>
          <w:lang w:eastAsia="en-US"/>
        </w:rPr>
      </w:pPr>
    </w:p>
    <w:p w14:paraId="0DA965C5" w14:textId="77777777" w:rsidR="00B3286A" w:rsidRPr="00317545" w:rsidRDefault="00B3286A" w:rsidP="00B901C7">
      <w:pPr>
        <w:suppressAutoHyphens/>
        <w:jc w:val="center"/>
        <w:rPr>
          <w:rFonts w:ascii="Arial" w:hAnsi="Arial" w:cs="Arial"/>
          <w:b/>
          <w:sz w:val="48"/>
          <w:szCs w:val="48"/>
          <w:lang w:eastAsia="en-US"/>
        </w:rPr>
      </w:pPr>
    </w:p>
    <w:p w14:paraId="087BC4FC" w14:textId="08CA118C" w:rsidR="00290A91" w:rsidRPr="00317545" w:rsidRDefault="006E3A35" w:rsidP="00B901C7">
      <w:pPr>
        <w:suppressAutoHyphens/>
        <w:jc w:val="center"/>
        <w:rPr>
          <w:rFonts w:ascii="Arial" w:hAnsi="Arial" w:cs="Arial"/>
          <w:b/>
          <w:sz w:val="48"/>
          <w:szCs w:val="48"/>
          <w:lang w:eastAsia="en-US"/>
        </w:rPr>
      </w:pPr>
      <w:r>
        <w:rPr>
          <w:rFonts w:ascii="Arial" w:hAnsi="Arial" w:cs="Arial"/>
          <w:b/>
          <w:sz w:val="48"/>
          <w:szCs w:val="48"/>
          <w:lang w:eastAsia="en-US"/>
        </w:rPr>
        <w:t>FEVRIER</w:t>
      </w:r>
      <w:r w:rsidRPr="00317545">
        <w:rPr>
          <w:rFonts w:ascii="Arial" w:hAnsi="Arial" w:cs="Arial"/>
          <w:b/>
          <w:sz w:val="48"/>
          <w:szCs w:val="48"/>
          <w:lang w:eastAsia="en-US"/>
        </w:rPr>
        <w:t xml:space="preserve"> </w:t>
      </w:r>
      <w:r w:rsidR="00B901C7" w:rsidRPr="00317545">
        <w:rPr>
          <w:rFonts w:ascii="Arial" w:hAnsi="Arial" w:cs="Arial"/>
          <w:b/>
          <w:sz w:val="48"/>
          <w:szCs w:val="48"/>
          <w:lang w:eastAsia="en-US"/>
        </w:rPr>
        <w:t>202</w:t>
      </w:r>
      <w:r w:rsidR="00B92397">
        <w:rPr>
          <w:rFonts w:ascii="Arial" w:hAnsi="Arial" w:cs="Arial"/>
          <w:b/>
          <w:sz w:val="48"/>
          <w:szCs w:val="48"/>
          <w:lang w:eastAsia="en-US"/>
        </w:rPr>
        <w:t>4</w:t>
      </w:r>
    </w:p>
    <w:p w14:paraId="789084DC" w14:textId="77777777" w:rsidR="00C91DE9" w:rsidRPr="00317545" w:rsidRDefault="00C91DE9" w:rsidP="00B901C7">
      <w:pPr>
        <w:suppressAutoHyphens/>
        <w:jc w:val="center"/>
        <w:rPr>
          <w:rFonts w:ascii="Arial" w:hAnsi="Arial" w:cs="Arial"/>
          <w:b/>
          <w:sz w:val="48"/>
          <w:szCs w:val="48"/>
          <w:lang w:eastAsia="en-US"/>
        </w:rPr>
        <w:sectPr w:rsidR="00C91DE9" w:rsidRPr="00317545" w:rsidSect="00476315">
          <w:headerReference w:type="default" r:id="rId9"/>
          <w:footerReference w:type="default" r:id="rId10"/>
          <w:headerReference w:type="first" r:id="rId11"/>
          <w:footerReference w:type="first" r:id="rId12"/>
          <w:footnotePr>
            <w:numRestart w:val="eachSect"/>
          </w:footnotePr>
          <w:endnotePr>
            <w:numFmt w:val="decimal"/>
            <w:numRestart w:val="eachSect"/>
          </w:endnotePr>
          <w:type w:val="nextColumn"/>
          <w:pgSz w:w="12240" w:h="15840" w:code="1"/>
          <w:pgMar w:top="1440" w:right="1750" w:bottom="1440" w:left="1440" w:header="720" w:footer="720" w:gutter="0"/>
          <w:pgNumType w:fmt="lowerRoman"/>
          <w:cols w:space="720"/>
          <w:titlePg/>
        </w:sectPr>
      </w:pPr>
    </w:p>
    <w:p w14:paraId="1401B312" w14:textId="1568E08E" w:rsidR="00B901C7" w:rsidRPr="00317545" w:rsidRDefault="00B901C7" w:rsidP="00B901C7">
      <w:pPr>
        <w:suppressAutoHyphens/>
        <w:jc w:val="center"/>
        <w:rPr>
          <w:rFonts w:ascii="Arial" w:hAnsi="Arial" w:cs="Arial"/>
          <w:b/>
          <w:sz w:val="48"/>
          <w:szCs w:val="48"/>
          <w:lang w:eastAsia="en-US"/>
        </w:rPr>
      </w:pPr>
    </w:p>
    <w:p w14:paraId="5A988A7A" w14:textId="4ADFD88C" w:rsidR="00940BF3" w:rsidRPr="00317545" w:rsidRDefault="006C13F6" w:rsidP="00B901C7">
      <w:pPr>
        <w:suppressAutoHyphens/>
        <w:jc w:val="center"/>
        <w:rPr>
          <w:rFonts w:ascii="Arial" w:hAnsi="Arial" w:cs="Arial"/>
          <w:b/>
          <w:sz w:val="48"/>
          <w:szCs w:val="48"/>
          <w:lang w:eastAsia="en-US"/>
        </w:rPr>
      </w:pPr>
      <w:r>
        <w:rPr>
          <w:rFonts w:ascii="Arial" w:hAnsi="Arial" w:cs="Arial"/>
          <w:b/>
          <w:sz w:val="48"/>
          <w:szCs w:val="48"/>
          <w:lang w:eastAsia="en-US"/>
        </w:rPr>
        <w:t>Préambule</w:t>
      </w:r>
    </w:p>
    <w:p w14:paraId="4959D2F9" w14:textId="77777777" w:rsidR="00BD6DF8" w:rsidRPr="00317545" w:rsidRDefault="00BD6DF8" w:rsidP="00290A91">
      <w:pPr>
        <w:suppressAutoHyphens/>
        <w:spacing w:after="142" w:line="240" w:lineRule="atLeast"/>
        <w:rPr>
          <w:rFonts w:ascii="Arial" w:hAnsi="Arial" w:cs="Arial"/>
          <w:sz w:val="20"/>
        </w:rPr>
      </w:pPr>
    </w:p>
    <w:p w14:paraId="23942EE6" w14:textId="012EDA5B" w:rsidR="00457318" w:rsidRPr="00317545" w:rsidRDefault="006F1397" w:rsidP="00290A91">
      <w:pPr>
        <w:suppressAutoHyphens/>
        <w:spacing w:after="142" w:line="240" w:lineRule="atLeast"/>
        <w:jc w:val="both"/>
        <w:rPr>
          <w:rFonts w:ascii="Arial" w:hAnsi="Arial" w:cs="Arial"/>
          <w:sz w:val="20"/>
        </w:rPr>
      </w:pPr>
      <w:r w:rsidRPr="00317545">
        <w:rPr>
          <w:rFonts w:ascii="Arial" w:hAnsi="Arial" w:cs="Arial"/>
          <w:sz w:val="20"/>
        </w:rPr>
        <w:t>Le présent Document</w:t>
      </w:r>
      <w:r w:rsidR="00940BF3" w:rsidRPr="00317545">
        <w:rPr>
          <w:rFonts w:ascii="Arial" w:hAnsi="Arial" w:cs="Arial"/>
          <w:sz w:val="20"/>
        </w:rPr>
        <w:t xml:space="preserve"> </w:t>
      </w:r>
      <w:r w:rsidR="00921443" w:rsidRPr="00317545">
        <w:rPr>
          <w:rFonts w:ascii="Arial" w:hAnsi="Arial" w:cs="Arial"/>
          <w:sz w:val="20"/>
        </w:rPr>
        <w:t xml:space="preserve">type de </w:t>
      </w:r>
      <w:r w:rsidR="004B0BB2" w:rsidRPr="00317545">
        <w:rPr>
          <w:rFonts w:ascii="Arial" w:hAnsi="Arial" w:cs="Arial"/>
          <w:sz w:val="20"/>
        </w:rPr>
        <w:t xml:space="preserve">Demande de </w:t>
      </w:r>
      <w:r w:rsidR="00B0279B" w:rsidRPr="00317545">
        <w:rPr>
          <w:rFonts w:ascii="Arial" w:hAnsi="Arial" w:cs="Arial"/>
          <w:sz w:val="20"/>
        </w:rPr>
        <w:t>Cotations</w:t>
      </w:r>
      <w:r w:rsidR="00940BF3" w:rsidRPr="00317545">
        <w:rPr>
          <w:rFonts w:ascii="Arial" w:hAnsi="Arial" w:cs="Arial"/>
          <w:sz w:val="20"/>
        </w:rPr>
        <w:t xml:space="preserve"> </w:t>
      </w:r>
      <w:r w:rsidR="00921443" w:rsidRPr="00317545">
        <w:rPr>
          <w:rFonts w:ascii="Arial" w:hAnsi="Arial" w:cs="Arial"/>
          <w:sz w:val="20"/>
        </w:rPr>
        <w:t>(DT</w:t>
      </w:r>
      <w:r w:rsidR="00B0279B" w:rsidRPr="00317545">
        <w:rPr>
          <w:rFonts w:ascii="Arial" w:hAnsi="Arial" w:cs="Arial"/>
          <w:sz w:val="20"/>
        </w:rPr>
        <w:t>DC</w:t>
      </w:r>
      <w:r w:rsidR="00921443" w:rsidRPr="00317545">
        <w:rPr>
          <w:rFonts w:ascii="Arial" w:hAnsi="Arial" w:cs="Arial"/>
          <w:sz w:val="20"/>
        </w:rPr>
        <w:t xml:space="preserve">) pour </w:t>
      </w:r>
      <w:r w:rsidRPr="00317545">
        <w:rPr>
          <w:rFonts w:ascii="Arial" w:hAnsi="Arial" w:cs="Arial"/>
          <w:sz w:val="20"/>
        </w:rPr>
        <w:t>la passation des marchés de</w:t>
      </w:r>
      <w:r w:rsidR="00921443" w:rsidRPr="00317545">
        <w:rPr>
          <w:rFonts w:ascii="Arial" w:hAnsi="Arial" w:cs="Arial"/>
          <w:sz w:val="20"/>
        </w:rPr>
        <w:t xml:space="preserve"> F</w:t>
      </w:r>
      <w:r w:rsidR="00940BF3" w:rsidRPr="00317545">
        <w:rPr>
          <w:rFonts w:ascii="Arial" w:hAnsi="Arial" w:cs="Arial"/>
          <w:sz w:val="20"/>
        </w:rPr>
        <w:t xml:space="preserve">ournitures </w:t>
      </w:r>
      <w:r w:rsidRPr="00317545">
        <w:rPr>
          <w:rFonts w:ascii="Arial" w:hAnsi="Arial" w:cs="Arial"/>
          <w:sz w:val="20"/>
        </w:rPr>
        <w:t xml:space="preserve">et services connexes </w:t>
      </w:r>
      <w:r w:rsidR="00940BF3" w:rsidRPr="00317545">
        <w:rPr>
          <w:rFonts w:ascii="Arial" w:hAnsi="Arial" w:cs="Arial"/>
          <w:sz w:val="20"/>
        </w:rPr>
        <w:t xml:space="preserve">a été préparé </w:t>
      </w:r>
      <w:r w:rsidR="002B510F" w:rsidRPr="00317545">
        <w:rPr>
          <w:rFonts w:ascii="Arial" w:hAnsi="Arial" w:cs="Arial"/>
          <w:sz w:val="20"/>
        </w:rPr>
        <w:t>par l</w:t>
      </w:r>
      <w:r w:rsidR="00233B1B" w:rsidRPr="00317545">
        <w:rPr>
          <w:rFonts w:ascii="Arial" w:hAnsi="Arial" w:cs="Arial"/>
          <w:sz w:val="20"/>
        </w:rPr>
        <w:t>’Agence Française de Développement</w:t>
      </w:r>
      <w:r w:rsidRPr="00317545">
        <w:rPr>
          <w:rFonts w:ascii="Arial" w:hAnsi="Arial" w:cs="Arial"/>
          <w:sz w:val="20"/>
        </w:rPr>
        <w:t>.</w:t>
      </w:r>
    </w:p>
    <w:p w14:paraId="7D7B8F20" w14:textId="08DD6272" w:rsidR="005C4910" w:rsidRPr="00317545" w:rsidRDefault="00C30273" w:rsidP="00290A91">
      <w:pPr>
        <w:suppressAutoHyphens/>
        <w:spacing w:after="142" w:line="240" w:lineRule="atLeast"/>
        <w:jc w:val="both"/>
        <w:rPr>
          <w:rFonts w:ascii="Arial" w:hAnsi="Arial" w:cs="Arial"/>
          <w:sz w:val="20"/>
        </w:rPr>
      </w:pPr>
      <w:r>
        <w:rPr>
          <w:rFonts w:ascii="Arial" w:hAnsi="Arial" w:cs="Arial"/>
          <w:sz w:val="20"/>
        </w:rPr>
        <w:t>Il reflète les « </w:t>
      </w:r>
      <w:r w:rsidR="005C4910" w:rsidRPr="00317545">
        <w:rPr>
          <w:rFonts w:ascii="Arial" w:hAnsi="Arial" w:cs="Arial"/>
          <w:sz w:val="20"/>
        </w:rPr>
        <w:t>meilleures pratiques internationales</w:t>
      </w:r>
      <w:r>
        <w:rPr>
          <w:rFonts w:ascii="Arial" w:hAnsi="Arial" w:cs="Arial"/>
          <w:sz w:val="20"/>
        </w:rPr>
        <w:t> »</w:t>
      </w:r>
      <w:r w:rsidR="005C4910" w:rsidRPr="00317545">
        <w:rPr>
          <w:rFonts w:ascii="Arial" w:hAnsi="Arial" w:cs="Arial"/>
          <w:sz w:val="20"/>
        </w:rPr>
        <w:t xml:space="preserve">. Ce document type doit être utilisé par les </w:t>
      </w:r>
      <w:r w:rsidR="00DA5E31" w:rsidRPr="00317545">
        <w:rPr>
          <w:rFonts w:ascii="Arial" w:hAnsi="Arial" w:cs="Arial"/>
          <w:sz w:val="20"/>
        </w:rPr>
        <w:t>Acheteurs</w:t>
      </w:r>
      <w:r w:rsidR="005C4910" w:rsidRPr="00317545">
        <w:rPr>
          <w:rFonts w:ascii="Arial" w:hAnsi="Arial" w:cs="Arial"/>
          <w:sz w:val="20"/>
        </w:rPr>
        <w:t xml:space="preserve">, chaque fois que cela est possible, dans le cadre de projets financés partiellement ou en totalité par l’AFD, en ayant pris soin de s’assurer auprès de tous conseils locaux de son adaptation au cas envisagé au regard notamment du Droit applicable, ainsi que de l’exhaustivité du document. La responsabilité de l’AFD ne pourra être recherchée pour l’usage qui en sera fait par les </w:t>
      </w:r>
      <w:r w:rsidR="00DA5E31" w:rsidRPr="00317545">
        <w:rPr>
          <w:rFonts w:ascii="Arial" w:hAnsi="Arial" w:cs="Arial"/>
          <w:sz w:val="20"/>
        </w:rPr>
        <w:t>Acheteurs</w:t>
      </w:r>
      <w:r w:rsidR="005C4910" w:rsidRPr="00317545">
        <w:rPr>
          <w:rFonts w:ascii="Arial" w:hAnsi="Arial" w:cs="Arial"/>
          <w:sz w:val="20"/>
        </w:rPr>
        <w:t>, partiellement ou en totalité.</w:t>
      </w:r>
    </w:p>
    <w:p w14:paraId="57A6A5C6" w14:textId="39EBB162" w:rsidR="00233B1B" w:rsidRPr="00317545" w:rsidRDefault="00687CA4" w:rsidP="00290A91">
      <w:pPr>
        <w:suppressAutoHyphens/>
        <w:spacing w:after="142" w:line="240" w:lineRule="atLeast"/>
        <w:jc w:val="both"/>
        <w:rPr>
          <w:rFonts w:ascii="Arial" w:hAnsi="Arial" w:cs="Arial"/>
          <w:b/>
          <w:sz w:val="20"/>
        </w:rPr>
      </w:pPr>
      <w:r w:rsidRPr="00317545">
        <w:rPr>
          <w:rFonts w:ascii="Arial" w:hAnsi="Arial" w:cs="Arial"/>
          <w:b/>
          <w:sz w:val="20"/>
        </w:rPr>
        <w:t>L’Acheteur devra identif</w:t>
      </w:r>
      <w:r w:rsidR="005C4910" w:rsidRPr="00317545">
        <w:rPr>
          <w:rFonts w:ascii="Arial" w:hAnsi="Arial" w:cs="Arial"/>
          <w:b/>
          <w:sz w:val="20"/>
        </w:rPr>
        <w:t>i</w:t>
      </w:r>
      <w:r w:rsidRPr="00317545">
        <w:rPr>
          <w:rFonts w:ascii="Arial" w:hAnsi="Arial" w:cs="Arial"/>
          <w:b/>
          <w:sz w:val="20"/>
        </w:rPr>
        <w:t>er les Fournisseurs</w:t>
      </w:r>
      <w:r w:rsidR="000A3F97" w:rsidRPr="00317545">
        <w:rPr>
          <w:rFonts w:ascii="Arial" w:hAnsi="Arial" w:cs="Arial"/>
          <w:b/>
          <w:sz w:val="20"/>
        </w:rPr>
        <w:t xml:space="preserve"> qualifiés</w:t>
      </w:r>
      <w:r w:rsidR="00EA6CC5" w:rsidRPr="00317545">
        <w:rPr>
          <w:rFonts w:ascii="Arial" w:hAnsi="Arial" w:cs="Arial"/>
          <w:b/>
          <w:sz w:val="20"/>
        </w:rPr>
        <w:t>, expérimentés</w:t>
      </w:r>
      <w:r w:rsidR="000A3F97" w:rsidRPr="00317545">
        <w:rPr>
          <w:rFonts w:ascii="Arial" w:hAnsi="Arial" w:cs="Arial"/>
          <w:b/>
          <w:sz w:val="20"/>
        </w:rPr>
        <w:t xml:space="preserve"> et </w:t>
      </w:r>
      <w:r w:rsidR="00501A6C" w:rsidRPr="00317545">
        <w:rPr>
          <w:rFonts w:ascii="Arial" w:hAnsi="Arial" w:cs="Arial"/>
          <w:b/>
          <w:sz w:val="20"/>
        </w:rPr>
        <w:t>intéressés</w:t>
      </w:r>
      <w:r w:rsidR="003C0764" w:rsidRPr="00317545">
        <w:rPr>
          <w:rFonts w:ascii="Arial" w:hAnsi="Arial" w:cs="Arial"/>
          <w:b/>
          <w:sz w:val="20"/>
        </w:rPr>
        <w:t>, puis</w:t>
      </w:r>
      <w:r w:rsidRPr="00317545">
        <w:rPr>
          <w:rFonts w:ascii="Arial" w:hAnsi="Arial" w:cs="Arial"/>
          <w:b/>
          <w:sz w:val="20"/>
        </w:rPr>
        <w:t xml:space="preserve"> établir une liste restreinte </w:t>
      </w:r>
      <w:r w:rsidR="003C0764" w:rsidRPr="00317545">
        <w:rPr>
          <w:rFonts w:ascii="Arial" w:hAnsi="Arial" w:cs="Arial"/>
          <w:b/>
          <w:sz w:val="20"/>
        </w:rPr>
        <w:t>de</w:t>
      </w:r>
      <w:r w:rsidR="005C4910" w:rsidRPr="00317545">
        <w:rPr>
          <w:rFonts w:ascii="Arial" w:hAnsi="Arial" w:cs="Arial"/>
          <w:b/>
          <w:sz w:val="20"/>
        </w:rPr>
        <w:t xml:space="preserve"> ce</w:t>
      </w:r>
      <w:r w:rsidR="003C0764" w:rsidRPr="00317545">
        <w:rPr>
          <w:rFonts w:ascii="Arial" w:hAnsi="Arial" w:cs="Arial"/>
          <w:b/>
          <w:sz w:val="20"/>
        </w:rPr>
        <w:t xml:space="preserve">s Fournisseurs dont le nombre devra être compris entre trois (3) et six (6) </w:t>
      </w:r>
      <w:r w:rsidR="001D491B" w:rsidRPr="00317545">
        <w:rPr>
          <w:rFonts w:ascii="Arial" w:hAnsi="Arial" w:cs="Arial"/>
          <w:b/>
          <w:sz w:val="20"/>
        </w:rPr>
        <w:t>avant le lancement de</w:t>
      </w:r>
      <w:r w:rsidRPr="00317545">
        <w:rPr>
          <w:rFonts w:ascii="Arial" w:hAnsi="Arial" w:cs="Arial"/>
          <w:b/>
          <w:sz w:val="20"/>
        </w:rPr>
        <w:t xml:space="preserve"> la Demande de Cotations.</w:t>
      </w:r>
      <w:r w:rsidR="004A59C8" w:rsidRPr="00317545">
        <w:rPr>
          <w:rFonts w:ascii="Arial" w:hAnsi="Arial" w:cs="Arial"/>
          <w:b/>
          <w:sz w:val="20"/>
        </w:rPr>
        <w:t xml:space="preserve"> L’Acheteur est tenu de s’assurer que tous les Fournisseurs pressentis sont</w:t>
      </w:r>
      <w:r w:rsidR="003C0764" w:rsidRPr="00317545">
        <w:rPr>
          <w:rFonts w:ascii="Arial" w:hAnsi="Arial" w:cs="Arial"/>
          <w:b/>
          <w:sz w:val="20"/>
        </w:rPr>
        <w:t xml:space="preserve"> </w:t>
      </w:r>
      <w:r w:rsidR="004A59C8" w:rsidRPr="00317545">
        <w:rPr>
          <w:rFonts w:ascii="Arial" w:hAnsi="Arial" w:cs="Arial"/>
          <w:b/>
          <w:sz w:val="20"/>
        </w:rPr>
        <w:t xml:space="preserve">en mesure de fournir les </w:t>
      </w:r>
      <w:r w:rsidR="001D491B" w:rsidRPr="00317545">
        <w:rPr>
          <w:rFonts w:ascii="Arial" w:hAnsi="Arial" w:cs="Arial"/>
          <w:b/>
          <w:sz w:val="20"/>
        </w:rPr>
        <w:t>bien</w:t>
      </w:r>
      <w:r w:rsidR="004A59C8" w:rsidRPr="00317545">
        <w:rPr>
          <w:rFonts w:ascii="Arial" w:hAnsi="Arial" w:cs="Arial"/>
          <w:b/>
          <w:sz w:val="20"/>
        </w:rPr>
        <w:t>s requis dans les délais prévus</w:t>
      </w:r>
      <w:r w:rsidR="00EA6CC5" w:rsidRPr="00317545">
        <w:rPr>
          <w:rFonts w:ascii="Arial" w:hAnsi="Arial" w:cs="Arial"/>
          <w:b/>
          <w:sz w:val="20"/>
        </w:rPr>
        <w:t xml:space="preserve">, avant de les </w:t>
      </w:r>
      <w:r w:rsidR="005C4910" w:rsidRPr="00317545">
        <w:rPr>
          <w:rFonts w:ascii="Arial" w:hAnsi="Arial" w:cs="Arial"/>
          <w:b/>
          <w:sz w:val="20"/>
        </w:rPr>
        <w:t xml:space="preserve">intégrer </w:t>
      </w:r>
      <w:r w:rsidR="00EA6CC5" w:rsidRPr="00317545">
        <w:rPr>
          <w:rFonts w:ascii="Arial" w:hAnsi="Arial" w:cs="Arial"/>
          <w:b/>
          <w:sz w:val="20"/>
        </w:rPr>
        <w:t>dans la liste restreinte</w:t>
      </w:r>
      <w:r w:rsidR="004A59C8" w:rsidRPr="00317545">
        <w:rPr>
          <w:rFonts w:ascii="Arial" w:hAnsi="Arial" w:cs="Arial"/>
          <w:b/>
          <w:sz w:val="20"/>
        </w:rPr>
        <w:t xml:space="preserve">. </w:t>
      </w:r>
    </w:p>
    <w:p w14:paraId="097BAB79" w14:textId="7C185C5A" w:rsidR="00687CA4" w:rsidRPr="00317545" w:rsidRDefault="00687CA4" w:rsidP="00290A91">
      <w:pPr>
        <w:spacing w:after="142" w:line="240" w:lineRule="atLeast"/>
        <w:jc w:val="both"/>
        <w:rPr>
          <w:rFonts w:ascii="Arial" w:hAnsi="Arial" w:cs="Arial"/>
          <w:b/>
          <w:sz w:val="20"/>
        </w:rPr>
      </w:pPr>
      <w:r w:rsidRPr="00317545">
        <w:rPr>
          <w:rFonts w:ascii="Arial" w:hAnsi="Arial" w:cs="Arial"/>
          <w:b/>
          <w:i/>
          <w:sz w:val="20"/>
          <w:highlight w:val="yellow"/>
        </w:rPr>
        <w:t>Le texte en italique et surligné en jaune</w:t>
      </w:r>
      <w:r w:rsidRPr="00317545">
        <w:rPr>
          <w:rFonts w:ascii="Arial" w:hAnsi="Arial" w:cs="Arial"/>
          <w:b/>
          <w:sz w:val="20"/>
        </w:rPr>
        <w:t xml:space="preserve"> constitue des </w:t>
      </w:r>
      <w:r w:rsidR="00F75D1B" w:rsidRPr="00317545">
        <w:rPr>
          <w:rFonts w:ascii="Arial" w:hAnsi="Arial" w:cs="Arial"/>
          <w:b/>
          <w:sz w:val="20"/>
        </w:rPr>
        <w:t>« </w:t>
      </w:r>
      <w:r w:rsidRPr="00317545">
        <w:rPr>
          <w:rFonts w:ascii="Arial" w:hAnsi="Arial" w:cs="Arial"/>
          <w:b/>
          <w:sz w:val="20"/>
          <w:u w:val="single"/>
        </w:rPr>
        <w:t>Notes à l’Acheteur</w:t>
      </w:r>
      <w:r w:rsidR="00F75D1B" w:rsidRPr="00317545">
        <w:rPr>
          <w:rFonts w:ascii="Arial" w:hAnsi="Arial" w:cs="Arial"/>
          <w:b/>
          <w:sz w:val="20"/>
          <w:u w:val="single"/>
        </w:rPr>
        <w:t> »</w:t>
      </w:r>
      <w:r w:rsidRPr="00317545">
        <w:rPr>
          <w:rFonts w:ascii="Arial" w:hAnsi="Arial" w:cs="Arial"/>
          <w:b/>
          <w:sz w:val="20"/>
        </w:rPr>
        <w:t>. Il sert de conseil à l’entité qui prépare une Demande de Cotations (</w:t>
      </w:r>
      <w:r w:rsidR="00F75D1B" w:rsidRPr="00317545">
        <w:rPr>
          <w:rFonts w:ascii="Arial" w:hAnsi="Arial" w:cs="Arial"/>
          <w:b/>
          <w:sz w:val="20"/>
        </w:rPr>
        <w:t>« </w:t>
      </w:r>
      <w:r w:rsidRPr="00317545">
        <w:rPr>
          <w:rFonts w:ascii="Arial" w:hAnsi="Arial" w:cs="Arial"/>
          <w:b/>
          <w:sz w:val="20"/>
        </w:rPr>
        <w:t>DC</w:t>
      </w:r>
      <w:r w:rsidR="00F75D1B" w:rsidRPr="00317545">
        <w:rPr>
          <w:rFonts w:ascii="Arial" w:hAnsi="Arial" w:cs="Arial"/>
          <w:b/>
          <w:sz w:val="20"/>
        </w:rPr>
        <w:t> »</w:t>
      </w:r>
      <w:r w:rsidRPr="00317545">
        <w:rPr>
          <w:rFonts w:ascii="Arial" w:hAnsi="Arial" w:cs="Arial"/>
          <w:b/>
          <w:sz w:val="20"/>
        </w:rPr>
        <w:t xml:space="preserve">) spécifique. </w:t>
      </w:r>
      <w:r w:rsidRPr="00317545">
        <w:rPr>
          <w:rFonts w:ascii="Arial" w:hAnsi="Arial" w:cs="Arial"/>
          <w:b/>
          <w:sz w:val="20"/>
          <w:u w:val="single"/>
        </w:rPr>
        <w:t xml:space="preserve">Les « Notes à l’Acheteur » doivent être supprimées dans la DC finale adressée aux Fournisseurs. De la même manière, </w:t>
      </w:r>
      <w:r w:rsidR="00082F66" w:rsidRPr="00317545">
        <w:rPr>
          <w:rFonts w:ascii="Arial" w:hAnsi="Arial" w:cs="Arial"/>
          <w:b/>
          <w:sz w:val="20"/>
          <w:u w:val="single"/>
        </w:rPr>
        <w:t xml:space="preserve">la présente section </w:t>
      </w:r>
      <w:r w:rsidR="00F75D1B" w:rsidRPr="00317545">
        <w:rPr>
          <w:rFonts w:ascii="Arial" w:hAnsi="Arial" w:cs="Arial"/>
          <w:b/>
          <w:sz w:val="20"/>
          <w:u w:val="single"/>
        </w:rPr>
        <w:t>« </w:t>
      </w:r>
      <w:r w:rsidR="003D78E6" w:rsidRPr="00317545">
        <w:rPr>
          <w:rFonts w:ascii="Arial" w:hAnsi="Arial" w:cs="Arial"/>
          <w:b/>
          <w:sz w:val="20"/>
          <w:u w:val="single"/>
        </w:rPr>
        <w:t>Pré</w:t>
      </w:r>
      <w:r w:rsidR="00C30273">
        <w:rPr>
          <w:rFonts w:ascii="Arial" w:hAnsi="Arial" w:cs="Arial"/>
          <w:b/>
          <w:sz w:val="20"/>
          <w:u w:val="single"/>
        </w:rPr>
        <w:t>ambule</w:t>
      </w:r>
      <w:r w:rsidR="00F75D1B" w:rsidRPr="00317545">
        <w:rPr>
          <w:rFonts w:ascii="Arial" w:hAnsi="Arial" w:cs="Arial"/>
          <w:b/>
          <w:sz w:val="20"/>
          <w:u w:val="single"/>
        </w:rPr>
        <w:t> »</w:t>
      </w:r>
      <w:r w:rsidR="00082F66" w:rsidRPr="00317545">
        <w:rPr>
          <w:rFonts w:ascii="Arial" w:hAnsi="Arial" w:cs="Arial"/>
          <w:b/>
          <w:sz w:val="20"/>
          <w:u w:val="single"/>
        </w:rPr>
        <w:t xml:space="preserve"> ne doit pas faire partie de la DC finale adressée aux Fournisseurs.</w:t>
      </w:r>
    </w:p>
    <w:p w14:paraId="1B50765C" w14:textId="7120CFDD" w:rsidR="00233B1B" w:rsidRPr="00317545" w:rsidRDefault="00233B1B" w:rsidP="00290A91">
      <w:pPr>
        <w:pStyle w:val="i"/>
        <w:suppressAutoHyphens w:val="0"/>
        <w:spacing w:after="142" w:line="240" w:lineRule="atLeast"/>
        <w:rPr>
          <w:rFonts w:ascii="Arial" w:hAnsi="Arial" w:cs="Arial"/>
          <w:sz w:val="20"/>
          <w:lang w:val="fr-FR"/>
        </w:rPr>
      </w:pPr>
      <w:r w:rsidRPr="00317545">
        <w:rPr>
          <w:rFonts w:ascii="Arial" w:hAnsi="Arial" w:cs="Arial"/>
          <w:sz w:val="20"/>
          <w:lang w:val="fr-FR"/>
        </w:rPr>
        <w:t>L’AFD accueille avec intérêt les réactions que le présent DT</w:t>
      </w:r>
      <w:r w:rsidR="00364113" w:rsidRPr="00317545">
        <w:rPr>
          <w:rFonts w:ascii="Arial" w:hAnsi="Arial" w:cs="Arial"/>
          <w:sz w:val="20"/>
          <w:lang w:val="fr-FR"/>
        </w:rPr>
        <w:t>DC</w:t>
      </w:r>
      <w:r w:rsidRPr="00317545">
        <w:rPr>
          <w:rFonts w:ascii="Arial" w:hAnsi="Arial" w:cs="Arial"/>
          <w:sz w:val="20"/>
          <w:lang w:val="fr-FR"/>
        </w:rPr>
        <w:t xml:space="preserve"> pourra susciter. Les questions et commentaires relatifs à ce Document Type </w:t>
      </w:r>
      <w:r w:rsidR="00364113" w:rsidRPr="00317545">
        <w:rPr>
          <w:rFonts w:ascii="Arial" w:hAnsi="Arial" w:cs="Arial"/>
          <w:sz w:val="20"/>
          <w:lang w:val="fr-FR"/>
        </w:rPr>
        <w:t>de Demande de Cotations</w:t>
      </w:r>
      <w:r w:rsidRPr="00317545">
        <w:rPr>
          <w:rFonts w:ascii="Arial" w:hAnsi="Arial" w:cs="Arial"/>
          <w:sz w:val="20"/>
          <w:lang w:val="fr-FR"/>
        </w:rPr>
        <w:t xml:space="preserve"> peuvent être adressés </w:t>
      </w:r>
      <w:r w:rsidR="00302F1E" w:rsidRPr="00317545">
        <w:rPr>
          <w:rFonts w:ascii="Arial" w:hAnsi="Arial" w:cs="Arial"/>
          <w:sz w:val="20"/>
          <w:lang w:val="fr-FR"/>
        </w:rPr>
        <w:t>à l’adresse courriel suivante </w:t>
      </w:r>
      <w:r w:rsidRPr="00317545">
        <w:rPr>
          <w:rFonts w:ascii="Arial" w:hAnsi="Arial" w:cs="Arial"/>
          <w:sz w:val="20"/>
          <w:lang w:val="fr-FR"/>
        </w:rPr>
        <w:t>:</w:t>
      </w:r>
    </w:p>
    <w:p w14:paraId="714ECCE9" w14:textId="4E41CD24" w:rsidR="00AC60DD" w:rsidRPr="00317545" w:rsidRDefault="00763A04" w:rsidP="00763A04">
      <w:pPr>
        <w:pStyle w:val="i"/>
        <w:suppressAutoHyphens w:val="0"/>
        <w:spacing w:after="142" w:line="240" w:lineRule="atLeast"/>
        <w:jc w:val="center"/>
        <w:rPr>
          <w:rStyle w:val="Lienhypertexte"/>
          <w:rFonts w:ascii="Arial" w:hAnsi="Arial" w:cs="Arial"/>
          <w:sz w:val="20"/>
          <w:u w:val="none"/>
          <w:lang w:val="fr-FR"/>
        </w:rPr>
      </w:pPr>
      <w:r w:rsidRPr="00317545">
        <w:rPr>
          <w:rFonts w:ascii="Arial" w:hAnsi="Arial" w:cs="Arial"/>
          <w:sz w:val="20"/>
          <w:lang w:val="fr-FR"/>
        </w:rPr>
        <w:t>_Passation_Marche@afd.fr</w:t>
      </w:r>
    </w:p>
    <w:p w14:paraId="0C56D76A" w14:textId="2002B6C0" w:rsidR="00290A91" w:rsidRPr="00317545" w:rsidRDefault="00290A91" w:rsidP="00290A91">
      <w:pPr>
        <w:pStyle w:val="explanatoryclause"/>
        <w:spacing w:after="142" w:line="240" w:lineRule="atLeast"/>
        <w:ind w:left="0" w:firstLine="0"/>
        <w:rPr>
          <w:rFonts w:cs="Arial"/>
          <w:sz w:val="20"/>
          <w:lang w:val="fr-FR"/>
        </w:rPr>
      </w:pPr>
    </w:p>
    <w:p w14:paraId="621C1C44" w14:textId="77777777" w:rsidR="008B3BD2" w:rsidRDefault="008B3BD2">
      <w:pPr>
        <w:rPr>
          <w:rFonts w:ascii="Arial" w:hAnsi="Arial" w:cs="Arial"/>
          <w:sz w:val="20"/>
        </w:rPr>
        <w:sectPr w:rsidR="008B3BD2" w:rsidSect="00831E38">
          <w:headerReference w:type="even" r:id="rId13"/>
          <w:headerReference w:type="default" r:id="rId14"/>
          <w:headerReference w:type="first" r:id="rId15"/>
          <w:footerReference w:type="first" r:id="rId16"/>
          <w:footnotePr>
            <w:numRestart w:val="eachSect"/>
          </w:footnotePr>
          <w:endnotePr>
            <w:numFmt w:val="decimal"/>
            <w:numRestart w:val="eachSect"/>
          </w:endnotePr>
          <w:pgSz w:w="12240" w:h="15840" w:code="1"/>
          <w:pgMar w:top="1440" w:right="1440" w:bottom="1440" w:left="1440" w:header="720" w:footer="720" w:gutter="0"/>
          <w:pgNumType w:start="2"/>
          <w:cols w:space="720"/>
          <w:titlePg/>
        </w:sectPr>
      </w:pPr>
    </w:p>
    <w:p w14:paraId="2329A3F7" w14:textId="2A0021C4" w:rsidR="00B246ED" w:rsidRPr="00317545" w:rsidRDefault="00B246ED">
      <w:pPr>
        <w:rPr>
          <w:rFonts w:ascii="Arial" w:hAnsi="Arial" w:cs="Arial"/>
          <w:sz w:val="20"/>
        </w:rPr>
      </w:pPr>
    </w:p>
    <w:p w14:paraId="08B62079" w14:textId="2DBC5EBA" w:rsidR="00290A91" w:rsidRPr="00317545" w:rsidRDefault="003B34ED" w:rsidP="00290A91">
      <w:pPr>
        <w:jc w:val="center"/>
        <w:rPr>
          <w:rFonts w:ascii="Arial" w:hAnsi="Arial" w:cs="Arial"/>
          <w:b/>
          <w:sz w:val="72"/>
        </w:rPr>
      </w:pPr>
      <w:r w:rsidRPr="00317545">
        <w:rPr>
          <w:rFonts w:ascii="Arial" w:hAnsi="Arial" w:cs="Arial"/>
          <w:b/>
          <w:sz w:val="72"/>
        </w:rPr>
        <w:t>Demande de Cotations</w:t>
      </w:r>
    </w:p>
    <w:p w14:paraId="4E087941" w14:textId="08AA1454" w:rsidR="00290A91" w:rsidRPr="00317545" w:rsidRDefault="00290A91" w:rsidP="00290A91">
      <w:pPr>
        <w:jc w:val="center"/>
        <w:rPr>
          <w:rFonts w:ascii="Arial" w:hAnsi="Arial" w:cs="Arial"/>
          <w:b/>
          <w:sz w:val="44"/>
          <w:szCs w:val="44"/>
        </w:rPr>
      </w:pPr>
    </w:p>
    <w:p w14:paraId="7FDA83F3" w14:textId="7D04EC46" w:rsidR="00831E38" w:rsidRPr="00317545" w:rsidRDefault="00831E38" w:rsidP="00290A91">
      <w:pPr>
        <w:jc w:val="center"/>
        <w:rPr>
          <w:rFonts w:ascii="Arial" w:hAnsi="Arial" w:cs="Arial"/>
          <w:b/>
          <w:sz w:val="44"/>
          <w:szCs w:val="44"/>
        </w:rPr>
      </w:pPr>
    </w:p>
    <w:p w14:paraId="40E921F4" w14:textId="450FB4DD" w:rsidR="00831E38" w:rsidRPr="00317545" w:rsidRDefault="00831E38" w:rsidP="00290A91">
      <w:pPr>
        <w:jc w:val="center"/>
        <w:rPr>
          <w:rFonts w:ascii="Arial" w:hAnsi="Arial" w:cs="Arial"/>
          <w:b/>
          <w:sz w:val="44"/>
          <w:szCs w:val="44"/>
        </w:rPr>
      </w:pPr>
    </w:p>
    <w:p w14:paraId="069A5529" w14:textId="77777777" w:rsidR="003B34ED" w:rsidRPr="00317545" w:rsidRDefault="003B34ED" w:rsidP="00290A91">
      <w:pPr>
        <w:jc w:val="center"/>
        <w:rPr>
          <w:rFonts w:ascii="Arial" w:hAnsi="Arial" w:cs="Arial"/>
          <w:b/>
          <w:sz w:val="44"/>
          <w:szCs w:val="44"/>
        </w:rPr>
      </w:pPr>
    </w:p>
    <w:p w14:paraId="0FC273DB" w14:textId="38D9A73E" w:rsidR="00290A91" w:rsidRPr="00317545" w:rsidRDefault="005C4910" w:rsidP="00290A91">
      <w:pPr>
        <w:jc w:val="center"/>
        <w:rPr>
          <w:rFonts w:ascii="Arial" w:hAnsi="Arial" w:cs="Arial"/>
          <w:b/>
          <w:sz w:val="32"/>
          <w:szCs w:val="44"/>
        </w:rPr>
      </w:pPr>
      <w:r w:rsidRPr="00317545">
        <w:rPr>
          <w:rFonts w:ascii="Arial" w:hAnsi="Arial" w:cs="Arial"/>
          <w:b/>
          <w:sz w:val="32"/>
          <w:szCs w:val="44"/>
        </w:rPr>
        <w:t>p</w:t>
      </w:r>
      <w:r w:rsidR="003B34ED" w:rsidRPr="00317545">
        <w:rPr>
          <w:rFonts w:ascii="Arial" w:hAnsi="Arial" w:cs="Arial"/>
          <w:b/>
          <w:sz w:val="32"/>
          <w:szCs w:val="44"/>
        </w:rPr>
        <w:t>our la</w:t>
      </w:r>
    </w:p>
    <w:p w14:paraId="36208E67" w14:textId="42684288" w:rsidR="00290A91" w:rsidRPr="00317545" w:rsidRDefault="00290A91" w:rsidP="00290A91">
      <w:pPr>
        <w:jc w:val="center"/>
        <w:rPr>
          <w:rFonts w:ascii="Arial" w:hAnsi="Arial" w:cs="Arial"/>
          <w:b/>
          <w:sz w:val="44"/>
          <w:szCs w:val="44"/>
        </w:rPr>
      </w:pPr>
      <w:r w:rsidRPr="00317545">
        <w:rPr>
          <w:rFonts w:ascii="Arial" w:hAnsi="Arial" w:cs="Arial"/>
          <w:b/>
          <w:sz w:val="44"/>
          <w:szCs w:val="44"/>
        </w:rPr>
        <w:t>Passation de</w:t>
      </w:r>
      <w:r w:rsidR="003B34ED" w:rsidRPr="00317545">
        <w:rPr>
          <w:rFonts w:ascii="Arial" w:hAnsi="Arial" w:cs="Arial"/>
          <w:b/>
          <w:sz w:val="44"/>
          <w:szCs w:val="44"/>
        </w:rPr>
        <w:t>s</w:t>
      </w:r>
      <w:r w:rsidRPr="00317545">
        <w:rPr>
          <w:rFonts w:ascii="Arial" w:hAnsi="Arial" w:cs="Arial"/>
          <w:b/>
          <w:sz w:val="44"/>
          <w:szCs w:val="44"/>
        </w:rPr>
        <w:t xml:space="preserve"> </w:t>
      </w:r>
      <w:r w:rsidR="003B34ED" w:rsidRPr="00317545">
        <w:rPr>
          <w:rFonts w:ascii="Arial" w:hAnsi="Arial" w:cs="Arial"/>
          <w:b/>
          <w:sz w:val="44"/>
          <w:szCs w:val="44"/>
        </w:rPr>
        <w:t>m</w:t>
      </w:r>
      <w:r w:rsidRPr="00317545">
        <w:rPr>
          <w:rFonts w:ascii="Arial" w:hAnsi="Arial" w:cs="Arial"/>
          <w:b/>
          <w:sz w:val="44"/>
          <w:szCs w:val="44"/>
        </w:rPr>
        <w:t>arché</w:t>
      </w:r>
      <w:r w:rsidR="003B34ED" w:rsidRPr="00317545">
        <w:rPr>
          <w:rFonts w:ascii="Arial" w:hAnsi="Arial" w:cs="Arial"/>
          <w:b/>
          <w:sz w:val="44"/>
          <w:szCs w:val="44"/>
        </w:rPr>
        <w:t>s de Fournitures</w:t>
      </w:r>
      <w:r w:rsidRPr="00317545">
        <w:rPr>
          <w:rFonts w:ascii="Arial" w:hAnsi="Arial" w:cs="Arial"/>
          <w:b/>
          <w:sz w:val="44"/>
          <w:szCs w:val="44"/>
        </w:rPr>
        <w:t xml:space="preserve"> </w:t>
      </w:r>
      <w:r w:rsidR="003B34ED" w:rsidRPr="00317545">
        <w:rPr>
          <w:rFonts w:ascii="Arial" w:hAnsi="Arial" w:cs="Arial"/>
          <w:b/>
          <w:sz w:val="44"/>
          <w:szCs w:val="44"/>
        </w:rPr>
        <w:t>de</w:t>
      </w:r>
      <w:r w:rsidRPr="00317545">
        <w:rPr>
          <w:rFonts w:ascii="Arial" w:hAnsi="Arial" w:cs="Arial"/>
          <w:b/>
          <w:sz w:val="44"/>
          <w:szCs w:val="44"/>
        </w:rPr>
        <w:t xml:space="preserve"> : </w:t>
      </w:r>
    </w:p>
    <w:p w14:paraId="1A03CC74" w14:textId="4097696F" w:rsidR="00290A91" w:rsidRPr="00317545" w:rsidRDefault="00290A91" w:rsidP="00290A91">
      <w:pPr>
        <w:pStyle w:val="Titre"/>
        <w:rPr>
          <w:rFonts w:ascii="Arial" w:hAnsi="Arial" w:cs="Arial"/>
          <w:sz w:val="56"/>
          <w:lang w:val="fr-FR"/>
        </w:rPr>
      </w:pPr>
      <w:r w:rsidRPr="00317545">
        <w:rPr>
          <w:rFonts w:ascii="Arial" w:hAnsi="Arial" w:cs="Arial"/>
          <w:b w:val="0"/>
          <w:bCs/>
          <w:i/>
          <w:iCs/>
          <w:sz w:val="44"/>
          <w:szCs w:val="44"/>
          <w:lang w:val="fr-FR"/>
        </w:rPr>
        <w:t>[</w:t>
      </w:r>
      <w:r w:rsidR="006C13F6">
        <w:rPr>
          <w:rFonts w:ascii="Arial" w:hAnsi="Arial" w:cs="Arial"/>
          <w:i/>
          <w:sz w:val="36"/>
          <w:szCs w:val="36"/>
          <w:highlight w:val="yellow"/>
          <w:lang w:val="fr-FR"/>
        </w:rPr>
        <w:t>i</w:t>
      </w:r>
      <w:r w:rsidRPr="00317545">
        <w:rPr>
          <w:rFonts w:ascii="Arial" w:hAnsi="Arial" w:cs="Arial"/>
          <w:i/>
          <w:sz w:val="36"/>
          <w:szCs w:val="36"/>
          <w:highlight w:val="yellow"/>
          <w:lang w:val="fr-FR"/>
        </w:rPr>
        <w:t>nsérer la description des Fournitures</w:t>
      </w:r>
      <w:r w:rsidRPr="00317545">
        <w:rPr>
          <w:rFonts w:ascii="Arial" w:hAnsi="Arial" w:cs="Arial"/>
          <w:b w:val="0"/>
          <w:bCs/>
          <w:i/>
          <w:iCs/>
          <w:sz w:val="44"/>
          <w:szCs w:val="44"/>
          <w:lang w:val="fr-FR"/>
        </w:rPr>
        <w:t>]</w:t>
      </w:r>
      <w:r w:rsidRPr="00317545">
        <w:rPr>
          <w:rFonts w:ascii="Arial" w:hAnsi="Arial" w:cs="Arial"/>
          <w:sz w:val="56"/>
          <w:lang w:val="fr-FR"/>
        </w:rPr>
        <w:t xml:space="preserve"> </w:t>
      </w:r>
    </w:p>
    <w:p w14:paraId="1EC7391D" w14:textId="77777777" w:rsidR="00290A91" w:rsidRPr="00317545" w:rsidRDefault="00290A91" w:rsidP="00290A91">
      <w:pPr>
        <w:spacing w:before="60" w:after="60"/>
        <w:rPr>
          <w:rFonts w:ascii="Arial" w:hAnsi="Arial" w:cs="Arial"/>
          <w:b/>
          <w:sz w:val="28"/>
          <w:szCs w:val="28"/>
        </w:rPr>
      </w:pPr>
    </w:p>
    <w:p w14:paraId="5BE6BF23" w14:textId="41CF1708" w:rsidR="00290A91" w:rsidRPr="00317545" w:rsidRDefault="00290A91" w:rsidP="00290A91">
      <w:pPr>
        <w:spacing w:before="60" w:after="60"/>
        <w:rPr>
          <w:rFonts w:ascii="Arial" w:hAnsi="Arial" w:cs="Arial"/>
          <w:b/>
          <w:sz w:val="28"/>
          <w:szCs w:val="28"/>
        </w:rPr>
      </w:pPr>
    </w:p>
    <w:p w14:paraId="40B36EB7" w14:textId="0A8986A4" w:rsidR="00831E38" w:rsidRPr="00317545" w:rsidRDefault="00831E38" w:rsidP="00290A91">
      <w:pPr>
        <w:spacing w:before="60" w:after="60"/>
        <w:rPr>
          <w:rFonts w:ascii="Arial" w:hAnsi="Arial" w:cs="Arial"/>
          <w:b/>
          <w:sz w:val="28"/>
          <w:szCs w:val="28"/>
        </w:rPr>
      </w:pPr>
    </w:p>
    <w:p w14:paraId="58FF0A42" w14:textId="77777777" w:rsidR="00831E38" w:rsidRPr="00317545" w:rsidRDefault="00831E38" w:rsidP="00290A91">
      <w:pPr>
        <w:spacing w:before="60" w:after="60"/>
        <w:rPr>
          <w:rFonts w:ascii="Arial" w:hAnsi="Arial" w:cs="Arial"/>
          <w:b/>
          <w:sz w:val="28"/>
          <w:szCs w:val="28"/>
        </w:rPr>
      </w:pPr>
    </w:p>
    <w:p w14:paraId="3E3F84FF" w14:textId="6687795F" w:rsidR="00290A91" w:rsidRPr="00317545" w:rsidRDefault="00290A91" w:rsidP="00290A91">
      <w:pPr>
        <w:spacing w:before="60" w:after="60"/>
        <w:jc w:val="center"/>
        <w:rPr>
          <w:rFonts w:ascii="Arial" w:hAnsi="Arial" w:cs="Arial"/>
          <w:i/>
          <w:sz w:val="28"/>
          <w:szCs w:val="28"/>
        </w:rPr>
      </w:pPr>
      <w:r w:rsidRPr="00317545">
        <w:rPr>
          <w:rFonts w:ascii="Arial" w:hAnsi="Arial" w:cs="Arial"/>
          <w:b/>
          <w:sz w:val="28"/>
          <w:szCs w:val="28"/>
        </w:rPr>
        <w:t xml:space="preserve">Référence No. : </w:t>
      </w:r>
      <w:r w:rsidRPr="00317545">
        <w:rPr>
          <w:rFonts w:ascii="Arial" w:hAnsi="Arial" w:cs="Arial"/>
          <w:i/>
          <w:sz w:val="28"/>
          <w:szCs w:val="28"/>
        </w:rPr>
        <w:t>[</w:t>
      </w:r>
      <w:r w:rsidRPr="00317545">
        <w:rPr>
          <w:rFonts w:ascii="Arial" w:hAnsi="Arial" w:cs="Arial"/>
          <w:i/>
          <w:sz w:val="28"/>
          <w:szCs w:val="28"/>
          <w:highlight w:val="yellow"/>
        </w:rPr>
        <w:t>insérer le numéro de référence</w:t>
      </w:r>
      <w:r w:rsidRPr="00317545">
        <w:rPr>
          <w:rFonts w:ascii="Arial" w:hAnsi="Arial" w:cs="Arial"/>
          <w:i/>
          <w:sz w:val="28"/>
          <w:szCs w:val="28"/>
        </w:rPr>
        <w:t>]</w:t>
      </w:r>
    </w:p>
    <w:p w14:paraId="25DDF7F7" w14:textId="77777777" w:rsidR="00290A91" w:rsidRPr="00317545" w:rsidRDefault="00290A91" w:rsidP="00290A91">
      <w:pPr>
        <w:spacing w:before="60" w:after="60"/>
        <w:jc w:val="center"/>
        <w:rPr>
          <w:rFonts w:ascii="Arial" w:hAnsi="Arial" w:cs="Arial"/>
          <w:b/>
          <w:sz w:val="28"/>
          <w:szCs w:val="28"/>
        </w:rPr>
      </w:pPr>
    </w:p>
    <w:p w14:paraId="4F7E8397" w14:textId="3289442B" w:rsidR="00290A91" w:rsidRPr="00317545" w:rsidRDefault="00290A91" w:rsidP="00290A91">
      <w:pPr>
        <w:spacing w:before="60" w:after="60"/>
        <w:jc w:val="center"/>
        <w:rPr>
          <w:rFonts w:ascii="Arial" w:hAnsi="Arial" w:cs="Arial"/>
          <w:bCs/>
          <w:i/>
          <w:iCs/>
          <w:sz w:val="28"/>
          <w:szCs w:val="28"/>
        </w:rPr>
      </w:pPr>
      <w:r w:rsidRPr="00317545">
        <w:rPr>
          <w:rFonts w:ascii="Arial" w:hAnsi="Arial" w:cs="Arial"/>
          <w:b/>
          <w:sz w:val="28"/>
          <w:szCs w:val="28"/>
        </w:rPr>
        <w:t>Nom du Projet :</w:t>
      </w:r>
      <w:r w:rsidRPr="00317545">
        <w:rPr>
          <w:rFonts w:ascii="Arial" w:hAnsi="Arial" w:cs="Arial"/>
          <w:b/>
          <w:bCs/>
          <w:i/>
          <w:iCs/>
          <w:sz w:val="28"/>
          <w:szCs w:val="28"/>
        </w:rPr>
        <w:t xml:space="preserve"> </w:t>
      </w:r>
      <w:r w:rsidRPr="00317545">
        <w:rPr>
          <w:rFonts w:ascii="Arial" w:hAnsi="Arial" w:cs="Arial"/>
          <w:bCs/>
          <w:i/>
          <w:iCs/>
          <w:sz w:val="28"/>
          <w:szCs w:val="28"/>
        </w:rPr>
        <w:t>[</w:t>
      </w:r>
      <w:r w:rsidRPr="00317545">
        <w:rPr>
          <w:rFonts w:ascii="Arial" w:hAnsi="Arial" w:cs="Arial"/>
          <w:bCs/>
          <w:i/>
          <w:iCs/>
          <w:sz w:val="28"/>
          <w:szCs w:val="28"/>
          <w:highlight w:val="yellow"/>
        </w:rPr>
        <w:t>insérer le nom du projet</w:t>
      </w:r>
      <w:r w:rsidRPr="00317545">
        <w:rPr>
          <w:rFonts w:ascii="Arial" w:hAnsi="Arial" w:cs="Arial"/>
          <w:bCs/>
          <w:i/>
          <w:iCs/>
          <w:sz w:val="28"/>
          <w:szCs w:val="28"/>
        </w:rPr>
        <w:t>]</w:t>
      </w:r>
    </w:p>
    <w:p w14:paraId="438B0EEC" w14:textId="77777777" w:rsidR="00290A91" w:rsidRPr="00317545" w:rsidRDefault="00290A91" w:rsidP="00290A91">
      <w:pPr>
        <w:spacing w:before="60" w:after="60"/>
        <w:jc w:val="center"/>
        <w:rPr>
          <w:rFonts w:ascii="Arial" w:hAnsi="Arial" w:cs="Arial"/>
          <w:sz w:val="28"/>
          <w:szCs w:val="28"/>
        </w:rPr>
      </w:pPr>
    </w:p>
    <w:p w14:paraId="48C8501F" w14:textId="5F16FF8B" w:rsidR="00290A91" w:rsidRPr="00317545" w:rsidRDefault="00290A91" w:rsidP="00290A91">
      <w:pPr>
        <w:spacing w:before="60" w:after="60"/>
        <w:jc w:val="center"/>
        <w:rPr>
          <w:rFonts w:ascii="Arial" w:hAnsi="Arial" w:cs="Arial"/>
          <w:i/>
          <w:sz w:val="28"/>
          <w:szCs w:val="28"/>
        </w:rPr>
      </w:pPr>
      <w:r w:rsidRPr="00317545">
        <w:rPr>
          <w:rFonts w:ascii="Arial" w:hAnsi="Arial" w:cs="Arial"/>
          <w:b/>
          <w:iCs/>
          <w:sz w:val="28"/>
          <w:szCs w:val="28"/>
        </w:rPr>
        <w:t xml:space="preserve">Acheteur </w:t>
      </w:r>
      <w:r w:rsidRPr="00317545">
        <w:rPr>
          <w:rFonts w:ascii="Arial" w:hAnsi="Arial" w:cs="Arial"/>
          <w:b/>
          <w:sz w:val="28"/>
          <w:szCs w:val="28"/>
        </w:rPr>
        <w:t xml:space="preserve">: </w:t>
      </w:r>
      <w:r w:rsidRPr="00317545">
        <w:rPr>
          <w:rFonts w:ascii="Arial" w:hAnsi="Arial" w:cs="Arial"/>
          <w:i/>
          <w:sz w:val="28"/>
          <w:szCs w:val="28"/>
        </w:rPr>
        <w:t>[</w:t>
      </w:r>
      <w:r w:rsidRPr="00317545">
        <w:rPr>
          <w:rFonts w:ascii="Arial" w:hAnsi="Arial" w:cs="Arial"/>
          <w:i/>
          <w:sz w:val="28"/>
          <w:szCs w:val="28"/>
          <w:highlight w:val="yellow"/>
        </w:rPr>
        <w:t>insérer le nom de l'agence de l'Acheteur</w:t>
      </w:r>
      <w:r w:rsidRPr="00317545">
        <w:rPr>
          <w:rFonts w:ascii="Arial" w:hAnsi="Arial" w:cs="Arial"/>
          <w:i/>
          <w:sz w:val="28"/>
          <w:szCs w:val="28"/>
        </w:rPr>
        <w:t>]</w:t>
      </w:r>
    </w:p>
    <w:p w14:paraId="47B68DAD" w14:textId="77777777" w:rsidR="00290A91" w:rsidRPr="00317545" w:rsidRDefault="00290A91" w:rsidP="00290A91">
      <w:pPr>
        <w:spacing w:before="60" w:after="60"/>
        <w:jc w:val="center"/>
        <w:rPr>
          <w:rFonts w:ascii="Arial" w:hAnsi="Arial" w:cs="Arial"/>
          <w:b/>
          <w:i/>
          <w:sz w:val="28"/>
          <w:szCs w:val="28"/>
        </w:rPr>
      </w:pPr>
    </w:p>
    <w:p w14:paraId="41660C93" w14:textId="5F90F67A" w:rsidR="00290A91" w:rsidRPr="00317545" w:rsidRDefault="00290A91" w:rsidP="00290A91">
      <w:pPr>
        <w:spacing w:before="60" w:after="60"/>
        <w:ind w:right="-540"/>
        <w:jc w:val="center"/>
        <w:rPr>
          <w:rFonts w:ascii="Arial" w:hAnsi="Arial" w:cs="Arial"/>
          <w:i/>
          <w:sz w:val="28"/>
          <w:szCs w:val="28"/>
        </w:rPr>
      </w:pPr>
      <w:r w:rsidRPr="00317545">
        <w:rPr>
          <w:rFonts w:ascii="Arial" w:hAnsi="Arial" w:cs="Arial"/>
          <w:b/>
          <w:sz w:val="28"/>
          <w:szCs w:val="28"/>
        </w:rPr>
        <w:t xml:space="preserve">Pays : </w:t>
      </w:r>
      <w:r w:rsidRPr="00317545">
        <w:rPr>
          <w:rFonts w:ascii="Arial" w:hAnsi="Arial" w:cs="Arial"/>
          <w:i/>
          <w:sz w:val="28"/>
          <w:szCs w:val="28"/>
        </w:rPr>
        <w:t>[</w:t>
      </w:r>
      <w:r w:rsidRPr="00317545">
        <w:rPr>
          <w:rFonts w:ascii="Arial" w:hAnsi="Arial" w:cs="Arial"/>
          <w:i/>
          <w:sz w:val="28"/>
          <w:szCs w:val="28"/>
          <w:highlight w:val="yellow"/>
        </w:rPr>
        <w:t>insérer le nom du pays</w:t>
      </w:r>
      <w:r w:rsidRPr="00317545">
        <w:rPr>
          <w:rFonts w:ascii="Arial" w:hAnsi="Arial" w:cs="Arial"/>
          <w:i/>
          <w:sz w:val="28"/>
          <w:szCs w:val="28"/>
        </w:rPr>
        <w:t>]</w:t>
      </w:r>
    </w:p>
    <w:p w14:paraId="02FD3E5F" w14:textId="77777777" w:rsidR="00290A91" w:rsidRPr="00317545" w:rsidRDefault="00290A91" w:rsidP="00290A91">
      <w:pPr>
        <w:spacing w:before="60" w:after="60"/>
        <w:ind w:right="-540"/>
        <w:jc w:val="center"/>
        <w:rPr>
          <w:rFonts w:ascii="Arial" w:hAnsi="Arial" w:cs="Arial"/>
          <w:i/>
          <w:sz w:val="28"/>
          <w:szCs w:val="28"/>
        </w:rPr>
      </w:pPr>
    </w:p>
    <w:p w14:paraId="484E6341" w14:textId="6F798EC7" w:rsidR="00290A91" w:rsidRPr="00317545" w:rsidRDefault="00290A91" w:rsidP="00290A91">
      <w:pPr>
        <w:spacing w:before="60" w:after="60"/>
        <w:ind w:right="-720"/>
        <w:jc w:val="center"/>
        <w:rPr>
          <w:rFonts w:ascii="Arial" w:hAnsi="Arial" w:cs="Arial"/>
          <w:i/>
          <w:sz w:val="28"/>
          <w:szCs w:val="28"/>
        </w:rPr>
      </w:pPr>
      <w:r w:rsidRPr="00317545">
        <w:rPr>
          <w:rFonts w:ascii="Arial" w:hAnsi="Arial" w:cs="Arial"/>
          <w:b/>
          <w:sz w:val="28"/>
          <w:szCs w:val="28"/>
        </w:rPr>
        <w:t xml:space="preserve">Emis le : </w:t>
      </w:r>
      <w:r w:rsidRPr="00317545">
        <w:rPr>
          <w:rFonts w:ascii="Arial" w:hAnsi="Arial" w:cs="Arial"/>
          <w:i/>
          <w:sz w:val="28"/>
          <w:szCs w:val="28"/>
        </w:rPr>
        <w:t>[</w:t>
      </w:r>
      <w:r w:rsidRPr="00317545">
        <w:rPr>
          <w:rFonts w:ascii="Arial" w:hAnsi="Arial" w:cs="Arial"/>
          <w:i/>
          <w:sz w:val="28"/>
          <w:szCs w:val="28"/>
          <w:highlight w:val="yellow"/>
        </w:rPr>
        <w:t>insérer la date</w:t>
      </w:r>
      <w:r w:rsidRPr="00317545">
        <w:rPr>
          <w:rFonts w:ascii="Arial" w:hAnsi="Arial" w:cs="Arial"/>
          <w:i/>
          <w:sz w:val="28"/>
          <w:szCs w:val="28"/>
        </w:rPr>
        <w:t>]</w:t>
      </w:r>
    </w:p>
    <w:p w14:paraId="02429CEB" w14:textId="77777777" w:rsidR="00290A91" w:rsidRPr="00317545" w:rsidRDefault="00290A91" w:rsidP="00290A91"/>
    <w:p w14:paraId="1F897934" w14:textId="77777777" w:rsidR="00290A91" w:rsidRPr="00317545" w:rsidRDefault="00290A91" w:rsidP="005D34D2">
      <w:pPr>
        <w:pStyle w:val="Titre"/>
        <w:rPr>
          <w:rFonts w:ascii="Arial" w:hAnsi="Arial" w:cs="Arial"/>
          <w:szCs w:val="24"/>
          <w:lang w:val="fr-FR" w:eastAsia="en-US"/>
        </w:rPr>
      </w:pPr>
    </w:p>
    <w:p w14:paraId="316BEC8E" w14:textId="77777777" w:rsidR="00290A91" w:rsidRPr="00317545" w:rsidRDefault="00290A91" w:rsidP="005D34D2">
      <w:pPr>
        <w:pStyle w:val="Titre"/>
        <w:rPr>
          <w:rFonts w:ascii="Arial" w:hAnsi="Arial" w:cs="Arial"/>
          <w:szCs w:val="24"/>
          <w:lang w:val="fr-FR" w:eastAsia="en-US"/>
        </w:rPr>
      </w:pPr>
    </w:p>
    <w:p w14:paraId="77EDC4CB" w14:textId="77AF560D" w:rsidR="00831E38" w:rsidRPr="00317545" w:rsidRDefault="00831E38">
      <w:pPr>
        <w:rPr>
          <w:rFonts w:ascii="Arial" w:hAnsi="Arial" w:cs="Arial"/>
          <w:szCs w:val="24"/>
          <w:lang w:eastAsia="en-US"/>
        </w:rPr>
      </w:pPr>
    </w:p>
    <w:p w14:paraId="1C852D7B" w14:textId="77777777" w:rsidR="00831E38" w:rsidRPr="00317545" w:rsidRDefault="00831E38">
      <w:pPr>
        <w:rPr>
          <w:rFonts w:ascii="Arial" w:hAnsi="Arial" w:cs="Arial"/>
          <w:szCs w:val="24"/>
          <w:lang w:eastAsia="en-US"/>
        </w:rPr>
        <w:sectPr w:rsidR="00831E38" w:rsidRPr="00317545" w:rsidSect="00937754">
          <w:headerReference w:type="default" r:id="rId17"/>
          <w:headerReference w:type="first" r:id="rId18"/>
          <w:footnotePr>
            <w:numRestart w:val="eachSect"/>
          </w:footnotePr>
          <w:endnotePr>
            <w:numFmt w:val="decimal"/>
            <w:numRestart w:val="eachSect"/>
          </w:endnotePr>
          <w:pgSz w:w="12240" w:h="15840" w:code="1"/>
          <w:pgMar w:top="1440" w:right="1440" w:bottom="1440" w:left="1440" w:header="720" w:footer="720" w:gutter="0"/>
          <w:pgNumType w:start="2"/>
          <w:cols w:space="720"/>
          <w:titlePg/>
          <w:docGrid w:linePitch="326"/>
        </w:sectPr>
      </w:pPr>
    </w:p>
    <w:p w14:paraId="7476168E" w14:textId="77777777" w:rsidR="00290A91" w:rsidRPr="00317545" w:rsidRDefault="00290A91" w:rsidP="005D34D2">
      <w:pPr>
        <w:pStyle w:val="Titre"/>
        <w:rPr>
          <w:rFonts w:ascii="Arial" w:hAnsi="Arial" w:cs="Arial"/>
          <w:szCs w:val="24"/>
          <w:lang w:val="fr-FR" w:eastAsia="en-US"/>
        </w:rPr>
      </w:pPr>
    </w:p>
    <w:p w14:paraId="181BD2E0" w14:textId="149EEB5D" w:rsidR="00044A09" w:rsidRPr="00317545" w:rsidRDefault="00044A09" w:rsidP="00044A09">
      <w:pPr>
        <w:spacing w:before="60" w:after="60"/>
        <w:rPr>
          <w:rFonts w:ascii="Arial" w:hAnsi="Arial" w:cs="Arial"/>
          <w:bCs/>
          <w:i/>
          <w:iCs/>
        </w:rPr>
      </w:pPr>
    </w:p>
    <w:p w14:paraId="2FB80050" w14:textId="77777777" w:rsidR="00233B1B" w:rsidRPr="00317545" w:rsidRDefault="00233B1B" w:rsidP="00044A09">
      <w:pPr>
        <w:spacing w:before="60" w:after="60"/>
        <w:rPr>
          <w:rFonts w:ascii="Arial" w:hAnsi="Arial" w:cs="Arial"/>
          <w:bCs/>
          <w:i/>
          <w:iCs/>
        </w:rPr>
      </w:pPr>
    </w:p>
    <w:p w14:paraId="6F7111F2" w14:textId="5AEBE4EB" w:rsidR="0028252D" w:rsidRPr="00317545" w:rsidRDefault="005D0710" w:rsidP="0028252D">
      <w:pPr>
        <w:suppressAutoHyphens/>
        <w:spacing w:before="120" w:after="120"/>
        <w:jc w:val="center"/>
        <w:rPr>
          <w:rFonts w:ascii="Arial" w:hAnsi="Arial" w:cs="Arial"/>
          <w:b/>
          <w:bCs/>
          <w:sz w:val="32"/>
          <w:szCs w:val="32"/>
          <w:lang w:eastAsia="en-US"/>
        </w:rPr>
      </w:pPr>
      <w:r w:rsidRPr="00317545">
        <w:rPr>
          <w:rFonts w:ascii="Arial" w:hAnsi="Arial" w:cs="Arial"/>
          <w:b/>
          <w:bCs/>
          <w:sz w:val="32"/>
          <w:szCs w:val="32"/>
          <w:lang w:eastAsia="en-US"/>
        </w:rPr>
        <w:t>Table des matières</w:t>
      </w:r>
    </w:p>
    <w:p w14:paraId="27BA17E5" w14:textId="40840C57" w:rsidR="006607E2" w:rsidRPr="00317545" w:rsidRDefault="006607E2" w:rsidP="0028252D">
      <w:pPr>
        <w:suppressAutoHyphens/>
        <w:spacing w:before="120" w:after="120"/>
        <w:jc w:val="center"/>
        <w:rPr>
          <w:rFonts w:ascii="Arial" w:hAnsi="Arial" w:cs="Arial"/>
          <w:b/>
          <w:bCs/>
          <w:sz w:val="36"/>
          <w:szCs w:val="36"/>
          <w:lang w:eastAsia="en-US"/>
        </w:rPr>
      </w:pPr>
    </w:p>
    <w:p w14:paraId="24DA47FD" w14:textId="77777777" w:rsidR="006607E2" w:rsidRPr="00AD19AA" w:rsidRDefault="006607E2" w:rsidP="0028252D">
      <w:pPr>
        <w:suppressAutoHyphens/>
        <w:spacing w:before="120" w:after="120"/>
        <w:jc w:val="center"/>
        <w:rPr>
          <w:rFonts w:ascii="Arial" w:hAnsi="Arial" w:cs="Arial"/>
          <w:b/>
          <w:bCs/>
          <w:sz w:val="36"/>
          <w:szCs w:val="36"/>
          <w:lang w:eastAsia="en-US"/>
        </w:rPr>
      </w:pPr>
    </w:p>
    <w:p w14:paraId="4D29A998" w14:textId="52F0FE6F" w:rsidR="007003F1" w:rsidRPr="007003F1" w:rsidRDefault="00CA57A1">
      <w:pPr>
        <w:pStyle w:val="TM1"/>
        <w:rPr>
          <w:rFonts w:ascii="Arial" w:eastAsiaTheme="minorEastAsia" w:hAnsi="Arial" w:cs="Arial"/>
          <w:b w:val="0"/>
          <w:bCs w:val="0"/>
          <w:sz w:val="22"/>
          <w:szCs w:val="22"/>
        </w:rPr>
      </w:pPr>
      <w:r w:rsidRPr="00B3286A">
        <w:rPr>
          <w:rFonts w:ascii="Arial" w:hAnsi="Arial" w:cs="Arial"/>
          <w:noProof w:val="0"/>
          <w:szCs w:val="24"/>
          <w:lang w:eastAsia="en-US"/>
        </w:rPr>
        <w:fldChar w:fldCharType="begin"/>
      </w:r>
      <w:r w:rsidRPr="00B3286A">
        <w:rPr>
          <w:rFonts w:ascii="Arial" w:hAnsi="Arial" w:cs="Arial"/>
          <w:noProof w:val="0"/>
          <w:szCs w:val="24"/>
          <w:lang w:eastAsia="en-US"/>
        </w:rPr>
        <w:instrText xml:space="preserve"> TOC \o "1-3" \h \z \u </w:instrText>
      </w:r>
      <w:r w:rsidRPr="00B3286A">
        <w:rPr>
          <w:rFonts w:ascii="Arial" w:hAnsi="Arial" w:cs="Arial"/>
          <w:noProof w:val="0"/>
          <w:szCs w:val="24"/>
          <w:lang w:eastAsia="en-US"/>
        </w:rPr>
        <w:fldChar w:fldCharType="separate"/>
      </w:r>
      <w:hyperlink w:anchor="_Toc150937147" w:history="1">
        <w:r w:rsidR="007003F1" w:rsidRPr="007003F1">
          <w:rPr>
            <w:rStyle w:val="Lienhypertexte"/>
            <w:rFonts w:ascii="Arial" w:hAnsi="Arial" w:cs="Arial"/>
          </w:rPr>
          <w:t>PREMIÈRE PARTIE – Demande de Cotations</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_Toc150937147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3</w:t>
        </w:r>
        <w:r w:rsidR="007003F1" w:rsidRPr="007003F1">
          <w:rPr>
            <w:rFonts w:ascii="Arial" w:hAnsi="Arial" w:cs="Arial"/>
            <w:webHidden/>
          </w:rPr>
          <w:fldChar w:fldCharType="end"/>
        </w:r>
      </w:hyperlink>
    </w:p>
    <w:p w14:paraId="525BFB91" w14:textId="50E7F85A" w:rsidR="007003F1" w:rsidRPr="007003F1" w:rsidRDefault="009567C4">
      <w:pPr>
        <w:pStyle w:val="TM2"/>
        <w:rPr>
          <w:rFonts w:ascii="Arial" w:eastAsiaTheme="minorEastAsia" w:hAnsi="Arial" w:cs="Arial"/>
          <w:iCs w:val="0"/>
          <w:sz w:val="22"/>
          <w:szCs w:val="22"/>
        </w:rPr>
      </w:pPr>
      <w:hyperlink w:anchor="_Toc150937148" w:history="1">
        <w:r w:rsidR="007003F1" w:rsidRPr="007003F1">
          <w:rPr>
            <w:rStyle w:val="Lienhypertexte"/>
            <w:rFonts w:ascii="Arial" w:hAnsi="Arial" w:cs="Arial"/>
          </w:rPr>
          <w:t>Section I – Instructions aux Fournisseurs</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_Toc150937148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4</w:t>
        </w:r>
        <w:r w:rsidR="007003F1" w:rsidRPr="007003F1">
          <w:rPr>
            <w:rFonts w:ascii="Arial" w:hAnsi="Arial" w:cs="Arial"/>
            <w:webHidden/>
          </w:rPr>
          <w:fldChar w:fldCharType="end"/>
        </w:r>
      </w:hyperlink>
    </w:p>
    <w:p w14:paraId="2DCED13A" w14:textId="7542A7EC" w:rsidR="007003F1" w:rsidRPr="007003F1" w:rsidRDefault="009567C4">
      <w:pPr>
        <w:pStyle w:val="TM2"/>
        <w:rPr>
          <w:rFonts w:ascii="Arial" w:eastAsiaTheme="minorEastAsia" w:hAnsi="Arial" w:cs="Arial"/>
          <w:iCs w:val="0"/>
          <w:sz w:val="22"/>
          <w:szCs w:val="22"/>
        </w:rPr>
      </w:pPr>
      <w:hyperlink w:anchor="_Toc150937149" w:history="1">
        <w:r w:rsidR="007003F1" w:rsidRPr="007003F1">
          <w:rPr>
            <w:rStyle w:val="Lienhypertexte"/>
            <w:rFonts w:ascii="Arial" w:hAnsi="Arial" w:cs="Arial"/>
            <w:kern w:val="28"/>
          </w:rPr>
          <w:t>Section II – Formulaires de Cotation</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_Toc150937149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12</w:t>
        </w:r>
        <w:r w:rsidR="007003F1" w:rsidRPr="007003F1">
          <w:rPr>
            <w:rFonts w:ascii="Arial" w:hAnsi="Arial" w:cs="Arial"/>
            <w:webHidden/>
          </w:rPr>
          <w:fldChar w:fldCharType="end"/>
        </w:r>
      </w:hyperlink>
    </w:p>
    <w:p w14:paraId="723D78F5" w14:textId="75711DAE" w:rsidR="007003F1" w:rsidRPr="007003F1" w:rsidRDefault="009567C4">
      <w:pPr>
        <w:pStyle w:val="TM1"/>
        <w:rPr>
          <w:rFonts w:ascii="Arial" w:eastAsiaTheme="minorEastAsia" w:hAnsi="Arial" w:cs="Arial"/>
          <w:b w:val="0"/>
          <w:bCs w:val="0"/>
          <w:sz w:val="22"/>
          <w:szCs w:val="22"/>
        </w:rPr>
      </w:pPr>
      <w:hyperlink w:anchor="_Toc150937150" w:history="1">
        <w:r w:rsidR="007003F1" w:rsidRPr="007003F1">
          <w:rPr>
            <w:rStyle w:val="Lienhypertexte"/>
            <w:rFonts w:ascii="Arial" w:hAnsi="Arial" w:cs="Arial"/>
          </w:rPr>
          <w:t>DEUXIÈME PARTIE – Exigences relatives aux Fournitures</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_Toc150937150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24</w:t>
        </w:r>
        <w:r w:rsidR="007003F1" w:rsidRPr="007003F1">
          <w:rPr>
            <w:rFonts w:ascii="Arial" w:hAnsi="Arial" w:cs="Arial"/>
            <w:webHidden/>
          </w:rPr>
          <w:fldChar w:fldCharType="end"/>
        </w:r>
      </w:hyperlink>
    </w:p>
    <w:p w14:paraId="3B563582" w14:textId="518DC15C" w:rsidR="007003F1" w:rsidRPr="007003F1" w:rsidRDefault="009567C4">
      <w:pPr>
        <w:pStyle w:val="TM2"/>
        <w:rPr>
          <w:rFonts w:ascii="Arial" w:eastAsiaTheme="minorEastAsia" w:hAnsi="Arial" w:cs="Arial"/>
          <w:iCs w:val="0"/>
          <w:sz w:val="22"/>
          <w:szCs w:val="22"/>
        </w:rPr>
      </w:pPr>
      <w:hyperlink w:anchor="_Toc150937151" w:history="1">
        <w:r w:rsidR="007003F1" w:rsidRPr="007003F1">
          <w:rPr>
            <w:rStyle w:val="Lienhypertexte"/>
            <w:rFonts w:ascii="Arial" w:hAnsi="Arial" w:cs="Arial"/>
          </w:rPr>
          <w:t>Section III – Exigences de l’Acheteur</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_Toc150937151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25</w:t>
        </w:r>
        <w:r w:rsidR="007003F1" w:rsidRPr="007003F1">
          <w:rPr>
            <w:rFonts w:ascii="Arial" w:hAnsi="Arial" w:cs="Arial"/>
            <w:webHidden/>
          </w:rPr>
          <w:fldChar w:fldCharType="end"/>
        </w:r>
      </w:hyperlink>
    </w:p>
    <w:p w14:paraId="754F8248" w14:textId="2A50F21A" w:rsidR="007003F1" w:rsidRPr="007003F1" w:rsidRDefault="009567C4">
      <w:pPr>
        <w:pStyle w:val="TM1"/>
        <w:rPr>
          <w:rFonts w:ascii="Arial" w:eastAsiaTheme="minorEastAsia" w:hAnsi="Arial" w:cs="Arial"/>
          <w:b w:val="0"/>
          <w:bCs w:val="0"/>
          <w:sz w:val="22"/>
          <w:szCs w:val="22"/>
        </w:rPr>
      </w:pPr>
      <w:hyperlink w:anchor="_Toc150937152" w:history="1">
        <w:r w:rsidR="007003F1" w:rsidRPr="007003F1">
          <w:rPr>
            <w:rStyle w:val="Lienhypertexte"/>
            <w:rFonts w:ascii="Arial" w:hAnsi="Arial" w:cs="Arial"/>
          </w:rPr>
          <w:t>TROISIÈME PARTIE – Marché</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_Toc150937152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30</w:t>
        </w:r>
        <w:r w:rsidR="007003F1" w:rsidRPr="007003F1">
          <w:rPr>
            <w:rFonts w:ascii="Arial" w:hAnsi="Arial" w:cs="Arial"/>
            <w:webHidden/>
          </w:rPr>
          <w:fldChar w:fldCharType="end"/>
        </w:r>
      </w:hyperlink>
    </w:p>
    <w:p w14:paraId="0645FDFE" w14:textId="6545CDEA" w:rsidR="007003F1" w:rsidRPr="007003F1" w:rsidRDefault="009567C4">
      <w:pPr>
        <w:pStyle w:val="TM2"/>
        <w:rPr>
          <w:rFonts w:ascii="Arial" w:eastAsiaTheme="minorEastAsia" w:hAnsi="Arial" w:cs="Arial"/>
          <w:iCs w:val="0"/>
          <w:sz w:val="22"/>
          <w:szCs w:val="22"/>
        </w:rPr>
      </w:pPr>
      <w:hyperlink w:anchor="_Toc150937153" w:history="1">
        <w:r w:rsidR="007003F1" w:rsidRPr="007003F1">
          <w:rPr>
            <w:rStyle w:val="Lienhypertexte"/>
            <w:rFonts w:ascii="Arial" w:hAnsi="Arial" w:cs="Arial"/>
            <w:bCs/>
            <w:lang w:eastAsia="en-US"/>
          </w:rPr>
          <w:t>Section IV – Conditions du Marché</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_Toc150937153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31</w:t>
        </w:r>
        <w:r w:rsidR="007003F1" w:rsidRPr="007003F1">
          <w:rPr>
            <w:rFonts w:ascii="Arial" w:hAnsi="Arial" w:cs="Arial"/>
            <w:webHidden/>
          </w:rPr>
          <w:fldChar w:fldCharType="end"/>
        </w:r>
      </w:hyperlink>
    </w:p>
    <w:p w14:paraId="462DBA3C" w14:textId="2D80DD8D" w:rsidR="007003F1" w:rsidRPr="007003F1" w:rsidRDefault="009567C4">
      <w:pPr>
        <w:pStyle w:val="TM2"/>
        <w:rPr>
          <w:rFonts w:ascii="Arial" w:eastAsiaTheme="minorEastAsia" w:hAnsi="Arial" w:cs="Arial"/>
          <w:iCs w:val="0"/>
          <w:sz w:val="22"/>
          <w:szCs w:val="22"/>
        </w:rPr>
      </w:pPr>
      <w:hyperlink w:anchor="_Toc150937154" w:history="1">
        <w:r w:rsidR="007003F1" w:rsidRPr="007003F1">
          <w:rPr>
            <w:rStyle w:val="Lienhypertexte"/>
            <w:rFonts w:ascii="Arial" w:hAnsi="Arial" w:cs="Arial"/>
            <w:lang w:eastAsia="en-US"/>
          </w:rPr>
          <w:t>Section V – Annexes aux Conditions du Marché</w:t>
        </w:r>
        <w:r w:rsidR="007003F1" w:rsidRPr="007003F1">
          <w:rPr>
            <w:rFonts w:ascii="Arial" w:hAnsi="Arial" w:cs="Arial"/>
            <w:webHidden/>
          </w:rPr>
          <w:tab/>
        </w:r>
        <w:r w:rsidR="007003F1" w:rsidRPr="007003F1">
          <w:rPr>
            <w:rFonts w:ascii="Arial" w:hAnsi="Arial" w:cs="Arial"/>
            <w:webHidden/>
          </w:rPr>
          <w:fldChar w:fldCharType="begin"/>
        </w:r>
        <w:r w:rsidR="007003F1" w:rsidRPr="007003F1">
          <w:rPr>
            <w:rFonts w:ascii="Arial" w:hAnsi="Arial" w:cs="Arial"/>
            <w:webHidden/>
          </w:rPr>
          <w:instrText xml:space="preserve"> PAGEREF _Toc150937154 \h </w:instrText>
        </w:r>
        <w:r w:rsidR="007003F1" w:rsidRPr="007003F1">
          <w:rPr>
            <w:rFonts w:ascii="Arial" w:hAnsi="Arial" w:cs="Arial"/>
            <w:webHidden/>
          </w:rPr>
        </w:r>
        <w:r w:rsidR="007003F1" w:rsidRPr="007003F1">
          <w:rPr>
            <w:rFonts w:ascii="Arial" w:hAnsi="Arial" w:cs="Arial"/>
            <w:webHidden/>
          </w:rPr>
          <w:fldChar w:fldCharType="separate"/>
        </w:r>
        <w:r w:rsidR="007003F1" w:rsidRPr="007003F1">
          <w:rPr>
            <w:rFonts w:ascii="Arial" w:hAnsi="Arial" w:cs="Arial"/>
            <w:webHidden/>
          </w:rPr>
          <w:t>42</w:t>
        </w:r>
        <w:r w:rsidR="007003F1" w:rsidRPr="007003F1">
          <w:rPr>
            <w:rFonts w:ascii="Arial" w:hAnsi="Arial" w:cs="Arial"/>
            <w:webHidden/>
          </w:rPr>
          <w:fldChar w:fldCharType="end"/>
        </w:r>
      </w:hyperlink>
    </w:p>
    <w:p w14:paraId="4C5AB838" w14:textId="782561E6" w:rsidR="00B259DD" w:rsidRPr="00AD19AA" w:rsidRDefault="00CA57A1" w:rsidP="0028252D">
      <w:pPr>
        <w:suppressAutoHyphens/>
        <w:spacing w:before="120" w:after="120"/>
        <w:rPr>
          <w:rFonts w:ascii="Arial" w:hAnsi="Arial" w:cs="Arial"/>
          <w:b/>
          <w:bCs/>
          <w:sz w:val="20"/>
          <w:lang w:eastAsia="en-US"/>
        </w:rPr>
      </w:pPr>
      <w:r w:rsidRPr="00B3286A">
        <w:rPr>
          <w:rFonts w:ascii="Arial" w:hAnsi="Arial" w:cs="Arial"/>
          <w:szCs w:val="24"/>
          <w:lang w:eastAsia="en-US"/>
        </w:rPr>
        <w:fldChar w:fldCharType="end"/>
      </w:r>
    </w:p>
    <w:p w14:paraId="06F1967C" w14:textId="50E8F364" w:rsidR="00B259DD" w:rsidRPr="00317545" w:rsidRDefault="00B259DD">
      <w:pPr>
        <w:rPr>
          <w:rFonts w:ascii="Arial" w:hAnsi="Arial" w:cs="Arial"/>
          <w:b/>
          <w:bCs/>
          <w:szCs w:val="24"/>
          <w:lang w:eastAsia="en-US"/>
        </w:rPr>
      </w:pPr>
      <w:r w:rsidRPr="00317545">
        <w:rPr>
          <w:rFonts w:ascii="Arial" w:hAnsi="Arial" w:cs="Arial"/>
          <w:b/>
          <w:bCs/>
          <w:szCs w:val="24"/>
          <w:lang w:eastAsia="en-US"/>
        </w:rPr>
        <w:br w:type="page"/>
      </w:r>
    </w:p>
    <w:p w14:paraId="39AC4636" w14:textId="77777777" w:rsidR="005D0710" w:rsidRPr="00317545" w:rsidRDefault="005D0710" w:rsidP="0034050A">
      <w:pPr>
        <w:pStyle w:val="Titre1"/>
        <w:rPr>
          <w:rFonts w:ascii="Arial" w:hAnsi="Arial"/>
          <w:b w:val="0"/>
          <w:sz w:val="40"/>
        </w:rPr>
      </w:pPr>
    </w:p>
    <w:p w14:paraId="4349F655" w14:textId="77777777" w:rsidR="005D0710" w:rsidRPr="00317545" w:rsidRDefault="005D0710" w:rsidP="0034050A">
      <w:pPr>
        <w:pStyle w:val="Titre1"/>
        <w:rPr>
          <w:rFonts w:ascii="Arial" w:hAnsi="Arial"/>
          <w:b w:val="0"/>
          <w:sz w:val="40"/>
        </w:rPr>
      </w:pPr>
    </w:p>
    <w:p w14:paraId="7B42790B" w14:textId="77777777" w:rsidR="005D0710" w:rsidRPr="00317545" w:rsidRDefault="005D0710" w:rsidP="0034050A">
      <w:pPr>
        <w:pStyle w:val="Titre1"/>
        <w:rPr>
          <w:rFonts w:ascii="Arial" w:hAnsi="Arial"/>
          <w:b w:val="0"/>
          <w:sz w:val="40"/>
        </w:rPr>
      </w:pPr>
    </w:p>
    <w:p w14:paraId="4EC4DCAB" w14:textId="77777777" w:rsidR="005D0710" w:rsidRPr="00317545" w:rsidRDefault="005D0710" w:rsidP="0034050A">
      <w:pPr>
        <w:pStyle w:val="Titre1"/>
        <w:rPr>
          <w:rFonts w:ascii="Arial" w:hAnsi="Arial"/>
          <w:b w:val="0"/>
          <w:sz w:val="40"/>
        </w:rPr>
      </w:pPr>
    </w:p>
    <w:p w14:paraId="06DACA13" w14:textId="77777777" w:rsidR="005D0710" w:rsidRPr="00317545" w:rsidRDefault="005D0710" w:rsidP="0034050A">
      <w:pPr>
        <w:pStyle w:val="Titre1"/>
        <w:rPr>
          <w:rFonts w:ascii="Arial" w:hAnsi="Arial"/>
          <w:b w:val="0"/>
          <w:sz w:val="40"/>
        </w:rPr>
      </w:pPr>
    </w:p>
    <w:p w14:paraId="38343531" w14:textId="77777777" w:rsidR="005D0710" w:rsidRPr="00317545" w:rsidRDefault="005D0710" w:rsidP="0034050A">
      <w:pPr>
        <w:pStyle w:val="Titre1"/>
        <w:rPr>
          <w:rFonts w:ascii="Arial" w:hAnsi="Arial"/>
          <w:b w:val="0"/>
          <w:sz w:val="40"/>
        </w:rPr>
      </w:pPr>
    </w:p>
    <w:p w14:paraId="7B555CD1" w14:textId="77777777" w:rsidR="005D0710" w:rsidRPr="00317545" w:rsidRDefault="005D0710" w:rsidP="0034050A">
      <w:pPr>
        <w:pStyle w:val="Titre1"/>
        <w:rPr>
          <w:rFonts w:ascii="Arial" w:hAnsi="Arial"/>
          <w:b w:val="0"/>
          <w:sz w:val="40"/>
        </w:rPr>
      </w:pPr>
    </w:p>
    <w:p w14:paraId="2E4A635D" w14:textId="77777777" w:rsidR="005D0710" w:rsidRPr="00317545" w:rsidRDefault="005D0710" w:rsidP="0034050A">
      <w:pPr>
        <w:pStyle w:val="Titre1"/>
        <w:rPr>
          <w:rFonts w:ascii="Arial" w:hAnsi="Arial"/>
          <w:b w:val="0"/>
          <w:sz w:val="40"/>
        </w:rPr>
      </w:pPr>
    </w:p>
    <w:p w14:paraId="503F9B4C" w14:textId="77777777" w:rsidR="005D0710" w:rsidRPr="00317545" w:rsidRDefault="005D0710" w:rsidP="0034050A">
      <w:pPr>
        <w:pStyle w:val="Titre1"/>
        <w:rPr>
          <w:rFonts w:ascii="Arial" w:hAnsi="Arial"/>
          <w:b w:val="0"/>
          <w:sz w:val="40"/>
        </w:rPr>
      </w:pPr>
    </w:p>
    <w:p w14:paraId="47F9B87E" w14:textId="5B548883" w:rsidR="005D0710" w:rsidRPr="00317545" w:rsidRDefault="005D0710" w:rsidP="0034050A">
      <w:pPr>
        <w:pStyle w:val="Titre1"/>
        <w:rPr>
          <w:rFonts w:ascii="Arial" w:hAnsi="Arial"/>
          <w:b w:val="0"/>
          <w:sz w:val="44"/>
        </w:rPr>
      </w:pPr>
      <w:bookmarkStart w:id="2" w:name="_Toc150937147"/>
      <w:r w:rsidRPr="00317545">
        <w:rPr>
          <w:rFonts w:ascii="Arial" w:hAnsi="Arial"/>
          <w:b w:val="0"/>
          <w:sz w:val="44"/>
        </w:rPr>
        <w:t>PREMI</w:t>
      </w:r>
      <w:r w:rsidR="00DA70A4" w:rsidRPr="00317545">
        <w:rPr>
          <w:rFonts w:ascii="Arial" w:hAnsi="Arial"/>
          <w:b w:val="0"/>
          <w:sz w:val="44"/>
        </w:rPr>
        <w:t>È</w:t>
      </w:r>
      <w:r w:rsidRPr="00317545">
        <w:rPr>
          <w:rFonts w:ascii="Arial" w:hAnsi="Arial"/>
          <w:b w:val="0"/>
          <w:sz w:val="44"/>
        </w:rPr>
        <w:t xml:space="preserve">RE PARTIE – </w:t>
      </w:r>
      <w:r w:rsidR="00DC6456" w:rsidRPr="00317545">
        <w:rPr>
          <w:rFonts w:ascii="Arial" w:hAnsi="Arial"/>
          <w:b w:val="0"/>
          <w:sz w:val="44"/>
        </w:rPr>
        <w:t>Demande de Cotations</w:t>
      </w:r>
      <w:bookmarkEnd w:id="2"/>
    </w:p>
    <w:p w14:paraId="61CAF6D2" w14:textId="1F242059" w:rsidR="005D0710" w:rsidRPr="00317545" w:rsidRDefault="005D0710" w:rsidP="00872B1E">
      <w:pPr>
        <w:pStyle w:val="Titre1"/>
        <w:jc w:val="left"/>
        <w:rPr>
          <w:rFonts w:ascii="Arial" w:hAnsi="Arial"/>
          <w:b w:val="0"/>
          <w:sz w:val="40"/>
        </w:rPr>
      </w:pPr>
      <w:r w:rsidRPr="00317545">
        <w:rPr>
          <w:rFonts w:ascii="Arial" w:hAnsi="Arial"/>
          <w:b w:val="0"/>
          <w:sz w:val="40"/>
        </w:rPr>
        <w:br w:type="page"/>
      </w:r>
    </w:p>
    <w:p w14:paraId="14D7F54E" w14:textId="5984D77A" w:rsidR="00DC6456" w:rsidRPr="00317545" w:rsidRDefault="005D0710" w:rsidP="005D0710">
      <w:pPr>
        <w:pStyle w:val="Titre2"/>
        <w:jc w:val="center"/>
        <w:rPr>
          <w:rFonts w:ascii="Arial" w:hAnsi="Arial" w:cs="Arial"/>
          <w:b w:val="0"/>
          <w:sz w:val="28"/>
        </w:rPr>
      </w:pPr>
      <w:bookmarkStart w:id="3" w:name="_Toc22290928"/>
      <w:bookmarkStart w:id="4" w:name="_Toc150937148"/>
      <w:r w:rsidRPr="00317545">
        <w:rPr>
          <w:rFonts w:ascii="Arial" w:hAnsi="Arial" w:cs="Arial"/>
          <w:sz w:val="40"/>
        </w:rPr>
        <w:lastRenderedPageBreak/>
        <w:t>Section I</w:t>
      </w:r>
      <w:r w:rsidR="006C13F6">
        <w:rPr>
          <w:rFonts w:ascii="Arial" w:hAnsi="Arial" w:cs="Arial"/>
          <w:sz w:val="40"/>
        </w:rPr>
        <w:t xml:space="preserve"> – </w:t>
      </w:r>
      <w:r w:rsidRPr="00317545">
        <w:rPr>
          <w:rFonts w:ascii="Arial" w:hAnsi="Arial" w:cs="Arial"/>
          <w:sz w:val="40"/>
        </w:rPr>
        <w:t>Instructions aux Fournisseurs</w:t>
      </w:r>
      <w:bookmarkEnd w:id="3"/>
      <w:bookmarkEnd w:id="4"/>
    </w:p>
    <w:p w14:paraId="3AD1B6D2" w14:textId="77777777" w:rsidR="00DC6456" w:rsidRPr="00317545" w:rsidRDefault="00DC6456" w:rsidP="00DC6456">
      <w:pPr>
        <w:spacing w:after="142" w:line="240" w:lineRule="atLeast"/>
      </w:pPr>
    </w:p>
    <w:p w14:paraId="1A5F7168" w14:textId="692D673C" w:rsidR="00DC6456" w:rsidRPr="00D360B5" w:rsidRDefault="00DC6456" w:rsidP="00DC6456">
      <w:pPr>
        <w:tabs>
          <w:tab w:val="right" w:leader="underscore" w:pos="9072"/>
        </w:tabs>
        <w:suppressAutoHyphens/>
        <w:spacing w:after="142" w:line="240" w:lineRule="atLeast"/>
        <w:rPr>
          <w:rFonts w:ascii="Arial" w:hAnsi="Arial" w:cs="Arial"/>
          <w:kern w:val="28"/>
          <w:sz w:val="20"/>
          <w:lang w:val="es-ES"/>
        </w:rPr>
      </w:pPr>
      <w:r w:rsidRPr="00D360B5">
        <w:rPr>
          <w:rFonts w:ascii="Arial" w:hAnsi="Arial" w:cs="Arial"/>
          <w:kern w:val="28"/>
          <w:sz w:val="20"/>
          <w:lang w:val="es-ES"/>
        </w:rPr>
        <w:t xml:space="preserve">DC </w:t>
      </w:r>
      <w:r w:rsidR="00AC60DD" w:rsidRPr="00D360B5">
        <w:rPr>
          <w:rFonts w:ascii="Arial" w:hAnsi="Arial" w:cs="Arial"/>
          <w:kern w:val="28"/>
          <w:sz w:val="20"/>
          <w:lang w:val="es-ES"/>
        </w:rPr>
        <w:t>No. :</w:t>
      </w:r>
      <w:r w:rsidRPr="00D360B5">
        <w:rPr>
          <w:rFonts w:ascii="Arial" w:hAnsi="Arial" w:cs="Arial"/>
          <w:kern w:val="28"/>
          <w:sz w:val="20"/>
          <w:lang w:val="es-ES"/>
        </w:rPr>
        <w:tab/>
      </w:r>
    </w:p>
    <w:p w14:paraId="5A8E5176" w14:textId="76728B23" w:rsidR="00DC6456" w:rsidRPr="00D360B5" w:rsidRDefault="00DC6456" w:rsidP="00DC6456">
      <w:pPr>
        <w:tabs>
          <w:tab w:val="right" w:leader="underscore" w:pos="9072"/>
        </w:tabs>
        <w:suppressAutoHyphens/>
        <w:spacing w:after="142" w:line="240" w:lineRule="atLeast"/>
        <w:rPr>
          <w:rFonts w:ascii="Arial" w:hAnsi="Arial" w:cs="Arial"/>
          <w:kern w:val="28"/>
          <w:sz w:val="20"/>
          <w:lang w:val="es-ES"/>
        </w:rPr>
      </w:pPr>
      <w:r w:rsidRPr="00D360B5">
        <w:rPr>
          <w:rFonts w:ascii="Arial" w:hAnsi="Arial" w:cs="Arial"/>
          <w:kern w:val="28"/>
          <w:sz w:val="20"/>
          <w:lang w:val="es-ES"/>
        </w:rPr>
        <w:t xml:space="preserve">Date de la </w:t>
      </w:r>
      <w:r w:rsidR="00AC60DD" w:rsidRPr="00D360B5">
        <w:rPr>
          <w:rFonts w:ascii="Arial" w:hAnsi="Arial" w:cs="Arial"/>
          <w:kern w:val="28"/>
          <w:sz w:val="20"/>
          <w:lang w:val="es-ES"/>
        </w:rPr>
        <w:t>DC :</w:t>
      </w:r>
      <w:r w:rsidRPr="00D360B5">
        <w:rPr>
          <w:rFonts w:ascii="Arial" w:hAnsi="Arial" w:cs="Arial"/>
          <w:kern w:val="28"/>
          <w:sz w:val="20"/>
          <w:lang w:val="es-ES"/>
        </w:rPr>
        <w:t xml:space="preserve"> </w:t>
      </w:r>
      <w:r w:rsidRPr="00D360B5">
        <w:rPr>
          <w:rFonts w:ascii="Arial" w:hAnsi="Arial" w:cs="Arial"/>
          <w:kern w:val="28"/>
          <w:sz w:val="20"/>
          <w:lang w:val="es-ES"/>
        </w:rPr>
        <w:tab/>
      </w:r>
    </w:p>
    <w:p w14:paraId="20D7FBED" w14:textId="040F88F2" w:rsidR="00DC6456" w:rsidRPr="00317545" w:rsidRDefault="00DC6456" w:rsidP="00DC6456">
      <w:pPr>
        <w:tabs>
          <w:tab w:val="right" w:leader="underscore" w:pos="9072"/>
        </w:tabs>
        <w:suppressAutoHyphens/>
        <w:spacing w:after="142" w:line="240" w:lineRule="atLeast"/>
        <w:rPr>
          <w:rFonts w:ascii="Arial" w:hAnsi="Arial" w:cs="Arial"/>
          <w:kern w:val="28"/>
          <w:sz w:val="20"/>
        </w:rPr>
      </w:pPr>
      <w:r w:rsidRPr="00317545">
        <w:rPr>
          <w:rFonts w:ascii="Arial" w:hAnsi="Arial" w:cs="Arial"/>
          <w:kern w:val="28"/>
          <w:sz w:val="20"/>
        </w:rPr>
        <w:t xml:space="preserve">Nom du Pays : </w:t>
      </w:r>
      <w:r w:rsidRPr="00317545">
        <w:rPr>
          <w:rFonts w:ascii="Arial" w:hAnsi="Arial" w:cs="Arial"/>
          <w:kern w:val="28"/>
          <w:sz w:val="20"/>
        </w:rPr>
        <w:tab/>
      </w:r>
    </w:p>
    <w:p w14:paraId="18E887B2" w14:textId="05E6DBFE" w:rsidR="00DC6456" w:rsidRPr="00317545" w:rsidRDefault="00DC6456" w:rsidP="00DC6456">
      <w:pPr>
        <w:tabs>
          <w:tab w:val="right" w:leader="underscore" w:pos="9072"/>
        </w:tabs>
        <w:suppressAutoHyphens/>
        <w:spacing w:after="142" w:line="240" w:lineRule="atLeast"/>
        <w:rPr>
          <w:rFonts w:ascii="Arial" w:hAnsi="Arial" w:cs="Arial"/>
          <w:kern w:val="28"/>
          <w:sz w:val="20"/>
        </w:rPr>
      </w:pPr>
      <w:r w:rsidRPr="00317545">
        <w:rPr>
          <w:rFonts w:ascii="Arial" w:hAnsi="Arial" w:cs="Arial"/>
          <w:kern w:val="28"/>
          <w:sz w:val="20"/>
        </w:rPr>
        <w:t>Nom du Projet :</w:t>
      </w:r>
      <w:r w:rsidRPr="00317545">
        <w:rPr>
          <w:rFonts w:ascii="Arial" w:hAnsi="Arial" w:cs="Arial"/>
          <w:kern w:val="28"/>
          <w:sz w:val="20"/>
        </w:rPr>
        <w:tab/>
      </w:r>
    </w:p>
    <w:p w14:paraId="2BAA6DEA" w14:textId="77777777" w:rsidR="00DC6456" w:rsidRPr="00317545" w:rsidRDefault="00DC6456" w:rsidP="00DC6456">
      <w:pPr>
        <w:suppressAutoHyphens/>
        <w:spacing w:after="142" w:line="240" w:lineRule="atLeast"/>
        <w:jc w:val="right"/>
        <w:rPr>
          <w:rFonts w:ascii="Arial" w:hAnsi="Arial" w:cs="Arial"/>
          <w:b/>
          <w:kern w:val="28"/>
          <w:sz w:val="20"/>
        </w:rPr>
      </w:pPr>
    </w:p>
    <w:p w14:paraId="444770F7" w14:textId="7B3ABDA6" w:rsidR="00DC6456" w:rsidRPr="00317545" w:rsidRDefault="00DC6456" w:rsidP="00DC6456">
      <w:pPr>
        <w:tabs>
          <w:tab w:val="right" w:leader="underscore" w:pos="9072"/>
        </w:tabs>
        <w:suppressAutoHyphens/>
        <w:spacing w:after="142" w:line="240" w:lineRule="atLeast"/>
        <w:rPr>
          <w:rFonts w:ascii="Arial" w:hAnsi="Arial" w:cs="Arial"/>
          <w:b/>
          <w:kern w:val="28"/>
          <w:sz w:val="20"/>
        </w:rPr>
      </w:pPr>
      <w:r w:rsidRPr="00317545">
        <w:rPr>
          <w:rFonts w:ascii="Arial" w:hAnsi="Arial" w:cs="Arial"/>
          <w:kern w:val="28"/>
          <w:sz w:val="20"/>
        </w:rPr>
        <w:t xml:space="preserve">A : </w:t>
      </w:r>
      <w:r w:rsidRPr="00317545">
        <w:rPr>
          <w:rFonts w:ascii="Arial" w:hAnsi="Arial" w:cs="Arial"/>
          <w:kern w:val="28"/>
          <w:sz w:val="20"/>
        </w:rPr>
        <w:tab/>
      </w:r>
      <w:r w:rsidRPr="00317545">
        <w:rPr>
          <w:rFonts w:ascii="Arial" w:hAnsi="Arial" w:cs="Arial"/>
          <w:i/>
          <w:kern w:val="28"/>
          <w:sz w:val="20"/>
        </w:rPr>
        <w:t>[</w:t>
      </w:r>
      <w:r w:rsidRPr="00317545">
        <w:rPr>
          <w:rFonts w:ascii="Arial" w:hAnsi="Arial" w:cs="Arial"/>
          <w:i/>
          <w:kern w:val="28"/>
          <w:sz w:val="20"/>
          <w:highlight w:val="yellow"/>
        </w:rPr>
        <w:t>insérer le nom du Fournisseur</w:t>
      </w:r>
      <w:r w:rsidRPr="00317545">
        <w:rPr>
          <w:rFonts w:ascii="Arial" w:hAnsi="Arial" w:cs="Arial"/>
          <w:i/>
          <w:kern w:val="28"/>
          <w:sz w:val="20"/>
        </w:rPr>
        <w:t>]</w:t>
      </w:r>
    </w:p>
    <w:p w14:paraId="3CA48CF8" w14:textId="77777777" w:rsidR="0007288A" w:rsidRPr="00317545" w:rsidRDefault="0007288A" w:rsidP="00DC6456">
      <w:pPr>
        <w:suppressAutoHyphens/>
        <w:spacing w:after="142" w:line="240" w:lineRule="atLeast"/>
        <w:rPr>
          <w:rFonts w:ascii="Arial" w:hAnsi="Arial" w:cs="Arial"/>
          <w:bCs/>
          <w:iCs/>
          <w:sz w:val="20"/>
        </w:rPr>
      </w:pPr>
    </w:p>
    <w:p w14:paraId="0FC0E88E" w14:textId="4C4B49ED" w:rsidR="0007288A" w:rsidRPr="00317545" w:rsidRDefault="002D16F6" w:rsidP="00DC6456">
      <w:pPr>
        <w:suppressAutoHyphens/>
        <w:spacing w:after="142" w:line="240" w:lineRule="atLeast"/>
        <w:rPr>
          <w:rFonts w:ascii="Arial" w:hAnsi="Arial" w:cs="Arial"/>
          <w:bCs/>
          <w:i/>
          <w:iCs/>
          <w:sz w:val="20"/>
        </w:rPr>
      </w:pPr>
      <w:r w:rsidRPr="00317545">
        <w:rPr>
          <w:rFonts w:ascii="Arial" w:hAnsi="Arial" w:cs="Arial"/>
          <w:bCs/>
          <w:iCs/>
          <w:sz w:val="20"/>
        </w:rPr>
        <w:t>Madame, Monsieur,</w:t>
      </w:r>
    </w:p>
    <w:p w14:paraId="72EA12E9" w14:textId="77777777" w:rsidR="0007288A" w:rsidRPr="00317545" w:rsidRDefault="0007288A" w:rsidP="00DC6456">
      <w:pPr>
        <w:suppressAutoHyphens/>
        <w:spacing w:after="142" w:line="240" w:lineRule="atLeast"/>
        <w:rPr>
          <w:rFonts w:ascii="Arial" w:hAnsi="Arial" w:cs="Arial"/>
          <w:bCs/>
          <w:i/>
          <w:iCs/>
          <w:sz w:val="20"/>
        </w:rPr>
      </w:pPr>
    </w:p>
    <w:p w14:paraId="3C00AB65" w14:textId="77777777" w:rsidR="007B1895" w:rsidRPr="00317545" w:rsidRDefault="0007288A" w:rsidP="007B1895">
      <w:pPr>
        <w:pStyle w:val="Paragraphedeliste"/>
        <w:numPr>
          <w:ilvl w:val="0"/>
          <w:numId w:val="70"/>
        </w:numPr>
        <w:spacing w:after="142" w:line="240" w:lineRule="atLeast"/>
        <w:rPr>
          <w:rFonts w:ascii="Arial" w:hAnsi="Arial" w:cs="Arial"/>
          <w:b/>
          <w:bCs/>
          <w:iCs/>
          <w:sz w:val="20"/>
        </w:rPr>
      </w:pPr>
      <w:r w:rsidRPr="00317545">
        <w:rPr>
          <w:rFonts w:ascii="Arial" w:hAnsi="Arial" w:cs="Arial"/>
          <w:b/>
          <w:bCs/>
          <w:iCs/>
          <w:sz w:val="20"/>
        </w:rPr>
        <w:t xml:space="preserve">Demande de </w:t>
      </w:r>
      <w:r w:rsidR="00B0279B" w:rsidRPr="00317545">
        <w:rPr>
          <w:rFonts w:ascii="Arial" w:hAnsi="Arial" w:cs="Arial"/>
          <w:b/>
          <w:bCs/>
          <w:iCs/>
          <w:sz w:val="20"/>
        </w:rPr>
        <w:t>Cotations</w:t>
      </w:r>
      <w:r w:rsidRPr="00317545">
        <w:rPr>
          <w:rFonts w:ascii="Arial" w:hAnsi="Arial" w:cs="Arial"/>
          <w:b/>
          <w:bCs/>
          <w:iCs/>
          <w:sz w:val="20"/>
        </w:rPr>
        <w:t xml:space="preserve"> (</w:t>
      </w:r>
      <w:r w:rsidR="00B0279B" w:rsidRPr="00317545">
        <w:rPr>
          <w:rFonts w:ascii="Arial" w:hAnsi="Arial" w:cs="Arial"/>
          <w:b/>
          <w:bCs/>
          <w:iCs/>
          <w:sz w:val="20"/>
        </w:rPr>
        <w:t>DC</w:t>
      </w:r>
      <w:r w:rsidRPr="00317545">
        <w:rPr>
          <w:rFonts w:ascii="Arial" w:hAnsi="Arial" w:cs="Arial"/>
          <w:b/>
          <w:bCs/>
          <w:iCs/>
          <w:sz w:val="20"/>
        </w:rPr>
        <w:t>)</w:t>
      </w:r>
    </w:p>
    <w:p w14:paraId="6A59494D" w14:textId="66FB74D4" w:rsidR="00EA6CC5" w:rsidRPr="00317545" w:rsidRDefault="00EA6CC5" w:rsidP="007B1895">
      <w:pPr>
        <w:spacing w:after="142" w:line="240" w:lineRule="atLeast"/>
        <w:jc w:val="both"/>
        <w:rPr>
          <w:rFonts w:ascii="Arial" w:hAnsi="Arial" w:cs="Arial"/>
          <w:b/>
          <w:bCs/>
          <w:iCs/>
          <w:sz w:val="20"/>
        </w:rPr>
      </w:pPr>
      <w:r w:rsidRPr="00317545">
        <w:rPr>
          <w:rFonts w:ascii="Arial" w:hAnsi="Arial" w:cs="Arial"/>
          <w:iCs/>
          <w:spacing w:val="-2"/>
          <w:sz w:val="20"/>
        </w:rPr>
        <w:t xml:space="preserve">Le </w:t>
      </w:r>
      <w:r w:rsidRPr="00317545">
        <w:rPr>
          <w:rFonts w:ascii="Arial" w:hAnsi="Arial" w:cs="Arial"/>
          <w:i/>
          <w:iCs/>
          <w:spacing w:val="-2"/>
          <w:sz w:val="20"/>
        </w:rPr>
        <w:t>[</w:t>
      </w:r>
      <w:r w:rsidRPr="00317545">
        <w:rPr>
          <w:rFonts w:ascii="Arial" w:hAnsi="Arial" w:cs="Arial"/>
          <w:i/>
          <w:iCs/>
          <w:spacing w:val="-2"/>
          <w:sz w:val="20"/>
          <w:highlight w:val="yellow"/>
        </w:rPr>
        <w:t>insérer le nom de l’Acheteur</w:t>
      </w:r>
      <w:r w:rsidRPr="00317545">
        <w:rPr>
          <w:rFonts w:ascii="Arial" w:hAnsi="Arial" w:cs="Arial"/>
          <w:i/>
          <w:iCs/>
          <w:spacing w:val="-2"/>
          <w:sz w:val="20"/>
        </w:rPr>
        <w:t>] [</w:t>
      </w:r>
      <w:r w:rsidRPr="00317545">
        <w:rPr>
          <w:rFonts w:ascii="Arial" w:hAnsi="Arial" w:cs="Arial"/>
          <w:i/>
          <w:iCs/>
          <w:spacing w:val="-2"/>
          <w:sz w:val="20"/>
          <w:highlight w:val="yellow"/>
        </w:rPr>
        <w:t>a reçu/a demandé</w:t>
      </w:r>
      <w:r w:rsidRPr="00317545">
        <w:rPr>
          <w:rFonts w:ascii="Arial" w:hAnsi="Arial" w:cs="Arial"/>
          <w:i/>
          <w:iCs/>
          <w:spacing w:val="-2"/>
          <w:sz w:val="20"/>
        </w:rPr>
        <w:t xml:space="preserve">] </w:t>
      </w:r>
      <w:r w:rsidRPr="00317545">
        <w:rPr>
          <w:rFonts w:ascii="Arial" w:hAnsi="Arial" w:cs="Arial"/>
          <w:spacing w:val="-2"/>
          <w:sz w:val="20"/>
        </w:rPr>
        <w:t>un financement de l’Agence Française de Développement</w:t>
      </w:r>
      <w:r w:rsidR="003858C0" w:rsidRPr="00317545">
        <w:rPr>
          <w:rFonts w:ascii="Arial" w:hAnsi="Arial" w:cs="Arial"/>
          <w:spacing w:val="-2"/>
          <w:sz w:val="20"/>
        </w:rPr>
        <w:t xml:space="preserve"> (AFD)</w:t>
      </w:r>
      <w:r w:rsidRPr="00317545">
        <w:rPr>
          <w:rFonts w:ascii="Arial" w:hAnsi="Arial" w:cs="Arial"/>
          <w:spacing w:val="-2"/>
          <w:sz w:val="20"/>
        </w:rPr>
        <w:t xml:space="preserve"> pour financer le coût du </w:t>
      </w:r>
      <w:r w:rsidRPr="00317545">
        <w:rPr>
          <w:rFonts w:ascii="Arial" w:hAnsi="Arial" w:cs="Arial"/>
          <w:i/>
          <w:iCs/>
          <w:spacing w:val="-2"/>
          <w:sz w:val="20"/>
        </w:rPr>
        <w:t>[</w:t>
      </w:r>
      <w:r w:rsidRPr="00317545">
        <w:rPr>
          <w:rFonts w:ascii="Arial" w:hAnsi="Arial" w:cs="Arial"/>
          <w:i/>
          <w:iCs/>
          <w:spacing w:val="-2"/>
          <w:sz w:val="20"/>
          <w:highlight w:val="yellow"/>
        </w:rPr>
        <w:t>insérer le nom du projet</w:t>
      </w:r>
      <w:r w:rsidRPr="00317545">
        <w:rPr>
          <w:rFonts w:ascii="Arial" w:hAnsi="Arial" w:cs="Arial"/>
          <w:i/>
          <w:spacing w:val="-2"/>
          <w:sz w:val="20"/>
        </w:rPr>
        <w:t>]</w:t>
      </w:r>
      <w:r w:rsidRPr="00317545">
        <w:rPr>
          <w:rFonts w:ascii="Arial" w:hAnsi="Arial" w:cs="Arial"/>
          <w:spacing w:val="-2"/>
          <w:sz w:val="20"/>
        </w:rPr>
        <w:t xml:space="preserve">. Il est prévu qu’une partie des sommes accordées au titre de ce financement sera utilisée pour effectuer les paiements autorisés au titre du </w:t>
      </w:r>
      <w:r w:rsidR="000B77DC" w:rsidRPr="00317545">
        <w:rPr>
          <w:rFonts w:ascii="Arial" w:hAnsi="Arial" w:cs="Arial"/>
          <w:spacing w:val="-2"/>
          <w:sz w:val="20"/>
        </w:rPr>
        <w:t>Marché</w:t>
      </w:r>
      <w:r w:rsidRPr="00317545">
        <w:rPr>
          <w:rFonts w:ascii="Arial" w:hAnsi="Arial" w:cs="Arial"/>
          <w:spacing w:val="-2"/>
          <w:sz w:val="20"/>
        </w:rPr>
        <w:t xml:space="preserve"> pour lequel est émise cette Demande de Cotations (DC).</w:t>
      </w:r>
    </w:p>
    <w:p w14:paraId="4B1EA9F9" w14:textId="4832D7F9" w:rsidR="007B1895" w:rsidRPr="00317545" w:rsidRDefault="00EA6CC5" w:rsidP="00DC6456">
      <w:pPr>
        <w:spacing w:after="142" w:line="240" w:lineRule="atLeast"/>
        <w:jc w:val="both"/>
        <w:rPr>
          <w:rFonts w:ascii="Arial" w:hAnsi="Arial" w:cs="Arial"/>
          <w:sz w:val="20"/>
        </w:rPr>
      </w:pPr>
      <w:r w:rsidRPr="00317545">
        <w:rPr>
          <w:rFonts w:ascii="Arial" w:hAnsi="Arial" w:cs="Arial"/>
          <w:spacing w:val="-2"/>
          <w:sz w:val="20"/>
        </w:rPr>
        <w:t xml:space="preserve">Le ____ </w:t>
      </w:r>
      <w:r w:rsidRPr="00317545">
        <w:rPr>
          <w:rFonts w:ascii="Arial" w:hAnsi="Arial" w:cs="Arial"/>
          <w:i/>
          <w:iCs/>
          <w:spacing w:val="-2"/>
          <w:sz w:val="20"/>
        </w:rPr>
        <w:t>[</w:t>
      </w:r>
      <w:r w:rsidRPr="00317545">
        <w:rPr>
          <w:rFonts w:ascii="Arial" w:hAnsi="Arial" w:cs="Arial"/>
          <w:i/>
          <w:iCs/>
          <w:spacing w:val="-2"/>
          <w:sz w:val="20"/>
          <w:highlight w:val="yellow"/>
        </w:rPr>
        <w:t>insérer le nom de l’Acheteur</w:t>
      </w:r>
      <w:r w:rsidRPr="00317545">
        <w:rPr>
          <w:rFonts w:ascii="Arial" w:hAnsi="Arial" w:cs="Arial"/>
          <w:i/>
          <w:iCs/>
          <w:spacing w:val="-2"/>
          <w:sz w:val="20"/>
        </w:rPr>
        <w:t>]</w:t>
      </w:r>
      <w:r w:rsidRPr="00317545">
        <w:rPr>
          <w:rFonts w:ascii="Arial" w:hAnsi="Arial" w:cs="Arial"/>
          <w:spacing w:val="-2"/>
          <w:sz w:val="20"/>
        </w:rPr>
        <w:t xml:space="preserve"> invite maintenant les Cotations de fournisseurs pour </w:t>
      </w:r>
      <w:r w:rsidRPr="00317545">
        <w:rPr>
          <w:rFonts w:ascii="Arial" w:hAnsi="Arial" w:cs="Arial"/>
          <w:sz w:val="20"/>
        </w:rPr>
        <w:t xml:space="preserve">les Fournitures </w:t>
      </w:r>
      <w:r w:rsidRPr="00317545">
        <w:rPr>
          <w:rFonts w:ascii="Arial" w:hAnsi="Arial" w:cs="Arial"/>
          <w:i/>
          <w:iCs/>
          <w:sz w:val="20"/>
        </w:rPr>
        <w:t>[</w:t>
      </w:r>
      <w:r w:rsidRPr="00317545">
        <w:rPr>
          <w:rFonts w:ascii="Arial" w:hAnsi="Arial" w:cs="Arial"/>
          <w:i/>
          <w:iCs/>
          <w:sz w:val="20"/>
          <w:highlight w:val="yellow"/>
        </w:rPr>
        <w:t>ajouter,</w:t>
      </w:r>
      <w:r w:rsidRPr="00317545">
        <w:rPr>
          <w:rFonts w:ascii="Arial" w:hAnsi="Arial" w:cs="Arial"/>
          <w:sz w:val="20"/>
          <w:highlight w:val="yellow"/>
        </w:rPr>
        <w:t xml:space="preserve"> </w:t>
      </w:r>
      <w:r w:rsidRPr="00317545">
        <w:rPr>
          <w:rFonts w:ascii="Arial" w:hAnsi="Arial" w:cs="Arial"/>
          <w:i/>
          <w:sz w:val="20"/>
          <w:highlight w:val="yellow"/>
        </w:rPr>
        <w:t>le cas échéant</w:t>
      </w:r>
      <w:r w:rsidRPr="00317545">
        <w:rPr>
          <w:rFonts w:ascii="Arial" w:hAnsi="Arial" w:cs="Arial"/>
          <w:sz w:val="20"/>
          <w:highlight w:val="yellow"/>
        </w:rPr>
        <w:t>: « et les Services connexes »</w:t>
      </w:r>
      <w:r w:rsidRPr="00317545">
        <w:rPr>
          <w:rFonts w:ascii="Arial" w:hAnsi="Arial" w:cs="Arial"/>
          <w:i/>
          <w:sz w:val="20"/>
        </w:rPr>
        <w:t>,]</w:t>
      </w:r>
      <w:r w:rsidRPr="00317545">
        <w:rPr>
          <w:rFonts w:ascii="Arial" w:hAnsi="Arial" w:cs="Arial"/>
          <w:sz w:val="20"/>
        </w:rPr>
        <w:t xml:space="preserve"> </w:t>
      </w:r>
      <w:r w:rsidR="000B77DC" w:rsidRPr="00317545">
        <w:rPr>
          <w:rFonts w:ascii="Arial" w:hAnsi="Arial" w:cs="Arial"/>
          <w:sz w:val="20"/>
        </w:rPr>
        <w:t xml:space="preserve">pour </w:t>
      </w:r>
      <w:r w:rsidR="000B77DC" w:rsidRPr="00317545">
        <w:rPr>
          <w:rFonts w:ascii="Arial" w:hAnsi="Arial" w:cs="Arial"/>
          <w:i/>
          <w:sz w:val="20"/>
        </w:rPr>
        <w:t>[</w:t>
      </w:r>
      <w:r w:rsidR="000B77DC" w:rsidRPr="00317545">
        <w:rPr>
          <w:rFonts w:ascii="Arial" w:hAnsi="Arial" w:cs="Arial"/>
          <w:i/>
          <w:sz w:val="20"/>
          <w:highlight w:val="yellow"/>
        </w:rPr>
        <w:t>insérer une brève description des fournitures et services connexes</w:t>
      </w:r>
      <w:r w:rsidR="000B77DC" w:rsidRPr="00317545">
        <w:rPr>
          <w:rFonts w:ascii="Arial" w:hAnsi="Arial" w:cs="Arial"/>
          <w:i/>
          <w:sz w:val="20"/>
        </w:rPr>
        <w:t>]</w:t>
      </w:r>
      <w:r w:rsidR="000B77DC" w:rsidRPr="00317545">
        <w:rPr>
          <w:rFonts w:ascii="Arial" w:hAnsi="Arial" w:cs="Arial"/>
          <w:sz w:val="20"/>
        </w:rPr>
        <w:t xml:space="preserve">. Pour plus de renseignement sur les Fournitures </w:t>
      </w:r>
      <w:r w:rsidR="000B77DC" w:rsidRPr="00317545">
        <w:rPr>
          <w:rFonts w:ascii="Arial" w:hAnsi="Arial" w:cs="Arial"/>
          <w:i/>
          <w:iCs/>
          <w:sz w:val="20"/>
        </w:rPr>
        <w:t>[</w:t>
      </w:r>
      <w:r w:rsidR="000B77DC" w:rsidRPr="00317545">
        <w:rPr>
          <w:rFonts w:ascii="Arial" w:hAnsi="Arial" w:cs="Arial"/>
          <w:i/>
          <w:iCs/>
          <w:sz w:val="20"/>
          <w:highlight w:val="yellow"/>
        </w:rPr>
        <w:t>ajouter,</w:t>
      </w:r>
      <w:r w:rsidR="000B77DC" w:rsidRPr="00317545">
        <w:rPr>
          <w:rFonts w:ascii="Arial" w:hAnsi="Arial" w:cs="Arial"/>
          <w:sz w:val="20"/>
          <w:highlight w:val="yellow"/>
        </w:rPr>
        <w:t xml:space="preserve"> </w:t>
      </w:r>
      <w:r w:rsidR="000B77DC" w:rsidRPr="00317545">
        <w:rPr>
          <w:rFonts w:ascii="Arial" w:hAnsi="Arial" w:cs="Arial"/>
          <w:i/>
          <w:sz w:val="20"/>
          <w:highlight w:val="yellow"/>
        </w:rPr>
        <w:t>le cas échéant</w:t>
      </w:r>
      <w:r w:rsidR="000B77DC" w:rsidRPr="00317545">
        <w:rPr>
          <w:rFonts w:ascii="Arial" w:hAnsi="Arial" w:cs="Arial"/>
          <w:sz w:val="20"/>
          <w:highlight w:val="yellow"/>
        </w:rPr>
        <w:t>: « et les Services connexes »</w:t>
      </w:r>
      <w:r w:rsidR="000B77DC" w:rsidRPr="00317545">
        <w:rPr>
          <w:rFonts w:ascii="Arial" w:hAnsi="Arial" w:cs="Arial"/>
          <w:i/>
          <w:sz w:val="20"/>
        </w:rPr>
        <w:t xml:space="preserve">,], </w:t>
      </w:r>
      <w:r w:rsidR="000B77DC" w:rsidRPr="00317545">
        <w:rPr>
          <w:rFonts w:ascii="Arial" w:hAnsi="Arial" w:cs="Arial"/>
          <w:sz w:val="20"/>
        </w:rPr>
        <w:t>veuillez consulter</w:t>
      </w:r>
      <w:r w:rsidR="000B77DC" w:rsidRPr="00317545">
        <w:rPr>
          <w:rFonts w:ascii="Arial" w:hAnsi="Arial" w:cs="Arial"/>
          <w:i/>
          <w:sz w:val="20"/>
        </w:rPr>
        <w:t xml:space="preserve"> </w:t>
      </w:r>
      <w:r w:rsidRPr="00317545">
        <w:rPr>
          <w:rFonts w:ascii="Arial" w:hAnsi="Arial" w:cs="Arial"/>
          <w:sz w:val="20"/>
        </w:rPr>
        <w:t>l</w:t>
      </w:r>
      <w:r w:rsidR="00DA70A4" w:rsidRPr="00317545">
        <w:rPr>
          <w:rFonts w:ascii="Arial" w:hAnsi="Arial" w:cs="Arial"/>
          <w:sz w:val="20"/>
        </w:rPr>
        <w:t>a</w:t>
      </w:r>
      <w:r w:rsidR="00D06986">
        <w:rPr>
          <w:rFonts w:ascii="Arial" w:hAnsi="Arial" w:cs="Arial"/>
          <w:sz w:val="20"/>
        </w:rPr>
        <w:t xml:space="preserve"> </w:t>
      </w:r>
      <w:r w:rsidR="00DA70A4" w:rsidRPr="00317545">
        <w:rPr>
          <w:rFonts w:ascii="Arial" w:hAnsi="Arial" w:cs="Arial"/>
          <w:sz w:val="20"/>
        </w:rPr>
        <w:t>Section</w:t>
      </w:r>
      <w:r w:rsidRPr="00317545">
        <w:rPr>
          <w:rFonts w:ascii="Arial" w:hAnsi="Arial" w:cs="Arial"/>
          <w:sz w:val="20"/>
        </w:rPr>
        <w:t xml:space="preserve"> </w:t>
      </w:r>
      <w:r w:rsidR="00DA70A4" w:rsidRPr="00317545">
        <w:rPr>
          <w:rFonts w:ascii="Arial" w:hAnsi="Arial" w:cs="Arial"/>
          <w:sz w:val="20"/>
        </w:rPr>
        <w:t xml:space="preserve">III – </w:t>
      </w:r>
      <w:r w:rsidRPr="00317545">
        <w:rPr>
          <w:rFonts w:ascii="Arial" w:hAnsi="Arial" w:cs="Arial"/>
          <w:sz w:val="20"/>
        </w:rPr>
        <w:t>Exigences de l’Acheteur.</w:t>
      </w:r>
    </w:p>
    <w:p w14:paraId="1EC016A7" w14:textId="41A0A675" w:rsidR="0028325F" w:rsidRPr="00317545" w:rsidRDefault="0028325F" w:rsidP="00DC6456">
      <w:pPr>
        <w:spacing w:after="142" w:line="240" w:lineRule="atLeast"/>
        <w:jc w:val="both"/>
        <w:rPr>
          <w:rFonts w:ascii="Arial" w:hAnsi="Arial" w:cs="Arial"/>
          <w:sz w:val="20"/>
        </w:rPr>
      </w:pPr>
      <w:r w:rsidRPr="00317545">
        <w:rPr>
          <w:rFonts w:ascii="Arial" w:hAnsi="Arial" w:cs="Arial"/>
          <w:sz w:val="20"/>
        </w:rPr>
        <w:t xml:space="preserve">La présente DC a été adressée aux Fournisseurs dont les noms figurent </w:t>
      </w:r>
      <w:r w:rsidR="000B77DC" w:rsidRPr="00317545">
        <w:rPr>
          <w:rFonts w:ascii="Arial" w:hAnsi="Arial" w:cs="Arial"/>
          <w:sz w:val="20"/>
        </w:rPr>
        <w:t xml:space="preserve">sur la liste restreinte </w:t>
      </w:r>
      <w:r w:rsidRPr="00317545">
        <w:rPr>
          <w:rFonts w:ascii="Arial" w:hAnsi="Arial" w:cs="Arial"/>
          <w:sz w:val="20"/>
        </w:rPr>
        <w:t>ci-après :</w:t>
      </w:r>
    </w:p>
    <w:p w14:paraId="58C190E4" w14:textId="5549FD3B" w:rsidR="0028325F" w:rsidRPr="00317545" w:rsidRDefault="0028325F" w:rsidP="00DC6456">
      <w:pPr>
        <w:spacing w:after="142" w:line="240" w:lineRule="atLeast"/>
        <w:jc w:val="both"/>
        <w:rPr>
          <w:rFonts w:ascii="Arial" w:hAnsi="Arial" w:cs="Arial"/>
          <w:sz w:val="20"/>
        </w:rPr>
      </w:pPr>
      <w:r w:rsidRPr="00317545">
        <w:rPr>
          <w:rFonts w:ascii="Arial" w:hAnsi="Arial" w:cs="Arial"/>
          <w:i/>
          <w:sz w:val="20"/>
        </w:rPr>
        <w:t>[</w:t>
      </w:r>
      <w:r w:rsidRPr="00317545">
        <w:rPr>
          <w:rFonts w:ascii="Arial" w:hAnsi="Arial" w:cs="Arial"/>
          <w:i/>
          <w:sz w:val="20"/>
          <w:highlight w:val="yellow"/>
        </w:rPr>
        <w:t>Insérer la liste des fournisseurs figurant sur la liste restreinte</w:t>
      </w:r>
      <w:r w:rsidRPr="00317545">
        <w:rPr>
          <w:rFonts w:ascii="Arial" w:hAnsi="Arial" w:cs="Arial"/>
          <w:sz w:val="20"/>
          <w:highlight w:val="yellow"/>
        </w:rPr>
        <w:t>.</w:t>
      </w:r>
      <w:r w:rsidRPr="00317545">
        <w:rPr>
          <w:rFonts w:ascii="Arial" w:hAnsi="Arial" w:cs="Arial"/>
          <w:i/>
          <w:sz w:val="20"/>
        </w:rPr>
        <w:t>]</w:t>
      </w:r>
    </w:p>
    <w:p w14:paraId="3FCFAF34" w14:textId="77777777" w:rsidR="002572EF" w:rsidRPr="00317545" w:rsidRDefault="002572EF" w:rsidP="00DC6456">
      <w:pPr>
        <w:spacing w:after="142" w:line="240" w:lineRule="atLeast"/>
        <w:jc w:val="both"/>
        <w:rPr>
          <w:rFonts w:ascii="Arial" w:hAnsi="Arial" w:cs="Arial"/>
          <w:b/>
          <w:bCs/>
          <w:sz w:val="20"/>
        </w:rPr>
      </w:pPr>
      <w:bookmarkStart w:id="5" w:name="_Toc35329807"/>
      <w:bookmarkStart w:id="6" w:name="_Toc436905708"/>
      <w:bookmarkStart w:id="7" w:name="_Toc348000786"/>
      <w:bookmarkStart w:id="8" w:name="_Toc431809059"/>
      <w:bookmarkEnd w:id="5"/>
      <w:bookmarkEnd w:id="6"/>
      <w:bookmarkEnd w:id="7"/>
    </w:p>
    <w:p w14:paraId="1A59E133" w14:textId="65278E8D" w:rsidR="007B1895" w:rsidRPr="00317545" w:rsidRDefault="002E5FBD" w:rsidP="007B1895">
      <w:pPr>
        <w:pStyle w:val="Paragraphedeliste"/>
        <w:numPr>
          <w:ilvl w:val="0"/>
          <w:numId w:val="70"/>
        </w:numPr>
        <w:spacing w:after="142" w:line="240" w:lineRule="atLeast"/>
        <w:rPr>
          <w:rStyle w:val="Marquedecommentaire"/>
          <w:rFonts w:ascii="Arial" w:hAnsi="Arial" w:cs="Arial"/>
          <w:sz w:val="20"/>
          <w:szCs w:val="20"/>
          <w:lang w:eastAsia="en-US"/>
        </w:rPr>
      </w:pPr>
      <w:r w:rsidRPr="00317545">
        <w:rPr>
          <w:rFonts w:ascii="Arial" w:hAnsi="Arial" w:cs="Arial"/>
          <w:b/>
          <w:bCs/>
          <w:sz w:val="20"/>
          <w:lang w:eastAsia="en-US"/>
        </w:rPr>
        <w:t>Eligibilité, conflits d’intérêt et p</w:t>
      </w:r>
      <w:r w:rsidR="00EF4973" w:rsidRPr="00317545">
        <w:rPr>
          <w:rFonts w:ascii="Arial" w:hAnsi="Arial" w:cs="Arial"/>
          <w:b/>
          <w:bCs/>
          <w:sz w:val="20"/>
          <w:lang w:eastAsia="en-US"/>
        </w:rPr>
        <w:t xml:space="preserve">ratiques </w:t>
      </w:r>
      <w:r w:rsidR="000B77DC" w:rsidRPr="00317545">
        <w:rPr>
          <w:rFonts w:ascii="Arial" w:hAnsi="Arial" w:cs="Arial"/>
          <w:b/>
          <w:bCs/>
          <w:sz w:val="20"/>
          <w:lang w:eastAsia="en-US"/>
        </w:rPr>
        <w:t>prohibées</w:t>
      </w:r>
      <w:r w:rsidR="00B41910" w:rsidRPr="00317545">
        <w:rPr>
          <w:rFonts w:ascii="Arial" w:hAnsi="Arial" w:cs="Arial"/>
          <w:b/>
          <w:bCs/>
          <w:sz w:val="20"/>
          <w:lang w:eastAsia="en-US"/>
        </w:rPr>
        <w:t xml:space="preserve"> </w:t>
      </w:r>
    </w:p>
    <w:p w14:paraId="25A64998" w14:textId="30CB2A01" w:rsidR="002E5FBD" w:rsidRPr="00317545" w:rsidRDefault="002E5FBD" w:rsidP="00A4285A">
      <w:pPr>
        <w:pStyle w:val="Heading2"/>
        <w:numPr>
          <w:ilvl w:val="0"/>
          <w:numId w:val="0"/>
        </w:numPr>
        <w:spacing w:after="120"/>
        <w:rPr>
          <w:color w:val="A6A6A6" w:themeColor="background1" w:themeShade="A6"/>
        </w:rPr>
      </w:pPr>
      <w:r w:rsidRPr="00317545">
        <w:t xml:space="preserve">L’AFD exige que la procédure de sélection et l’exécution du Marché respectent les règles et conditions de l’AFD concernant l’éligibilité, les pratiques prohibées, les conflits d’intérêt et la responsabilité sociale et environnementale, telles que spécifiées </w:t>
      </w:r>
      <w:r w:rsidRPr="00317545">
        <w:rPr>
          <w:rFonts w:cs="Arial"/>
        </w:rPr>
        <w:t>en Annexe A</w:t>
      </w:r>
      <w:r w:rsidR="00DA5E31" w:rsidRPr="00317545">
        <w:rPr>
          <w:rFonts w:cs="Arial"/>
        </w:rPr>
        <w:t xml:space="preserve"> – Règles en matière de </w:t>
      </w:r>
      <w:r w:rsidR="001C3FFB">
        <w:rPr>
          <w:rFonts w:cs="Arial"/>
        </w:rPr>
        <w:t>Pratiques prohibées et responsabilité environnementale et s</w:t>
      </w:r>
      <w:r w:rsidR="00DA5E31" w:rsidRPr="00317545">
        <w:rPr>
          <w:rFonts w:cs="Arial"/>
        </w:rPr>
        <w:t>ociale</w:t>
      </w:r>
      <w:r w:rsidRPr="00317545">
        <w:rPr>
          <w:rFonts w:cs="Arial"/>
        </w:rPr>
        <w:t xml:space="preserve"> </w:t>
      </w:r>
      <w:r w:rsidR="00DA5E31" w:rsidRPr="00317545">
        <w:rPr>
          <w:rFonts w:cs="Arial"/>
        </w:rPr>
        <w:t xml:space="preserve">de la Section V – Annexes aux Conditions </w:t>
      </w:r>
      <w:r w:rsidRPr="00317545">
        <w:rPr>
          <w:rFonts w:cs="Arial"/>
        </w:rPr>
        <w:t xml:space="preserve">du Marché et dans la Déclaration </w:t>
      </w:r>
      <w:r w:rsidRPr="00317545">
        <w:t>d’intégrité, d’éligibilité et de responsabilité environnementale et sociale en annexe du Formulaire de soumission de la Cotation.</w:t>
      </w:r>
    </w:p>
    <w:p w14:paraId="56C1D808" w14:textId="2DCB35DB" w:rsidR="002E5FBD" w:rsidRPr="00317545" w:rsidRDefault="002E5FBD" w:rsidP="00A4285A">
      <w:pPr>
        <w:pStyle w:val="Heading2"/>
        <w:numPr>
          <w:ilvl w:val="0"/>
          <w:numId w:val="0"/>
        </w:numPr>
        <w:spacing w:after="120"/>
        <w:rPr>
          <w:rFonts w:cs="Arial"/>
        </w:rPr>
      </w:pPr>
      <w:r w:rsidRPr="00317545">
        <w:t>Le Fournisseur doit signer la Déclaration d’intégrité, d’éligibilité et de responsabilité environnementale et sociale en annexe du Formulaire de soumission de la Cotation et s’engage à respecter le contenu de celle-ci.</w:t>
      </w:r>
    </w:p>
    <w:p w14:paraId="712E3915" w14:textId="2B2F8809" w:rsidR="00EF4973" w:rsidRPr="00317545" w:rsidRDefault="00EF4973" w:rsidP="00EF4973">
      <w:pPr>
        <w:spacing w:after="142" w:line="240" w:lineRule="atLeast"/>
        <w:jc w:val="both"/>
        <w:rPr>
          <w:rFonts w:ascii="Arial" w:hAnsi="Arial" w:cs="Arial"/>
          <w:sz w:val="20"/>
          <w:lang w:eastAsia="en-US"/>
        </w:rPr>
      </w:pPr>
      <w:r w:rsidRPr="00317545">
        <w:rPr>
          <w:rFonts w:ascii="Arial" w:hAnsi="Arial" w:cs="Arial"/>
          <w:sz w:val="20"/>
          <w:lang w:eastAsia="en-US"/>
        </w:rPr>
        <w:t xml:space="preserve">Aux fins d’application de ces règles, les Fournisseurs (y compris leurs sous-traitants) devront </w:t>
      </w:r>
      <w:r w:rsidR="000B77DC" w:rsidRPr="00317545">
        <w:rPr>
          <w:rFonts w:ascii="Arial" w:hAnsi="Arial" w:cs="Arial"/>
          <w:sz w:val="20"/>
          <w:lang w:eastAsia="en-US"/>
        </w:rPr>
        <w:t>autoriser</w:t>
      </w:r>
      <w:r w:rsidRPr="00317545">
        <w:rPr>
          <w:rFonts w:ascii="Arial" w:hAnsi="Arial" w:cs="Arial"/>
          <w:sz w:val="20"/>
          <w:lang w:eastAsia="en-US"/>
        </w:rPr>
        <w:t xml:space="preserve"> l’AFD </w:t>
      </w:r>
      <w:r w:rsidR="000B77DC" w:rsidRPr="00317545">
        <w:rPr>
          <w:rFonts w:ascii="Arial" w:hAnsi="Arial" w:cs="Arial"/>
          <w:sz w:val="20"/>
          <w:lang w:eastAsia="en-US"/>
        </w:rPr>
        <w:t>à</w:t>
      </w:r>
      <w:r w:rsidRPr="00317545">
        <w:rPr>
          <w:rFonts w:ascii="Arial" w:hAnsi="Arial" w:cs="Arial"/>
          <w:sz w:val="20"/>
          <w:lang w:eastAsia="en-US"/>
        </w:rPr>
        <w:t xml:space="preserve"> examiner les comptes, pièces comptables, relevés et autres documents relatifs </w:t>
      </w:r>
      <w:r w:rsidR="000B77DC" w:rsidRPr="00317545">
        <w:rPr>
          <w:rFonts w:ascii="Arial" w:hAnsi="Arial" w:cs="Arial"/>
          <w:sz w:val="20"/>
          <w:lang w:eastAsia="en-US"/>
        </w:rPr>
        <w:t>à la</w:t>
      </w:r>
      <w:r w:rsidRPr="00317545">
        <w:rPr>
          <w:rFonts w:ascii="Arial" w:hAnsi="Arial" w:cs="Arial"/>
          <w:sz w:val="20"/>
          <w:lang w:eastAsia="en-US"/>
        </w:rPr>
        <w:t xml:space="preserve"> soumission </w:t>
      </w:r>
      <w:r w:rsidR="000B77DC" w:rsidRPr="00317545">
        <w:rPr>
          <w:rFonts w:ascii="Arial" w:hAnsi="Arial" w:cs="Arial"/>
          <w:sz w:val="20"/>
          <w:lang w:eastAsia="en-US"/>
        </w:rPr>
        <w:t xml:space="preserve">de la Cotation </w:t>
      </w:r>
      <w:r w:rsidRPr="00317545">
        <w:rPr>
          <w:rFonts w:ascii="Arial" w:hAnsi="Arial" w:cs="Arial"/>
          <w:sz w:val="20"/>
          <w:lang w:eastAsia="en-US"/>
        </w:rPr>
        <w:t xml:space="preserve">et à l’exécution </w:t>
      </w:r>
      <w:r w:rsidR="000B77DC" w:rsidRPr="00317545">
        <w:rPr>
          <w:rFonts w:ascii="Arial" w:hAnsi="Arial" w:cs="Arial"/>
          <w:sz w:val="20"/>
          <w:lang w:eastAsia="en-US"/>
        </w:rPr>
        <w:t xml:space="preserve">du </w:t>
      </w:r>
      <w:r w:rsidR="00D271E5" w:rsidRPr="00317545">
        <w:rPr>
          <w:rFonts w:ascii="Arial" w:hAnsi="Arial" w:cs="Arial"/>
          <w:sz w:val="20"/>
          <w:lang w:eastAsia="en-US"/>
        </w:rPr>
        <w:t>Marché</w:t>
      </w:r>
      <w:r w:rsidR="000B77DC" w:rsidRPr="00317545">
        <w:rPr>
          <w:rFonts w:ascii="Arial" w:hAnsi="Arial" w:cs="Arial"/>
          <w:sz w:val="20"/>
          <w:lang w:eastAsia="en-US"/>
        </w:rPr>
        <w:t xml:space="preserve"> (en cas d’attribution)</w:t>
      </w:r>
      <w:r w:rsidRPr="00317545">
        <w:rPr>
          <w:rFonts w:ascii="Arial" w:hAnsi="Arial" w:cs="Arial"/>
          <w:sz w:val="20"/>
          <w:lang w:eastAsia="en-US"/>
        </w:rPr>
        <w:t xml:space="preserve"> et à les soumettre pour vérification à des auditeurs désignés par l’AFD.</w:t>
      </w:r>
    </w:p>
    <w:bookmarkEnd w:id="8"/>
    <w:p w14:paraId="5300DC6F" w14:textId="1932CCA4" w:rsidR="00FA3B48" w:rsidRPr="00317545" w:rsidRDefault="00FA3B48" w:rsidP="00DC6456">
      <w:pPr>
        <w:spacing w:after="142" w:line="240" w:lineRule="atLeast"/>
        <w:jc w:val="both"/>
        <w:rPr>
          <w:rFonts w:ascii="Arial" w:hAnsi="Arial" w:cs="Arial"/>
          <w:b/>
          <w:bCs/>
          <w:sz w:val="20"/>
        </w:rPr>
      </w:pPr>
    </w:p>
    <w:p w14:paraId="4CE16A79" w14:textId="77777777" w:rsidR="00317545" w:rsidRPr="00317545" w:rsidRDefault="00317545" w:rsidP="00DC6456">
      <w:pPr>
        <w:spacing w:after="142" w:line="240" w:lineRule="atLeast"/>
        <w:jc w:val="both"/>
        <w:rPr>
          <w:rFonts w:ascii="Arial" w:hAnsi="Arial" w:cs="Arial"/>
          <w:b/>
          <w:bCs/>
          <w:sz w:val="20"/>
        </w:rPr>
      </w:pPr>
    </w:p>
    <w:p w14:paraId="2B7A8585" w14:textId="28F5EAA5" w:rsidR="00CD30BD" w:rsidRPr="00317545" w:rsidRDefault="00304C97"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lastRenderedPageBreak/>
        <w:t>Garantie de</w:t>
      </w:r>
      <w:r w:rsidR="00CD30BD" w:rsidRPr="00317545">
        <w:rPr>
          <w:rFonts w:ascii="Arial" w:hAnsi="Arial" w:cs="Arial"/>
          <w:b/>
          <w:bCs/>
          <w:sz w:val="20"/>
        </w:rPr>
        <w:t xml:space="preserve"> </w:t>
      </w:r>
      <w:r w:rsidRPr="00317545">
        <w:rPr>
          <w:rFonts w:ascii="Arial" w:hAnsi="Arial" w:cs="Arial"/>
          <w:b/>
          <w:bCs/>
          <w:sz w:val="20"/>
        </w:rPr>
        <w:t>bonne exécution</w:t>
      </w:r>
      <w:r w:rsidR="00CF2633" w:rsidRPr="00317545">
        <w:rPr>
          <w:rFonts w:ascii="Arial" w:hAnsi="Arial" w:cs="Arial"/>
          <w:b/>
          <w:bCs/>
          <w:sz w:val="20"/>
        </w:rPr>
        <w:t xml:space="preserve"> </w:t>
      </w:r>
      <w:r w:rsidR="00CF2633" w:rsidRPr="00317545">
        <w:rPr>
          <w:rFonts w:ascii="Arial" w:hAnsi="Arial" w:cs="Arial"/>
          <w:bCs/>
          <w:i/>
          <w:sz w:val="20"/>
        </w:rPr>
        <w:t>[</w:t>
      </w:r>
      <w:r w:rsidR="00CF2633" w:rsidRPr="00317545">
        <w:rPr>
          <w:rFonts w:ascii="Arial" w:hAnsi="Arial" w:cs="Arial"/>
          <w:bCs/>
          <w:i/>
          <w:sz w:val="20"/>
          <w:highlight w:val="yellow"/>
        </w:rPr>
        <w:t>applicable si le montant estimé du marché est supérieur à 100</w:t>
      </w:r>
      <w:r w:rsidR="00F5101E" w:rsidRPr="00317545">
        <w:rPr>
          <w:rFonts w:ascii="Arial" w:hAnsi="Arial" w:cs="Arial"/>
          <w:bCs/>
          <w:i/>
          <w:sz w:val="20"/>
          <w:highlight w:val="yellow"/>
        </w:rPr>
        <w:t xml:space="preserve"> 000</w:t>
      </w:r>
      <w:r w:rsidR="00CF2633" w:rsidRPr="00317545">
        <w:rPr>
          <w:rFonts w:ascii="Arial" w:hAnsi="Arial" w:cs="Arial"/>
          <w:bCs/>
          <w:i/>
          <w:sz w:val="20"/>
          <w:highlight w:val="yellow"/>
        </w:rPr>
        <w:t>€</w:t>
      </w:r>
      <w:r w:rsidR="00CF2633" w:rsidRPr="00317545">
        <w:rPr>
          <w:rFonts w:ascii="Arial" w:hAnsi="Arial" w:cs="Arial"/>
          <w:bCs/>
          <w:i/>
          <w:sz w:val="20"/>
        </w:rPr>
        <w:t>]</w:t>
      </w:r>
    </w:p>
    <w:p w14:paraId="16610A9F" w14:textId="652B8AED"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 xml:space="preserve">Le </w:t>
      </w:r>
      <w:r w:rsidR="00992830" w:rsidRPr="00317545">
        <w:rPr>
          <w:rFonts w:ascii="Arial" w:hAnsi="Arial" w:cs="Arial"/>
          <w:sz w:val="20"/>
        </w:rPr>
        <w:t>F</w:t>
      </w:r>
      <w:r w:rsidRPr="00317545">
        <w:rPr>
          <w:rFonts w:ascii="Arial" w:hAnsi="Arial" w:cs="Arial"/>
          <w:sz w:val="20"/>
        </w:rPr>
        <w:t xml:space="preserve">ournisseur retenu doit soumettre une </w:t>
      </w:r>
      <w:r w:rsidR="00D508E2" w:rsidRPr="00317545">
        <w:rPr>
          <w:rFonts w:ascii="Arial" w:hAnsi="Arial" w:cs="Arial"/>
          <w:sz w:val="20"/>
        </w:rPr>
        <w:t xml:space="preserve">Garantie de </w:t>
      </w:r>
      <w:r w:rsidR="00013F83" w:rsidRPr="00317545">
        <w:rPr>
          <w:rFonts w:ascii="Arial" w:hAnsi="Arial" w:cs="Arial"/>
          <w:sz w:val="20"/>
        </w:rPr>
        <w:t>b</w:t>
      </w:r>
      <w:r w:rsidR="00D508E2" w:rsidRPr="00317545">
        <w:rPr>
          <w:rFonts w:ascii="Arial" w:hAnsi="Arial" w:cs="Arial"/>
          <w:sz w:val="20"/>
        </w:rPr>
        <w:t xml:space="preserve">onne </w:t>
      </w:r>
      <w:r w:rsidR="00013F83" w:rsidRPr="00317545">
        <w:rPr>
          <w:rFonts w:ascii="Arial" w:hAnsi="Arial" w:cs="Arial"/>
          <w:sz w:val="20"/>
        </w:rPr>
        <w:t>e</w:t>
      </w:r>
      <w:r w:rsidR="00D508E2" w:rsidRPr="00317545">
        <w:rPr>
          <w:rFonts w:ascii="Arial" w:hAnsi="Arial" w:cs="Arial"/>
          <w:sz w:val="20"/>
        </w:rPr>
        <w:t>xécution</w:t>
      </w:r>
      <w:r w:rsidR="00304C97" w:rsidRPr="00317545">
        <w:rPr>
          <w:rFonts w:ascii="Arial" w:hAnsi="Arial" w:cs="Arial"/>
          <w:sz w:val="20"/>
        </w:rPr>
        <w:t xml:space="preserve"> </w:t>
      </w:r>
      <w:r w:rsidRPr="00317545">
        <w:rPr>
          <w:rFonts w:ascii="Arial" w:hAnsi="Arial" w:cs="Arial"/>
          <w:sz w:val="20"/>
        </w:rPr>
        <w:t xml:space="preserve">conformément </w:t>
      </w:r>
      <w:r w:rsidR="00DA70A4" w:rsidRPr="00317545">
        <w:rPr>
          <w:rFonts w:ascii="Arial" w:hAnsi="Arial" w:cs="Arial"/>
          <w:sz w:val="20"/>
        </w:rPr>
        <w:t>à la Section IV –</w:t>
      </w:r>
      <w:r w:rsidRPr="00317545">
        <w:rPr>
          <w:rFonts w:ascii="Arial" w:hAnsi="Arial" w:cs="Arial"/>
          <w:sz w:val="20"/>
        </w:rPr>
        <w:t xml:space="preserve"> </w:t>
      </w:r>
      <w:r w:rsidR="00013F83" w:rsidRPr="00317545">
        <w:rPr>
          <w:rFonts w:ascii="Arial" w:hAnsi="Arial" w:cs="Arial"/>
          <w:sz w:val="20"/>
        </w:rPr>
        <w:t>C</w:t>
      </w:r>
      <w:r w:rsidRPr="00317545">
        <w:rPr>
          <w:rFonts w:ascii="Arial" w:hAnsi="Arial" w:cs="Arial"/>
          <w:sz w:val="20"/>
        </w:rPr>
        <w:t xml:space="preserve">onditions </w:t>
      </w:r>
      <w:r w:rsidR="00304C97" w:rsidRPr="00317545">
        <w:rPr>
          <w:rFonts w:ascii="Arial" w:hAnsi="Arial" w:cs="Arial"/>
          <w:sz w:val="20"/>
        </w:rPr>
        <w:t xml:space="preserve">du </w:t>
      </w:r>
      <w:r w:rsidR="006C35A2" w:rsidRPr="00317545">
        <w:rPr>
          <w:rFonts w:ascii="Arial" w:hAnsi="Arial" w:cs="Arial"/>
          <w:sz w:val="20"/>
        </w:rPr>
        <w:t>M</w:t>
      </w:r>
      <w:r w:rsidR="00160A05" w:rsidRPr="00317545">
        <w:rPr>
          <w:rFonts w:ascii="Arial" w:hAnsi="Arial" w:cs="Arial"/>
          <w:sz w:val="20"/>
        </w:rPr>
        <w:t>arché</w:t>
      </w:r>
      <w:r w:rsidR="00D271E5" w:rsidRPr="00317545">
        <w:rPr>
          <w:rFonts w:ascii="Arial" w:hAnsi="Arial" w:cs="Arial"/>
          <w:sz w:val="20"/>
        </w:rPr>
        <w:t xml:space="preserve"> et selon le modèle fourni en </w:t>
      </w:r>
      <w:r w:rsidR="00DA70A4" w:rsidRPr="00317545">
        <w:rPr>
          <w:rFonts w:ascii="Arial" w:hAnsi="Arial" w:cs="Arial"/>
          <w:sz w:val="20"/>
        </w:rPr>
        <w:t xml:space="preserve">Section V – Annexes aux Conditions du Marché, </w:t>
      </w:r>
      <w:r w:rsidR="00D271E5" w:rsidRPr="00317545">
        <w:rPr>
          <w:rFonts w:ascii="Arial" w:hAnsi="Arial" w:cs="Arial"/>
          <w:sz w:val="20"/>
        </w:rPr>
        <w:t xml:space="preserve">Annexe </w:t>
      </w:r>
      <w:r w:rsidR="00DA70A4" w:rsidRPr="00317545">
        <w:rPr>
          <w:rFonts w:ascii="Arial" w:hAnsi="Arial" w:cs="Arial"/>
          <w:sz w:val="20"/>
        </w:rPr>
        <w:t>D</w:t>
      </w:r>
      <w:r w:rsidRPr="00317545">
        <w:rPr>
          <w:rFonts w:ascii="Arial" w:hAnsi="Arial" w:cs="Arial"/>
          <w:sz w:val="20"/>
        </w:rPr>
        <w:t>.</w:t>
      </w:r>
    </w:p>
    <w:p w14:paraId="015DF307" w14:textId="77777777" w:rsidR="00FA3B48" w:rsidRPr="00317545" w:rsidRDefault="00FA3B48" w:rsidP="00DC6456">
      <w:pPr>
        <w:spacing w:after="142" w:line="240" w:lineRule="atLeast"/>
        <w:jc w:val="both"/>
        <w:rPr>
          <w:rFonts w:ascii="Arial" w:hAnsi="Arial" w:cs="Arial"/>
          <w:b/>
          <w:bCs/>
          <w:sz w:val="20"/>
        </w:rPr>
      </w:pPr>
    </w:p>
    <w:p w14:paraId="23E13E4B" w14:textId="5601A2D9" w:rsidR="00CD30BD" w:rsidRPr="00317545" w:rsidRDefault="00CD30BD"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t>Autorisation du fabricant</w:t>
      </w:r>
    </w:p>
    <w:p w14:paraId="131F967F" w14:textId="7DBF55A8"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Un</w:t>
      </w:r>
      <w:r w:rsidR="00304C97" w:rsidRPr="00317545">
        <w:rPr>
          <w:rFonts w:ascii="Arial" w:hAnsi="Arial" w:cs="Arial"/>
          <w:sz w:val="20"/>
        </w:rPr>
        <w:t xml:space="preserve"> F</w:t>
      </w:r>
      <w:r w:rsidRPr="00317545">
        <w:rPr>
          <w:rFonts w:ascii="Arial" w:hAnsi="Arial" w:cs="Arial"/>
          <w:sz w:val="20"/>
        </w:rPr>
        <w:t xml:space="preserve">ournisseur qui ne fabrique pas ou ne produit pas les </w:t>
      </w:r>
      <w:r w:rsidR="00304C97" w:rsidRPr="00317545">
        <w:rPr>
          <w:rFonts w:ascii="Arial" w:hAnsi="Arial" w:cs="Arial"/>
          <w:sz w:val="20"/>
        </w:rPr>
        <w:t>Fournitures</w:t>
      </w:r>
      <w:r w:rsidRPr="00317545">
        <w:rPr>
          <w:rFonts w:ascii="Arial" w:hAnsi="Arial" w:cs="Arial"/>
          <w:sz w:val="20"/>
        </w:rPr>
        <w:t xml:space="preserve"> qu’il offre de fournir doit soumettre une autorisation du fabricant </w:t>
      </w:r>
      <w:r w:rsidR="00DA70A4" w:rsidRPr="00317545">
        <w:rPr>
          <w:rFonts w:ascii="Arial" w:hAnsi="Arial" w:cs="Arial"/>
          <w:sz w:val="20"/>
        </w:rPr>
        <w:t xml:space="preserve">selon le modèle fourni en Section II – Formulaires de Cotation </w:t>
      </w:r>
      <w:r w:rsidRPr="00317545">
        <w:rPr>
          <w:rFonts w:ascii="Arial" w:hAnsi="Arial" w:cs="Arial"/>
          <w:sz w:val="20"/>
        </w:rPr>
        <w:t xml:space="preserve">pour démontrer qu’il a été dûment autorisé par le fabricant ou le producteur des </w:t>
      </w:r>
      <w:r w:rsidR="00304C97" w:rsidRPr="00317545">
        <w:rPr>
          <w:rFonts w:ascii="Arial" w:hAnsi="Arial" w:cs="Arial"/>
          <w:sz w:val="20"/>
        </w:rPr>
        <w:t xml:space="preserve">fournitures </w:t>
      </w:r>
      <w:r w:rsidRPr="00317545">
        <w:rPr>
          <w:rFonts w:ascii="Arial" w:hAnsi="Arial" w:cs="Arial"/>
          <w:sz w:val="20"/>
        </w:rPr>
        <w:t xml:space="preserve">à fournir ces </w:t>
      </w:r>
      <w:r w:rsidR="00304C97" w:rsidRPr="00317545">
        <w:rPr>
          <w:rFonts w:ascii="Arial" w:hAnsi="Arial" w:cs="Arial"/>
          <w:sz w:val="20"/>
        </w:rPr>
        <w:t xml:space="preserve">Fournitures dans le </w:t>
      </w:r>
      <w:r w:rsidR="00484540">
        <w:rPr>
          <w:rFonts w:ascii="Arial" w:hAnsi="Arial" w:cs="Arial"/>
          <w:sz w:val="20"/>
        </w:rPr>
        <w:t>Pays de Livraison</w:t>
      </w:r>
      <w:r w:rsidRPr="00317545">
        <w:rPr>
          <w:rFonts w:ascii="Arial" w:hAnsi="Arial" w:cs="Arial"/>
          <w:sz w:val="20"/>
        </w:rPr>
        <w:t>.</w:t>
      </w:r>
    </w:p>
    <w:p w14:paraId="2C327F10" w14:textId="77777777" w:rsidR="00160A05" w:rsidRPr="00317545" w:rsidRDefault="00160A05" w:rsidP="00DC6456">
      <w:pPr>
        <w:spacing w:after="142" w:line="240" w:lineRule="atLeast"/>
        <w:jc w:val="both"/>
        <w:rPr>
          <w:rFonts w:ascii="Arial" w:hAnsi="Arial" w:cs="Arial"/>
          <w:sz w:val="20"/>
        </w:rPr>
      </w:pPr>
    </w:p>
    <w:p w14:paraId="3DDD320C" w14:textId="505C37AC" w:rsidR="00CD30BD" w:rsidRPr="00317545" w:rsidRDefault="00CD30BD"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t xml:space="preserve">Validité des </w:t>
      </w:r>
      <w:r w:rsidR="00FA3B48" w:rsidRPr="00317545">
        <w:rPr>
          <w:rFonts w:ascii="Arial" w:hAnsi="Arial" w:cs="Arial"/>
          <w:b/>
          <w:bCs/>
          <w:sz w:val="20"/>
        </w:rPr>
        <w:t>Cotations</w:t>
      </w:r>
    </w:p>
    <w:p w14:paraId="69D5BAC4" w14:textId="1AC1C7A3" w:rsidR="00CD30BD" w:rsidRPr="00317545" w:rsidRDefault="00CD30BD" w:rsidP="00DC6456">
      <w:pPr>
        <w:spacing w:after="142" w:line="240" w:lineRule="atLeast"/>
        <w:jc w:val="both"/>
        <w:rPr>
          <w:rFonts w:ascii="Arial" w:hAnsi="Arial" w:cs="Arial"/>
          <w:iCs/>
          <w:sz w:val="20"/>
        </w:rPr>
      </w:pPr>
      <w:r w:rsidRPr="00317545">
        <w:rPr>
          <w:rFonts w:ascii="Arial" w:hAnsi="Arial" w:cs="Arial"/>
          <w:sz w:val="20"/>
        </w:rPr>
        <w:t>L</w:t>
      </w:r>
      <w:r w:rsidR="00FA3B48" w:rsidRPr="00317545">
        <w:rPr>
          <w:rFonts w:ascii="Arial" w:hAnsi="Arial" w:cs="Arial"/>
          <w:sz w:val="20"/>
        </w:rPr>
        <w:t>a période de validé de la Cotation sera de</w:t>
      </w:r>
      <w:r w:rsidRPr="00317545">
        <w:rPr>
          <w:rFonts w:ascii="Arial" w:hAnsi="Arial" w:cs="Arial"/>
          <w:sz w:val="20"/>
        </w:rPr>
        <w:t xml:space="preserve"> </w:t>
      </w:r>
      <w:r w:rsidR="00FA3B48" w:rsidRPr="00317545">
        <w:rPr>
          <w:rFonts w:ascii="Arial" w:hAnsi="Arial" w:cs="Arial"/>
          <w:i/>
          <w:iCs/>
          <w:sz w:val="20"/>
        </w:rPr>
        <w:t>[</w:t>
      </w:r>
      <w:r w:rsidR="00FA3B48" w:rsidRPr="00317545">
        <w:rPr>
          <w:rFonts w:ascii="Arial" w:hAnsi="Arial" w:cs="Arial"/>
          <w:i/>
          <w:iCs/>
          <w:sz w:val="20"/>
          <w:highlight w:val="yellow"/>
        </w:rPr>
        <w:t>insérer nombre entre 30 et 60</w:t>
      </w:r>
      <w:r w:rsidRPr="00317545">
        <w:rPr>
          <w:rFonts w:ascii="Arial" w:hAnsi="Arial" w:cs="Arial"/>
          <w:i/>
          <w:iCs/>
          <w:sz w:val="20"/>
        </w:rPr>
        <w:t>]</w:t>
      </w:r>
      <w:r w:rsidR="00FA3B48" w:rsidRPr="00317545">
        <w:rPr>
          <w:rFonts w:ascii="Arial" w:hAnsi="Arial" w:cs="Arial"/>
          <w:iCs/>
          <w:sz w:val="20"/>
        </w:rPr>
        <w:t xml:space="preserve"> jours</w:t>
      </w:r>
      <w:r w:rsidRPr="00317545">
        <w:rPr>
          <w:rFonts w:ascii="Arial" w:hAnsi="Arial" w:cs="Arial"/>
          <w:i/>
          <w:iCs/>
          <w:sz w:val="20"/>
        </w:rPr>
        <w:t>.</w:t>
      </w:r>
    </w:p>
    <w:p w14:paraId="5F022780" w14:textId="7AA53A41" w:rsidR="009377F5" w:rsidRPr="00317545" w:rsidRDefault="009377F5" w:rsidP="006D2701">
      <w:pPr>
        <w:spacing w:after="142" w:line="240" w:lineRule="atLeast"/>
        <w:jc w:val="both"/>
        <w:rPr>
          <w:rFonts w:ascii="Arial" w:hAnsi="Arial" w:cs="Arial"/>
          <w:sz w:val="20"/>
        </w:rPr>
      </w:pPr>
      <w:r w:rsidRPr="00317545">
        <w:rPr>
          <w:rFonts w:ascii="Arial" w:hAnsi="Arial" w:cs="Arial"/>
          <w:sz w:val="20"/>
        </w:rPr>
        <w:t xml:space="preserve">Exceptionnellement, avant l’expiration de la période de validité des Cotations, l’Acheteur peut demander aux Fournisseurs de proroger la durée de validité de leur Cotation. La demande et les réponses seront formulées par écrit. </w:t>
      </w:r>
      <w:r w:rsidR="00DF6FC9" w:rsidRPr="00317545">
        <w:rPr>
          <w:rFonts w:ascii="Arial" w:hAnsi="Arial" w:cs="Arial"/>
          <w:sz w:val="20"/>
        </w:rPr>
        <w:t>Un Fournisseur peut refuser de proroger la validité de sa Cotation. Un Fournisseur qui consent à cette prorogation ne se verra pas demander de modifier sa Cotation, ni ne sera autorisé à le faire</w:t>
      </w:r>
      <w:r w:rsidR="006D2701">
        <w:rPr>
          <w:rFonts w:ascii="Arial" w:hAnsi="Arial" w:cs="Arial"/>
          <w:sz w:val="20"/>
        </w:rPr>
        <w:t>.</w:t>
      </w:r>
      <w:r w:rsidRPr="00317545">
        <w:rPr>
          <w:rFonts w:ascii="Arial" w:hAnsi="Arial" w:cs="Arial"/>
          <w:sz w:val="20"/>
        </w:rPr>
        <w:t xml:space="preserve"> </w:t>
      </w:r>
    </w:p>
    <w:p w14:paraId="3EE1988F" w14:textId="58789CCB" w:rsidR="009377F5" w:rsidRPr="00317545" w:rsidRDefault="00DB7FF7" w:rsidP="00DF6FC9">
      <w:pPr>
        <w:spacing w:after="142" w:line="240" w:lineRule="atLeast"/>
        <w:jc w:val="both"/>
        <w:rPr>
          <w:rFonts w:ascii="Arial" w:hAnsi="Arial" w:cs="Arial"/>
          <w:iCs/>
          <w:sz w:val="20"/>
        </w:rPr>
      </w:pPr>
      <w:r w:rsidRPr="00317545">
        <w:rPr>
          <w:rFonts w:ascii="Arial" w:hAnsi="Arial" w:cs="Arial"/>
          <w:i/>
          <w:iCs/>
          <w:sz w:val="20"/>
        </w:rPr>
        <w:t>[</w:t>
      </w:r>
      <w:r w:rsidRPr="00317545">
        <w:rPr>
          <w:rFonts w:ascii="Arial" w:hAnsi="Arial" w:cs="Arial"/>
          <w:i/>
          <w:iCs/>
          <w:sz w:val="20"/>
          <w:highlight w:val="yellow"/>
        </w:rPr>
        <w:t xml:space="preserve">Option : </w:t>
      </w:r>
      <w:r w:rsidRPr="002F1D7D">
        <w:rPr>
          <w:rFonts w:ascii="Arial" w:hAnsi="Arial" w:cs="Arial"/>
          <w:i/>
          <w:iCs/>
          <w:sz w:val="20"/>
        </w:rPr>
        <w:t>«</w:t>
      </w:r>
      <w:r w:rsidRPr="00317545">
        <w:rPr>
          <w:rFonts w:ascii="Arial" w:hAnsi="Arial" w:cs="Arial"/>
          <w:i/>
          <w:iCs/>
          <w:sz w:val="20"/>
        </w:rPr>
        <w:t> </w:t>
      </w:r>
      <w:r w:rsidR="00FA3B48" w:rsidRPr="00317545">
        <w:rPr>
          <w:rFonts w:ascii="Arial" w:hAnsi="Arial" w:cs="Arial"/>
          <w:iCs/>
          <w:sz w:val="20"/>
        </w:rPr>
        <w:t>Une Déclaration de Garantie de Soumission est requise</w:t>
      </w:r>
      <w:r w:rsidR="00DF6FC9" w:rsidRPr="00317545">
        <w:rPr>
          <w:rFonts w:ascii="Arial" w:hAnsi="Arial" w:cs="Arial"/>
          <w:iCs/>
          <w:sz w:val="20"/>
        </w:rPr>
        <w:t>, qui fera partie intégrante de la Cotation des Fournisseurs. Elle se présentera selon le modèle présenté à la Section II – Formulaires de Cotation</w:t>
      </w:r>
      <w:r w:rsidR="00DA5E31" w:rsidRPr="00317545">
        <w:rPr>
          <w:rFonts w:ascii="Arial" w:hAnsi="Arial" w:cs="Arial"/>
          <w:iCs/>
          <w:sz w:val="20"/>
        </w:rPr>
        <w:t>.</w:t>
      </w:r>
      <w:r w:rsidR="00E911BC" w:rsidRPr="00317545">
        <w:rPr>
          <w:rFonts w:ascii="Arial" w:hAnsi="Arial" w:cs="Arial"/>
          <w:i/>
          <w:iCs/>
          <w:sz w:val="20"/>
        </w:rPr>
        <w:t> »</w:t>
      </w:r>
      <w:r w:rsidRPr="00317545">
        <w:rPr>
          <w:rFonts w:ascii="Arial" w:hAnsi="Arial" w:cs="Arial"/>
          <w:i/>
          <w:iCs/>
          <w:sz w:val="20"/>
        </w:rPr>
        <w:t>]</w:t>
      </w:r>
    </w:p>
    <w:p w14:paraId="38E17340" w14:textId="77777777" w:rsidR="00FA3B48" w:rsidRPr="00317545" w:rsidRDefault="00FA3B48" w:rsidP="00DC6456">
      <w:pPr>
        <w:spacing w:after="142" w:line="240" w:lineRule="atLeast"/>
        <w:jc w:val="both"/>
        <w:rPr>
          <w:rFonts w:ascii="Arial" w:hAnsi="Arial" w:cs="Arial"/>
          <w:b/>
          <w:bCs/>
          <w:sz w:val="20"/>
        </w:rPr>
      </w:pPr>
    </w:p>
    <w:p w14:paraId="476AEB30" w14:textId="0B282D7F" w:rsidR="00CD30BD" w:rsidRPr="00317545" w:rsidRDefault="00CD30BD"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t xml:space="preserve">Prix </w:t>
      </w:r>
    </w:p>
    <w:p w14:paraId="1FCE1342" w14:textId="0F1B0D83" w:rsidR="00CA57A1" w:rsidRPr="00317545" w:rsidRDefault="00CD30BD" w:rsidP="00CA57A1">
      <w:pPr>
        <w:spacing w:after="142" w:line="240" w:lineRule="atLeast"/>
        <w:jc w:val="both"/>
        <w:rPr>
          <w:rFonts w:ascii="Arial" w:hAnsi="Arial" w:cs="Arial"/>
          <w:sz w:val="20"/>
        </w:rPr>
      </w:pPr>
      <w:r w:rsidRPr="00317545">
        <w:rPr>
          <w:rFonts w:ascii="Arial" w:hAnsi="Arial" w:cs="Arial"/>
          <w:sz w:val="20"/>
        </w:rPr>
        <w:t>Les prix s</w:t>
      </w:r>
      <w:r w:rsidR="00DF6FC9" w:rsidRPr="00317545">
        <w:rPr>
          <w:rFonts w:ascii="Arial" w:hAnsi="Arial" w:cs="Arial"/>
          <w:sz w:val="20"/>
        </w:rPr>
        <w:t>er</w:t>
      </w:r>
      <w:r w:rsidRPr="00317545">
        <w:rPr>
          <w:rFonts w:ascii="Arial" w:hAnsi="Arial" w:cs="Arial"/>
          <w:sz w:val="20"/>
        </w:rPr>
        <w:t xml:space="preserve">ont </w:t>
      </w:r>
      <w:r w:rsidR="00356858" w:rsidRPr="00317545">
        <w:rPr>
          <w:rFonts w:ascii="Arial" w:hAnsi="Arial" w:cs="Arial"/>
          <w:sz w:val="20"/>
        </w:rPr>
        <w:t xml:space="preserve">indiqués </w:t>
      </w:r>
      <w:r w:rsidRPr="00317545">
        <w:rPr>
          <w:rFonts w:ascii="Arial" w:hAnsi="Arial" w:cs="Arial"/>
          <w:sz w:val="20"/>
        </w:rPr>
        <w:t xml:space="preserve">de la </w:t>
      </w:r>
      <w:r w:rsidR="002D6FF2" w:rsidRPr="00317545">
        <w:rPr>
          <w:rFonts w:ascii="Arial" w:hAnsi="Arial" w:cs="Arial"/>
          <w:sz w:val="20"/>
        </w:rPr>
        <w:t>façon</w:t>
      </w:r>
      <w:r w:rsidRPr="00317545">
        <w:rPr>
          <w:rFonts w:ascii="Arial" w:hAnsi="Arial" w:cs="Arial"/>
          <w:sz w:val="20"/>
        </w:rPr>
        <w:t xml:space="preserve"> suivante :</w:t>
      </w:r>
      <w:bookmarkStart w:id="9" w:name="_Toc37946847"/>
      <w:bookmarkStart w:id="10" w:name="_Toc37946872"/>
    </w:p>
    <w:p w14:paraId="40C98A9B" w14:textId="72E72140" w:rsidR="00CD30BD" w:rsidRPr="00317545" w:rsidRDefault="00CD30BD" w:rsidP="00484540">
      <w:pPr>
        <w:pStyle w:val="Paragraphedeliste"/>
        <w:numPr>
          <w:ilvl w:val="0"/>
          <w:numId w:val="79"/>
        </w:numPr>
        <w:spacing w:after="142" w:line="240" w:lineRule="atLeast"/>
        <w:ind w:left="567" w:hanging="578"/>
        <w:rPr>
          <w:rFonts w:ascii="Arial" w:hAnsi="Arial" w:cs="Arial"/>
          <w:sz w:val="20"/>
        </w:rPr>
      </w:pPr>
      <w:r w:rsidRPr="00317545">
        <w:rPr>
          <w:rFonts w:ascii="Arial" w:hAnsi="Arial" w:cs="Arial"/>
          <w:sz w:val="20"/>
          <w:u w:val="single"/>
        </w:rPr>
        <w:t xml:space="preserve">Pour les </w:t>
      </w:r>
      <w:r w:rsidR="00304C97" w:rsidRPr="00317545">
        <w:rPr>
          <w:rFonts w:ascii="Arial" w:hAnsi="Arial" w:cs="Arial"/>
          <w:sz w:val="20"/>
          <w:u w:val="single"/>
        </w:rPr>
        <w:t>Fournitures à livr</w:t>
      </w:r>
      <w:r w:rsidR="00FE6F74" w:rsidRPr="00317545">
        <w:rPr>
          <w:rFonts w:ascii="Arial" w:hAnsi="Arial" w:cs="Arial"/>
          <w:sz w:val="20"/>
          <w:u w:val="single"/>
        </w:rPr>
        <w:t>er</w:t>
      </w:r>
      <w:r w:rsidRPr="00317545">
        <w:rPr>
          <w:rFonts w:ascii="Arial" w:hAnsi="Arial" w:cs="Arial"/>
          <w:sz w:val="20"/>
          <w:u w:val="single"/>
        </w:rPr>
        <w:t xml:space="preserve"> à </w:t>
      </w:r>
      <w:r w:rsidR="00FE6F74" w:rsidRPr="00317545">
        <w:rPr>
          <w:rFonts w:ascii="Arial" w:hAnsi="Arial" w:cs="Arial"/>
          <w:sz w:val="20"/>
          <w:u w:val="single"/>
        </w:rPr>
        <w:t>partir d</w:t>
      </w:r>
      <w:r w:rsidRPr="00317545">
        <w:rPr>
          <w:rFonts w:ascii="Arial" w:hAnsi="Arial" w:cs="Arial"/>
          <w:sz w:val="20"/>
          <w:u w:val="single"/>
        </w:rPr>
        <w:t xml:space="preserve">u </w:t>
      </w:r>
      <w:r w:rsidR="00484540">
        <w:rPr>
          <w:rFonts w:ascii="Arial" w:hAnsi="Arial" w:cs="Arial"/>
          <w:sz w:val="20"/>
          <w:u w:val="single"/>
        </w:rPr>
        <w:t>Pays de Livraison</w:t>
      </w:r>
      <w:r w:rsidRPr="00317545">
        <w:rPr>
          <w:rFonts w:ascii="Arial" w:hAnsi="Arial" w:cs="Arial"/>
          <w:sz w:val="20"/>
        </w:rPr>
        <w:t xml:space="preserve"> :</w:t>
      </w:r>
      <w:bookmarkEnd w:id="9"/>
      <w:bookmarkEnd w:id="10"/>
    </w:p>
    <w:p w14:paraId="0ED731F4" w14:textId="1EF4299A" w:rsidR="00CD30BD" w:rsidRPr="00317545" w:rsidRDefault="00CD30BD" w:rsidP="0070503B">
      <w:pPr>
        <w:pStyle w:val="Paragraphedeliste"/>
        <w:numPr>
          <w:ilvl w:val="0"/>
          <w:numId w:val="31"/>
        </w:numPr>
        <w:spacing w:after="142" w:line="240" w:lineRule="atLeast"/>
        <w:ind w:left="1134" w:hanging="567"/>
        <w:contextualSpacing w:val="0"/>
        <w:rPr>
          <w:rFonts w:ascii="Arial" w:hAnsi="Arial" w:cs="Arial"/>
          <w:sz w:val="20"/>
        </w:rPr>
      </w:pPr>
      <w:r w:rsidRPr="00317545">
        <w:rPr>
          <w:rFonts w:ascii="Arial" w:hAnsi="Arial" w:cs="Arial"/>
          <w:sz w:val="20"/>
        </w:rPr>
        <w:t xml:space="preserve">le prix des </w:t>
      </w:r>
      <w:r w:rsidR="00304C97" w:rsidRPr="00317545">
        <w:rPr>
          <w:rFonts w:ascii="Arial" w:hAnsi="Arial" w:cs="Arial"/>
          <w:sz w:val="20"/>
        </w:rPr>
        <w:t xml:space="preserve">fournitures </w:t>
      </w:r>
      <w:r w:rsidRPr="00317545">
        <w:rPr>
          <w:rFonts w:ascii="Arial" w:hAnsi="Arial" w:cs="Arial"/>
          <w:sz w:val="20"/>
        </w:rPr>
        <w:t xml:space="preserve">EXW, y compris tous les droits de douane et de vente et autres taxes déjà payées ou payables sur les composants et matières premières utilisés dans la fabrication ou l’assemblage des </w:t>
      </w:r>
      <w:r w:rsidR="00304C97" w:rsidRPr="00317545">
        <w:rPr>
          <w:rFonts w:ascii="Arial" w:hAnsi="Arial" w:cs="Arial"/>
          <w:sz w:val="20"/>
        </w:rPr>
        <w:t>fournitures</w:t>
      </w:r>
      <w:r w:rsidRPr="00317545">
        <w:rPr>
          <w:rFonts w:ascii="Arial" w:hAnsi="Arial" w:cs="Arial"/>
          <w:sz w:val="20"/>
        </w:rPr>
        <w:t xml:space="preserve">; </w:t>
      </w:r>
      <w:r w:rsidR="00F81E68" w:rsidRPr="00317545">
        <w:rPr>
          <w:rFonts w:ascii="Arial" w:hAnsi="Arial" w:cs="Arial"/>
          <w:sz w:val="20"/>
        </w:rPr>
        <w:t>et</w:t>
      </w:r>
    </w:p>
    <w:p w14:paraId="70A428B7" w14:textId="040D5CE8" w:rsidR="00CD30BD" w:rsidRPr="00317545" w:rsidRDefault="00CD30BD" w:rsidP="0070503B">
      <w:pPr>
        <w:pStyle w:val="Paragraphedeliste"/>
        <w:numPr>
          <w:ilvl w:val="0"/>
          <w:numId w:val="31"/>
        </w:numPr>
        <w:spacing w:after="142" w:line="240" w:lineRule="atLeast"/>
        <w:ind w:left="1134" w:hanging="567"/>
        <w:contextualSpacing w:val="0"/>
        <w:rPr>
          <w:rFonts w:ascii="Arial" w:hAnsi="Arial" w:cs="Arial"/>
          <w:sz w:val="20"/>
        </w:rPr>
      </w:pPr>
      <w:r w:rsidRPr="00317545">
        <w:rPr>
          <w:rFonts w:ascii="Arial" w:hAnsi="Arial" w:cs="Arial"/>
          <w:sz w:val="20"/>
        </w:rPr>
        <w:t xml:space="preserve">toute taxe de vente du </w:t>
      </w:r>
      <w:r w:rsidR="00484540">
        <w:rPr>
          <w:rFonts w:ascii="Arial" w:hAnsi="Arial" w:cs="Arial"/>
          <w:sz w:val="20"/>
        </w:rPr>
        <w:t>Pays de Livraison</w:t>
      </w:r>
      <w:r w:rsidRPr="00317545">
        <w:rPr>
          <w:rFonts w:ascii="Arial" w:hAnsi="Arial" w:cs="Arial"/>
          <w:sz w:val="20"/>
        </w:rPr>
        <w:t xml:space="preserve"> et d’autres taxes qui seront payables sur les </w:t>
      </w:r>
      <w:r w:rsidR="00304C97" w:rsidRPr="00317545">
        <w:rPr>
          <w:rFonts w:ascii="Arial" w:hAnsi="Arial" w:cs="Arial"/>
          <w:sz w:val="20"/>
        </w:rPr>
        <w:t>Fou</w:t>
      </w:r>
      <w:r w:rsidR="00B92397">
        <w:rPr>
          <w:rFonts w:ascii="Arial" w:hAnsi="Arial" w:cs="Arial"/>
          <w:sz w:val="20"/>
        </w:rPr>
        <w:t>r</w:t>
      </w:r>
      <w:r w:rsidR="00304C97" w:rsidRPr="00317545">
        <w:rPr>
          <w:rFonts w:ascii="Arial" w:hAnsi="Arial" w:cs="Arial"/>
          <w:sz w:val="20"/>
        </w:rPr>
        <w:t>nitures si le contrat est attribué au F</w:t>
      </w:r>
      <w:r w:rsidRPr="00317545">
        <w:rPr>
          <w:rFonts w:ascii="Arial" w:hAnsi="Arial" w:cs="Arial"/>
          <w:sz w:val="20"/>
        </w:rPr>
        <w:t xml:space="preserve">ournisseur; </w:t>
      </w:r>
      <w:r w:rsidR="00304C97" w:rsidRPr="00317545">
        <w:rPr>
          <w:rFonts w:ascii="Arial" w:hAnsi="Arial" w:cs="Arial"/>
          <w:sz w:val="20"/>
        </w:rPr>
        <w:t>e</w:t>
      </w:r>
      <w:r w:rsidRPr="00317545">
        <w:rPr>
          <w:rFonts w:ascii="Arial" w:hAnsi="Arial" w:cs="Arial"/>
          <w:sz w:val="20"/>
        </w:rPr>
        <w:t>t</w:t>
      </w:r>
    </w:p>
    <w:p w14:paraId="03E86589" w14:textId="1B33A2A4" w:rsidR="00CA57A1" w:rsidRPr="00317545" w:rsidRDefault="00CD30BD" w:rsidP="00CA57A1">
      <w:pPr>
        <w:pStyle w:val="Paragraphedeliste"/>
        <w:numPr>
          <w:ilvl w:val="0"/>
          <w:numId w:val="31"/>
        </w:numPr>
        <w:spacing w:after="142" w:line="240" w:lineRule="atLeast"/>
        <w:ind w:left="1134" w:hanging="567"/>
        <w:contextualSpacing w:val="0"/>
        <w:rPr>
          <w:rFonts w:ascii="Arial" w:hAnsi="Arial" w:cs="Arial"/>
          <w:sz w:val="20"/>
        </w:rPr>
      </w:pPr>
      <w:r w:rsidRPr="00317545">
        <w:rPr>
          <w:rFonts w:ascii="Arial" w:hAnsi="Arial" w:cs="Arial"/>
          <w:i/>
          <w:iCs/>
          <w:spacing w:val="-4"/>
          <w:sz w:val="20"/>
        </w:rPr>
        <w:t>[</w:t>
      </w:r>
      <w:r w:rsidRPr="00317545">
        <w:rPr>
          <w:rFonts w:ascii="Arial" w:hAnsi="Arial" w:cs="Arial"/>
          <w:b/>
          <w:bCs/>
          <w:i/>
          <w:iCs/>
          <w:spacing w:val="-4"/>
          <w:sz w:val="20"/>
          <w:highlight w:val="yellow"/>
        </w:rPr>
        <w:t xml:space="preserve">SI </w:t>
      </w:r>
      <w:r w:rsidR="000934E8" w:rsidRPr="00317545">
        <w:rPr>
          <w:rFonts w:ascii="Arial" w:hAnsi="Arial" w:cs="Arial"/>
          <w:b/>
          <w:bCs/>
          <w:i/>
          <w:iCs/>
          <w:spacing w:val="-4"/>
          <w:sz w:val="20"/>
          <w:highlight w:val="yellow"/>
        </w:rPr>
        <w:t xml:space="preserve">LE TRANSPORT INTERIEUR EST </w:t>
      </w:r>
      <w:r w:rsidR="00DA5E31" w:rsidRPr="00317545">
        <w:rPr>
          <w:rFonts w:ascii="Arial" w:hAnsi="Arial" w:cs="Arial"/>
          <w:b/>
          <w:bCs/>
          <w:i/>
          <w:iCs/>
          <w:spacing w:val="-4"/>
          <w:sz w:val="20"/>
          <w:highlight w:val="yellow"/>
        </w:rPr>
        <w:t>É</w:t>
      </w:r>
      <w:r w:rsidR="000934E8" w:rsidRPr="00317545">
        <w:rPr>
          <w:rFonts w:ascii="Arial" w:hAnsi="Arial" w:cs="Arial"/>
          <w:b/>
          <w:bCs/>
          <w:i/>
          <w:iCs/>
          <w:spacing w:val="-4"/>
          <w:sz w:val="20"/>
          <w:highlight w:val="yellow"/>
        </w:rPr>
        <w:t>GALEMENT REQUIS</w:t>
      </w:r>
      <w:r w:rsidRPr="00317545">
        <w:rPr>
          <w:rFonts w:ascii="Arial" w:hAnsi="Arial" w:cs="Arial"/>
          <w:i/>
          <w:iCs/>
          <w:spacing w:val="-4"/>
          <w:sz w:val="20"/>
        </w:rPr>
        <w:t>]</w:t>
      </w:r>
      <w:r w:rsidRPr="00317545">
        <w:rPr>
          <w:rFonts w:ascii="Arial" w:hAnsi="Arial" w:cs="Arial"/>
          <w:i/>
          <w:iCs/>
          <w:sz w:val="20"/>
        </w:rPr>
        <w:t xml:space="preserve"> </w:t>
      </w:r>
      <w:r w:rsidRPr="00317545">
        <w:rPr>
          <w:rFonts w:ascii="Arial" w:hAnsi="Arial" w:cs="Arial"/>
          <w:spacing w:val="-4"/>
          <w:sz w:val="20"/>
        </w:rPr>
        <w:t>le prix du transport intérieur, de l’assurance et d’autres services locaux</w:t>
      </w:r>
      <w:r w:rsidR="000934E8" w:rsidRPr="00317545">
        <w:rPr>
          <w:rFonts w:ascii="Arial" w:hAnsi="Arial" w:cs="Arial"/>
          <w:spacing w:val="-4"/>
          <w:sz w:val="20"/>
        </w:rPr>
        <w:t xml:space="preserve"> éventuellement</w:t>
      </w:r>
      <w:r w:rsidRPr="00317545">
        <w:rPr>
          <w:rFonts w:ascii="Arial" w:hAnsi="Arial" w:cs="Arial"/>
          <w:spacing w:val="-4"/>
          <w:sz w:val="20"/>
        </w:rPr>
        <w:t xml:space="preserve"> </w:t>
      </w:r>
      <w:bookmarkStart w:id="11" w:name="_Hlk35531069"/>
      <w:bookmarkEnd w:id="11"/>
      <w:r w:rsidRPr="00317545">
        <w:rPr>
          <w:rFonts w:ascii="Arial" w:hAnsi="Arial" w:cs="Arial"/>
          <w:spacing w:val="-4"/>
          <w:sz w:val="20"/>
        </w:rPr>
        <w:t xml:space="preserve">requis pour transporter les </w:t>
      </w:r>
      <w:r w:rsidR="00FE6F74" w:rsidRPr="00317545">
        <w:rPr>
          <w:rFonts w:ascii="Arial" w:hAnsi="Arial" w:cs="Arial"/>
          <w:spacing w:val="-4"/>
          <w:sz w:val="20"/>
        </w:rPr>
        <w:t xml:space="preserve">Fournitures </w:t>
      </w:r>
      <w:r w:rsidR="006B770D" w:rsidRPr="00317545">
        <w:rPr>
          <w:rFonts w:ascii="Arial" w:hAnsi="Arial" w:cs="Arial"/>
          <w:spacing w:val="-4"/>
          <w:sz w:val="20"/>
        </w:rPr>
        <w:t>au Lieu de destination</w:t>
      </w:r>
      <w:r w:rsidRPr="00317545">
        <w:rPr>
          <w:rFonts w:ascii="Arial" w:hAnsi="Arial" w:cs="Arial"/>
          <w:spacing w:val="-4"/>
          <w:sz w:val="20"/>
        </w:rPr>
        <w:t xml:space="preserve"> </w:t>
      </w:r>
      <w:bookmarkStart w:id="12" w:name="_Hlk35531197"/>
      <w:r w:rsidRPr="00317545">
        <w:rPr>
          <w:rFonts w:ascii="Arial" w:hAnsi="Arial" w:cs="Arial"/>
          <w:b/>
          <w:bCs/>
          <w:i/>
          <w:iCs/>
          <w:spacing w:val="-4"/>
          <w:sz w:val="20"/>
        </w:rPr>
        <w:t>[</w:t>
      </w:r>
      <w:r w:rsidR="0056396C">
        <w:rPr>
          <w:rFonts w:ascii="Arial" w:hAnsi="Arial" w:cs="Arial"/>
          <w:b/>
          <w:bCs/>
          <w:i/>
          <w:iCs/>
          <w:spacing w:val="-4"/>
          <w:sz w:val="20"/>
          <w:highlight w:val="yellow"/>
        </w:rPr>
        <w:t>spécifiez le L</w:t>
      </w:r>
      <w:r w:rsidRPr="00317545">
        <w:rPr>
          <w:rFonts w:ascii="Arial" w:hAnsi="Arial" w:cs="Arial"/>
          <w:b/>
          <w:bCs/>
          <w:i/>
          <w:iCs/>
          <w:spacing w:val="-4"/>
          <w:sz w:val="20"/>
          <w:highlight w:val="yellow"/>
        </w:rPr>
        <w:t>ieu de destination désigné</w:t>
      </w:r>
      <w:r w:rsidR="00317545" w:rsidRPr="00317545">
        <w:rPr>
          <w:rFonts w:ascii="Arial" w:hAnsi="Arial" w:cs="Arial"/>
          <w:b/>
          <w:bCs/>
          <w:i/>
          <w:iCs/>
          <w:spacing w:val="-4"/>
          <w:sz w:val="20"/>
          <w:highlight w:val="yellow"/>
        </w:rPr>
        <w:t> ;</w:t>
      </w:r>
      <w:r w:rsidR="006B770D" w:rsidRPr="00317545">
        <w:rPr>
          <w:rFonts w:ascii="Arial" w:hAnsi="Arial" w:cs="Arial"/>
          <w:b/>
          <w:bCs/>
          <w:i/>
          <w:iCs/>
          <w:spacing w:val="-4"/>
          <w:sz w:val="20"/>
          <w:highlight w:val="yellow"/>
        </w:rPr>
        <w:t xml:space="preserve"> </w:t>
      </w:r>
      <w:r w:rsidR="000934E8" w:rsidRPr="00317545">
        <w:rPr>
          <w:rFonts w:ascii="Arial" w:hAnsi="Arial" w:cs="Arial"/>
          <w:b/>
          <w:bCs/>
          <w:i/>
          <w:iCs/>
          <w:spacing w:val="-4"/>
          <w:sz w:val="20"/>
          <w:highlight w:val="yellow"/>
        </w:rPr>
        <w:t xml:space="preserve">ainsi que les services locaux </w:t>
      </w:r>
      <w:r w:rsidR="00CF2633" w:rsidRPr="00317545">
        <w:rPr>
          <w:rFonts w:ascii="Arial" w:hAnsi="Arial" w:cs="Arial"/>
          <w:b/>
          <w:bCs/>
          <w:i/>
          <w:iCs/>
          <w:spacing w:val="-4"/>
          <w:sz w:val="20"/>
          <w:highlight w:val="yellow"/>
        </w:rPr>
        <w:t>requis</w:t>
      </w:r>
      <w:r w:rsidR="000934E8" w:rsidRPr="00317545">
        <w:rPr>
          <w:rFonts w:ascii="Arial" w:hAnsi="Arial" w:cs="Arial"/>
          <w:b/>
          <w:bCs/>
          <w:i/>
          <w:iCs/>
          <w:spacing w:val="-4"/>
          <w:sz w:val="20"/>
          <w:highlight w:val="yellow"/>
        </w:rPr>
        <w:t>, le cas échéant</w:t>
      </w:r>
      <w:r w:rsidRPr="00317545">
        <w:rPr>
          <w:rFonts w:ascii="Arial" w:hAnsi="Arial" w:cs="Arial"/>
          <w:b/>
          <w:bCs/>
          <w:i/>
          <w:iCs/>
          <w:spacing w:val="-4"/>
          <w:sz w:val="20"/>
        </w:rPr>
        <w:t>]</w:t>
      </w:r>
      <w:bookmarkStart w:id="13" w:name="_Toc37946848"/>
      <w:bookmarkStart w:id="14" w:name="_Toc37946873"/>
      <w:bookmarkEnd w:id="12"/>
      <w:r w:rsidR="00CA57A1" w:rsidRPr="00317545">
        <w:rPr>
          <w:rFonts w:ascii="Arial" w:hAnsi="Arial" w:cs="Arial"/>
          <w:bCs/>
          <w:iCs/>
          <w:spacing w:val="-4"/>
          <w:sz w:val="20"/>
        </w:rPr>
        <w:t>.</w:t>
      </w:r>
    </w:p>
    <w:p w14:paraId="734F6F0F" w14:textId="7275D52D" w:rsidR="00CD30BD" w:rsidRPr="00317545" w:rsidRDefault="00FE6F74" w:rsidP="00CA57A1">
      <w:pPr>
        <w:pStyle w:val="Paragraphedeliste"/>
        <w:numPr>
          <w:ilvl w:val="0"/>
          <w:numId w:val="79"/>
        </w:numPr>
        <w:spacing w:after="142" w:line="240" w:lineRule="atLeast"/>
        <w:ind w:left="567" w:hanging="567"/>
        <w:rPr>
          <w:rFonts w:ascii="Arial" w:hAnsi="Arial" w:cs="Arial"/>
          <w:sz w:val="20"/>
        </w:rPr>
      </w:pPr>
      <w:r w:rsidRPr="00317545">
        <w:rPr>
          <w:rFonts w:ascii="Arial" w:hAnsi="Arial" w:cs="Arial"/>
          <w:sz w:val="20"/>
          <w:u w:val="single"/>
        </w:rPr>
        <w:t xml:space="preserve">Pour </w:t>
      </w:r>
      <w:r w:rsidR="00CD30BD" w:rsidRPr="00317545">
        <w:rPr>
          <w:rFonts w:ascii="Arial" w:hAnsi="Arial" w:cs="Arial"/>
          <w:sz w:val="20"/>
          <w:u w:val="single"/>
        </w:rPr>
        <w:t xml:space="preserve">les </w:t>
      </w:r>
      <w:r w:rsidRPr="00317545">
        <w:rPr>
          <w:rFonts w:ascii="Arial" w:hAnsi="Arial" w:cs="Arial"/>
          <w:sz w:val="20"/>
          <w:u w:val="single"/>
        </w:rPr>
        <w:t xml:space="preserve">Fournitures à livrer à partir de </w:t>
      </w:r>
      <w:r w:rsidR="00CD30BD" w:rsidRPr="00317545">
        <w:rPr>
          <w:rFonts w:ascii="Arial" w:hAnsi="Arial" w:cs="Arial"/>
          <w:sz w:val="20"/>
          <w:u w:val="single"/>
        </w:rPr>
        <w:t xml:space="preserve">l’extérieur du </w:t>
      </w:r>
      <w:r w:rsidR="00484540">
        <w:rPr>
          <w:rFonts w:ascii="Arial" w:hAnsi="Arial" w:cs="Arial"/>
          <w:sz w:val="20"/>
          <w:u w:val="single"/>
        </w:rPr>
        <w:t>Pays de Livraison</w:t>
      </w:r>
      <w:r w:rsidR="00CD30BD" w:rsidRPr="00317545">
        <w:rPr>
          <w:rFonts w:ascii="Arial" w:hAnsi="Arial" w:cs="Arial"/>
          <w:sz w:val="20"/>
        </w:rPr>
        <w:t xml:space="preserve"> :</w:t>
      </w:r>
      <w:bookmarkEnd w:id="13"/>
      <w:bookmarkEnd w:id="14"/>
    </w:p>
    <w:p w14:paraId="573AEABE" w14:textId="55429CF0" w:rsidR="00160A05" w:rsidRPr="00317545" w:rsidRDefault="00160A05" w:rsidP="00160A05">
      <w:pPr>
        <w:spacing w:after="142" w:line="240" w:lineRule="atLeast"/>
        <w:ind w:firstLine="567"/>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Insérer l’Option 1 ou 2 le cas échéant</w:t>
      </w:r>
      <w:r w:rsidRPr="00317545">
        <w:rPr>
          <w:rFonts w:ascii="Arial" w:hAnsi="Arial" w:cs="Arial"/>
          <w:b/>
          <w:bCs/>
          <w:i/>
          <w:iCs/>
          <w:sz w:val="20"/>
          <w:lang w:eastAsia="en-US"/>
        </w:rPr>
        <w:t>]</w:t>
      </w:r>
    </w:p>
    <w:p w14:paraId="496490EE" w14:textId="40D0F704" w:rsidR="00CD30BD" w:rsidRPr="00317545" w:rsidRDefault="00AC60DD" w:rsidP="00DC6456">
      <w:pPr>
        <w:spacing w:after="142" w:line="240" w:lineRule="atLeast"/>
        <w:ind w:left="567"/>
        <w:jc w:val="both"/>
        <w:rPr>
          <w:rFonts w:ascii="Arial" w:hAnsi="Arial" w:cs="Arial"/>
          <w:sz w:val="20"/>
        </w:rPr>
      </w:pPr>
      <w:r w:rsidRPr="00317545">
        <w:rPr>
          <w:rFonts w:ascii="Arial" w:hAnsi="Arial" w:cs="Arial"/>
          <w:b/>
          <w:bCs/>
          <w:i/>
          <w:iCs/>
          <w:spacing w:val="-4"/>
          <w:sz w:val="20"/>
        </w:rPr>
        <w:t>[</w:t>
      </w:r>
      <w:r w:rsidR="00CD30BD" w:rsidRPr="00317545">
        <w:rPr>
          <w:rFonts w:ascii="Arial" w:hAnsi="Arial" w:cs="Arial"/>
          <w:b/>
          <w:bCs/>
          <w:i/>
          <w:iCs/>
          <w:spacing w:val="-4"/>
          <w:sz w:val="20"/>
          <w:highlight w:val="yellow"/>
        </w:rPr>
        <w:t>Option 1</w:t>
      </w:r>
      <w:r w:rsidR="006C35A2" w:rsidRPr="00317545">
        <w:rPr>
          <w:rFonts w:ascii="Arial" w:hAnsi="Arial" w:cs="Arial"/>
          <w:b/>
          <w:bCs/>
          <w:i/>
          <w:iCs/>
          <w:spacing w:val="-4"/>
          <w:sz w:val="20"/>
          <w:highlight w:val="yellow"/>
        </w:rPr>
        <w:t> :</w:t>
      </w:r>
      <w:r w:rsidR="00CD30BD" w:rsidRPr="00317545">
        <w:rPr>
          <w:rFonts w:ascii="Arial" w:hAnsi="Arial" w:cs="Arial"/>
          <w:b/>
          <w:bCs/>
          <w:spacing w:val="-4"/>
          <w:sz w:val="20"/>
          <w:highlight w:val="yellow"/>
        </w:rPr>
        <w:t xml:space="preserve"> </w:t>
      </w:r>
      <w:r w:rsidR="008A426D" w:rsidRPr="00317545">
        <w:rPr>
          <w:rFonts w:ascii="Arial" w:hAnsi="Arial" w:cs="Arial"/>
          <w:b/>
          <w:bCs/>
          <w:i/>
          <w:spacing w:val="-4"/>
          <w:sz w:val="20"/>
          <w:highlight w:val="yellow"/>
        </w:rPr>
        <w:t>s</w:t>
      </w:r>
      <w:r w:rsidR="00CD30BD" w:rsidRPr="00317545">
        <w:rPr>
          <w:rFonts w:ascii="Arial" w:hAnsi="Arial" w:cs="Arial"/>
          <w:b/>
          <w:bCs/>
          <w:i/>
          <w:spacing w:val="-4"/>
          <w:sz w:val="20"/>
          <w:highlight w:val="yellow"/>
        </w:rPr>
        <w:t>i</w:t>
      </w:r>
      <w:r w:rsidR="00FE6F74" w:rsidRPr="00317545">
        <w:rPr>
          <w:rFonts w:ascii="Arial" w:hAnsi="Arial" w:cs="Arial"/>
          <w:b/>
          <w:bCs/>
          <w:i/>
          <w:iCs/>
          <w:spacing w:val="-4"/>
          <w:sz w:val="20"/>
          <w:highlight w:val="yellow"/>
        </w:rPr>
        <w:t xml:space="preserve"> </w:t>
      </w:r>
      <w:r w:rsidR="00CD30BD" w:rsidRPr="00317545">
        <w:rPr>
          <w:rFonts w:ascii="Arial" w:hAnsi="Arial" w:cs="Arial"/>
          <w:b/>
          <w:bCs/>
          <w:i/>
          <w:iCs/>
          <w:spacing w:val="-4"/>
          <w:sz w:val="20"/>
          <w:highlight w:val="yellow"/>
        </w:rPr>
        <w:t>l’</w:t>
      </w:r>
      <w:r w:rsidR="00FE6F74" w:rsidRPr="00317545">
        <w:rPr>
          <w:rFonts w:ascii="Arial" w:hAnsi="Arial" w:cs="Arial"/>
          <w:b/>
          <w:bCs/>
          <w:i/>
          <w:iCs/>
          <w:spacing w:val="-4"/>
          <w:sz w:val="20"/>
          <w:highlight w:val="yellow"/>
        </w:rPr>
        <w:t>A</w:t>
      </w:r>
      <w:r w:rsidR="00CD30BD" w:rsidRPr="00317545">
        <w:rPr>
          <w:rFonts w:ascii="Arial" w:hAnsi="Arial" w:cs="Arial"/>
          <w:b/>
          <w:bCs/>
          <w:i/>
          <w:iCs/>
          <w:spacing w:val="-4"/>
          <w:sz w:val="20"/>
          <w:highlight w:val="yellow"/>
        </w:rPr>
        <w:t xml:space="preserve">cheteur exige que les marchandises soient livrées dans le </w:t>
      </w:r>
      <w:r w:rsidR="00484540">
        <w:rPr>
          <w:rFonts w:ascii="Arial" w:hAnsi="Arial" w:cs="Arial"/>
          <w:b/>
          <w:bCs/>
          <w:i/>
          <w:iCs/>
          <w:spacing w:val="-4"/>
          <w:sz w:val="20"/>
          <w:highlight w:val="yellow"/>
        </w:rPr>
        <w:t>Pays de Livraison</w:t>
      </w:r>
      <w:r w:rsidR="00CD30BD" w:rsidRPr="00317545">
        <w:rPr>
          <w:rFonts w:ascii="Arial" w:hAnsi="Arial" w:cs="Arial"/>
          <w:b/>
          <w:bCs/>
          <w:i/>
          <w:iCs/>
          <w:spacing w:val="-4"/>
          <w:sz w:val="20"/>
          <w:highlight w:val="yellow"/>
        </w:rPr>
        <w:t>]</w:t>
      </w:r>
      <w:r w:rsidR="00CD30BD" w:rsidRPr="00317545">
        <w:rPr>
          <w:rFonts w:ascii="Arial" w:hAnsi="Arial" w:cs="Arial"/>
          <w:b/>
          <w:bCs/>
          <w:spacing w:val="-4"/>
          <w:sz w:val="20"/>
        </w:rPr>
        <w:t xml:space="preserve"> </w:t>
      </w:r>
    </w:p>
    <w:p w14:paraId="3218C551" w14:textId="5E0B8C07" w:rsidR="00CD30BD" w:rsidRPr="00317545" w:rsidRDefault="00CD30BD" w:rsidP="0070503B">
      <w:pPr>
        <w:pStyle w:val="Paragraphedeliste"/>
        <w:numPr>
          <w:ilvl w:val="0"/>
          <w:numId w:val="26"/>
        </w:numPr>
        <w:spacing w:after="142" w:line="240" w:lineRule="atLeast"/>
        <w:ind w:left="1134" w:hanging="567"/>
        <w:contextualSpacing w:val="0"/>
        <w:rPr>
          <w:rFonts w:ascii="Arial" w:hAnsi="Arial" w:cs="Arial"/>
          <w:b/>
          <w:bCs/>
          <w:i/>
          <w:iCs/>
          <w:sz w:val="20"/>
        </w:rPr>
      </w:pPr>
      <w:bookmarkStart w:id="15" w:name="_Hlk36118900"/>
      <w:r w:rsidRPr="00317545">
        <w:rPr>
          <w:rFonts w:ascii="Arial" w:hAnsi="Arial" w:cs="Arial"/>
          <w:b/>
          <w:bCs/>
          <w:sz w:val="20"/>
        </w:rPr>
        <w:t xml:space="preserve">le prix des </w:t>
      </w:r>
      <w:r w:rsidR="00FE6F74" w:rsidRPr="00317545">
        <w:rPr>
          <w:rFonts w:ascii="Arial" w:hAnsi="Arial" w:cs="Arial"/>
          <w:b/>
          <w:bCs/>
          <w:sz w:val="20"/>
        </w:rPr>
        <w:t>Fournitures</w:t>
      </w:r>
      <w:r w:rsidR="000934E8" w:rsidRPr="00317545">
        <w:rPr>
          <w:rFonts w:ascii="Arial" w:hAnsi="Arial" w:cs="Arial"/>
          <w:b/>
          <w:bCs/>
          <w:sz w:val="20"/>
        </w:rPr>
        <w:t xml:space="preserve"> </w:t>
      </w:r>
      <w:r w:rsidRPr="00317545">
        <w:rPr>
          <w:rFonts w:ascii="Arial" w:hAnsi="Arial" w:cs="Arial"/>
          <w:b/>
          <w:bCs/>
          <w:sz w:val="20"/>
        </w:rPr>
        <w:t xml:space="preserve">CIP </w:t>
      </w:r>
      <w:r w:rsidR="006B770D" w:rsidRPr="00317545">
        <w:rPr>
          <w:rFonts w:ascii="Arial" w:hAnsi="Arial" w:cs="Arial"/>
          <w:b/>
          <w:bCs/>
          <w:sz w:val="20"/>
        </w:rPr>
        <w:t xml:space="preserve">Lieu </w:t>
      </w:r>
      <w:r w:rsidRPr="00317545">
        <w:rPr>
          <w:rFonts w:ascii="Arial" w:hAnsi="Arial" w:cs="Arial"/>
          <w:b/>
          <w:bCs/>
          <w:sz w:val="20"/>
        </w:rPr>
        <w:t xml:space="preserve">de destination dans le </w:t>
      </w:r>
      <w:r w:rsidR="00484540">
        <w:rPr>
          <w:rFonts w:ascii="Arial" w:hAnsi="Arial" w:cs="Arial"/>
          <w:b/>
          <w:bCs/>
          <w:sz w:val="20"/>
        </w:rPr>
        <w:t>Pays de Livraison</w:t>
      </w:r>
      <w:r w:rsidRPr="00317545">
        <w:rPr>
          <w:rFonts w:ascii="Arial" w:hAnsi="Arial" w:cs="Arial"/>
          <w:b/>
          <w:bCs/>
          <w:i/>
          <w:iCs/>
          <w:sz w:val="20"/>
        </w:rPr>
        <w:t xml:space="preserve"> </w:t>
      </w:r>
      <w:r w:rsidRPr="00317545">
        <w:rPr>
          <w:rFonts w:ascii="Arial" w:hAnsi="Arial" w:cs="Arial"/>
          <w:b/>
          <w:bCs/>
          <w:i/>
          <w:iCs/>
          <w:spacing w:val="-4"/>
          <w:sz w:val="20"/>
        </w:rPr>
        <w:t>[</w:t>
      </w:r>
      <w:r w:rsidRPr="00317545">
        <w:rPr>
          <w:rFonts w:ascii="Arial" w:hAnsi="Arial" w:cs="Arial"/>
          <w:b/>
          <w:bCs/>
          <w:i/>
          <w:iCs/>
          <w:spacing w:val="-4"/>
          <w:sz w:val="20"/>
          <w:highlight w:val="yellow"/>
        </w:rPr>
        <w:t>spécifie</w:t>
      </w:r>
      <w:r w:rsidR="00992830" w:rsidRPr="00317545">
        <w:rPr>
          <w:rFonts w:ascii="Arial" w:hAnsi="Arial" w:cs="Arial"/>
          <w:b/>
          <w:bCs/>
          <w:i/>
          <w:iCs/>
          <w:spacing w:val="-4"/>
          <w:sz w:val="20"/>
          <w:highlight w:val="yellow"/>
        </w:rPr>
        <w:t>r</w:t>
      </w:r>
      <w:r w:rsidR="0056396C">
        <w:rPr>
          <w:rFonts w:ascii="Arial" w:hAnsi="Arial" w:cs="Arial"/>
          <w:b/>
          <w:bCs/>
          <w:i/>
          <w:iCs/>
          <w:spacing w:val="-4"/>
          <w:sz w:val="20"/>
          <w:highlight w:val="yellow"/>
        </w:rPr>
        <w:t xml:space="preserve"> le L</w:t>
      </w:r>
      <w:r w:rsidRPr="00317545">
        <w:rPr>
          <w:rFonts w:ascii="Arial" w:hAnsi="Arial" w:cs="Arial"/>
          <w:b/>
          <w:bCs/>
          <w:i/>
          <w:iCs/>
          <w:spacing w:val="-4"/>
          <w:sz w:val="20"/>
          <w:highlight w:val="yellow"/>
        </w:rPr>
        <w:t>ieu de destination</w:t>
      </w:r>
      <w:r w:rsidRPr="00317545">
        <w:rPr>
          <w:rFonts w:ascii="Arial" w:hAnsi="Arial" w:cs="Arial"/>
          <w:b/>
          <w:bCs/>
          <w:i/>
          <w:iCs/>
          <w:spacing w:val="-4"/>
          <w:sz w:val="20"/>
        </w:rPr>
        <w:t>]</w:t>
      </w:r>
      <w:r w:rsidR="00F81E68" w:rsidRPr="00317545">
        <w:rPr>
          <w:rFonts w:ascii="Arial" w:hAnsi="Arial" w:cs="Arial"/>
          <w:b/>
          <w:bCs/>
          <w:i/>
          <w:iCs/>
          <w:spacing w:val="-4"/>
          <w:sz w:val="20"/>
        </w:rPr>
        <w:t> ; et</w:t>
      </w:r>
      <w:r w:rsidRPr="00317545">
        <w:rPr>
          <w:rFonts w:ascii="Arial" w:hAnsi="Arial" w:cs="Arial"/>
          <w:b/>
          <w:bCs/>
          <w:i/>
          <w:iCs/>
          <w:sz w:val="20"/>
        </w:rPr>
        <w:t xml:space="preserve"> </w:t>
      </w:r>
      <w:bookmarkEnd w:id="15"/>
    </w:p>
    <w:p w14:paraId="20F4682F" w14:textId="4C3D7EE8" w:rsidR="00F81E68" w:rsidRPr="00317545" w:rsidRDefault="00E911BC" w:rsidP="0070503B">
      <w:pPr>
        <w:pStyle w:val="Paragraphedeliste"/>
        <w:numPr>
          <w:ilvl w:val="0"/>
          <w:numId w:val="26"/>
        </w:numPr>
        <w:spacing w:after="142" w:line="240" w:lineRule="atLeast"/>
        <w:ind w:left="1134" w:hanging="567"/>
        <w:contextualSpacing w:val="0"/>
        <w:rPr>
          <w:rFonts w:ascii="Arial" w:hAnsi="Arial" w:cs="Arial"/>
          <w:sz w:val="20"/>
        </w:rPr>
      </w:pPr>
      <w:r w:rsidRPr="00317545">
        <w:rPr>
          <w:rFonts w:ascii="Arial" w:hAnsi="Arial" w:cs="Arial"/>
          <w:sz w:val="20"/>
        </w:rPr>
        <w:t>l</w:t>
      </w:r>
      <w:r w:rsidR="00F81E68" w:rsidRPr="00317545">
        <w:rPr>
          <w:rFonts w:ascii="Arial" w:hAnsi="Arial" w:cs="Arial"/>
          <w:sz w:val="20"/>
        </w:rPr>
        <w:t>es taxes sur les ventes</w:t>
      </w:r>
      <w:r w:rsidR="000934E8" w:rsidRPr="00317545">
        <w:rPr>
          <w:rFonts w:ascii="Arial" w:hAnsi="Arial" w:cs="Arial"/>
          <w:sz w:val="20"/>
        </w:rPr>
        <w:t>, droits de douane</w:t>
      </w:r>
      <w:r w:rsidR="00F81E68" w:rsidRPr="00317545">
        <w:rPr>
          <w:rFonts w:ascii="Arial" w:hAnsi="Arial" w:cs="Arial"/>
          <w:sz w:val="20"/>
        </w:rPr>
        <w:t xml:space="preserve"> et autres taxes perçues dans le </w:t>
      </w:r>
      <w:r w:rsidR="00484540">
        <w:rPr>
          <w:rFonts w:ascii="Arial" w:hAnsi="Arial" w:cs="Arial"/>
          <w:sz w:val="20"/>
        </w:rPr>
        <w:t>Pays de Livraison</w:t>
      </w:r>
      <w:r w:rsidR="00F81E68" w:rsidRPr="00317545">
        <w:rPr>
          <w:rFonts w:ascii="Arial" w:hAnsi="Arial" w:cs="Arial"/>
          <w:sz w:val="20"/>
        </w:rPr>
        <w:t xml:space="preserve"> qui seront dues sur les fournitures si le Marché est attribué.</w:t>
      </w:r>
    </w:p>
    <w:p w14:paraId="3F805C33" w14:textId="015F5064" w:rsidR="00CD30BD" w:rsidRPr="00317545" w:rsidRDefault="00AC60DD" w:rsidP="00DC6456">
      <w:pPr>
        <w:pStyle w:val="Paragraphedeliste"/>
        <w:spacing w:after="142" w:line="240" w:lineRule="atLeast"/>
        <w:ind w:left="567"/>
        <w:contextualSpacing w:val="0"/>
        <w:rPr>
          <w:rFonts w:ascii="Arial" w:hAnsi="Arial" w:cs="Arial"/>
          <w:sz w:val="20"/>
        </w:rPr>
      </w:pPr>
      <w:r w:rsidRPr="00317545">
        <w:rPr>
          <w:rFonts w:ascii="Arial" w:hAnsi="Arial" w:cs="Arial"/>
          <w:b/>
          <w:bCs/>
          <w:i/>
          <w:spacing w:val="-4"/>
          <w:sz w:val="20"/>
        </w:rPr>
        <w:lastRenderedPageBreak/>
        <w:t>[</w:t>
      </w:r>
      <w:r w:rsidR="00CD30BD" w:rsidRPr="00317545">
        <w:rPr>
          <w:rFonts w:ascii="Arial" w:hAnsi="Arial" w:cs="Arial"/>
          <w:b/>
          <w:bCs/>
          <w:i/>
          <w:spacing w:val="-4"/>
          <w:sz w:val="20"/>
          <w:highlight w:val="yellow"/>
        </w:rPr>
        <w:t>Option</w:t>
      </w:r>
      <w:r w:rsidR="00CD30BD" w:rsidRPr="00317545">
        <w:rPr>
          <w:rFonts w:ascii="Arial" w:hAnsi="Arial" w:cs="Arial"/>
          <w:b/>
          <w:bCs/>
          <w:i/>
          <w:iCs/>
          <w:spacing w:val="-4"/>
          <w:sz w:val="20"/>
          <w:highlight w:val="yellow"/>
        </w:rPr>
        <w:t xml:space="preserve"> 2</w:t>
      </w:r>
      <w:r w:rsidRPr="00317545">
        <w:rPr>
          <w:rFonts w:ascii="Arial" w:hAnsi="Arial" w:cs="Arial"/>
          <w:b/>
          <w:bCs/>
          <w:i/>
          <w:iCs/>
          <w:spacing w:val="-4"/>
          <w:sz w:val="20"/>
          <w:highlight w:val="yellow"/>
        </w:rPr>
        <w:t xml:space="preserve"> : </w:t>
      </w:r>
      <w:r w:rsidR="008A426D" w:rsidRPr="00317545">
        <w:rPr>
          <w:rFonts w:ascii="Arial" w:hAnsi="Arial" w:cs="Arial"/>
          <w:b/>
          <w:bCs/>
          <w:i/>
          <w:iCs/>
          <w:spacing w:val="-4"/>
          <w:sz w:val="20"/>
          <w:highlight w:val="yellow"/>
        </w:rPr>
        <w:t>s</w:t>
      </w:r>
      <w:r w:rsidR="00CD30BD" w:rsidRPr="00317545">
        <w:rPr>
          <w:rFonts w:ascii="Arial" w:hAnsi="Arial" w:cs="Arial"/>
          <w:b/>
          <w:bCs/>
          <w:i/>
          <w:iCs/>
          <w:spacing w:val="-4"/>
          <w:sz w:val="20"/>
          <w:highlight w:val="yellow"/>
        </w:rPr>
        <w:t>i l’</w:t>
      </w:r>
      <w:r w:rsidR="00FE6F74" w:rsidRPr="00317545">
        <w:rPr>
          <w:rFonts w:ascii="Arial" w:hAnsi="Arial" w:cs="Arial"/>
          <w:b/>
          <w:bCs/>
          <w:i/>
          <w:iCs/>
          <w:spacing w:val="-4"/>
          <w:sz w:val="20"/>
          <w:highlight w:val="yellow"/>
        </w:rPr>
        <w:t>A</w:t>
      </w:r>
      <w:r w:rsidR="00CD30BD" w:rsidRPr="00317545">
        <w:rPr>
          <w:rFonts w:ascii="Arial" w:hAnsi="Arial" w:cs="Arial"/>
          <w:b/>
          <w:bCs/>
          <w:i/>
          <w:iCs/>
          <w:spacing w:val="-4"/>
          <w:sz w:val="20"/>
          <w:highlight w:val="yellow"/>
        </w:rPr>
        <w:t>cheteur prend des dispositions pour le transport principal à partir d</w:t>
      </w:r>
      <w:r w:rsidR="00A73D21" w:rsidRPr="00317545">
        <w:rPr>
          <w:rFonts w:ascii="Arial" w:hAnsi="Arial" w:cs="Arial"/>
          <w:b/>
          <w:bCs/>
          <w:i/>
          <w:iCs/>
          <w:spacing w:val="-4"/>
          <w:sz w:val="20"/>
          <w:highlight w:val="yellow"/>
        </w:rPr>
        <w:t>’un point d’entrée</w:t>
      </w:r>
      <w:r w:rsidR="00CD30BD" w:rsidRPr="00317545">
        <w:rPr>
          <w:rFonts w:ascii="Arial" w:hAnsi="Arial" w:cs="Arial"/>
          <w:b/>
          <w:bCs/>
          <w:i/>
          <w:sz w:val="20"/>
          <w:highlight w:val="yellow"/>
        </w:rPr>
        <w:t xml:space="preserve"> d</w:t>
      </w:r>
      <w:r w:rsidR="00A73D21" w:rsidRPr="00317545">
        <w:rPr>
          <w:rFonts w:ascii="Arial" w:hAnsi="Arial" w:cs="Arial"/>
          <w:b/>
          <w:bCs/>
          <w:i/>
          <w:sz w:val="20"/>
          <w:highlight w:val="yellow"/>
        </w:rPr>
        <w:t>ans le</w:t>
      </w:r>
      <w:r w:rsidR="00CD30BD" w:rsidRPr="00317545">
        <w:rPr>
          <w:rFonts w:ascii="Arial" w:hAnsi="Arial" w:cs="Arial"/>
          <w:b/>
          <w:bCs/>
          <w:i/>
          <w:sz w:val="20"/>
          <w:highlight w:val="yellow"/>
        </w:rPr>
        <w:t xml:space="preserve"> pays du </w:t>
      </w:r>
      <w:r w:rsidR="006C0736" w:rsidRPr="00317545">
        <w:rPr>
          <w:rFonts w:ascii="Arial" w:hAnsi="Arial" w:cs="Arial"/>
          <w:b/>
          <w:bCs/>
          <w:i/>
          <w:sz w:val="20"/>
          <w:highlight w:val="yellow"/>
        </w:rPr>
        <w:t>F</w:t>
      </w:r>
      <w:r w:rsidR="00CD30BD" w:rsidRPr="00317545">
        <w:rPr>
          <w:rFonts w:ascii="Arial" w:hAnsi="Arial" w:cs="Arial"/>
          <w:b/>
          <w:bCs/>
          <w:i/>
          <w:sz w:val="20"/>
          <w:highlight w:val="yellow"/>
        </w:rPr>
        <w:t>ournisseur</w:t>
      </w:r>
      <w:r w:rsidR="00CD30BD" w:rsidRPr="002F1D7D">
        <w:rPr>
          <w:rFonts w:ascii="Arial" w:hAnsi="Arial" w:cs="Arial"/>
          <w:b/>
          <w:bCs/>
          <w:i/>
          <w:sz w:val="20"/>
        </w:rPr>
        <w:t>]</w:t>
      </w:r>
    </w:p>
    <w:p w14:paraId="17AAD7BD" w14:textId="4FC2B1BF" w:rsidR="00CA57A1" w:rsidRPr="00317545" w:rsidRDefault="00CD30BD" w:rsidP="00CA57A1">
      <w:pPr>
        <w:pStyle w:val="Paragraphedeliste"/>
        <w:numPr>
          <w:ilvl w:val="0"/>
          <w:numId w:val="32"/>
        </w:numPr>
        <w:spacing w:after="142" w:line="240" w:lineRule="atLeast"/>
        <w:ind w:left="1134" w:hanging="567"/>
        <w:contextualSpacing w:val="0"/>
        <w:rPr>
          <w:rFonts w:ascii="Arial" w:hAnsi="Arial" w:cs="Arial"/>
          <w:sz w:val="20"/>
        </w:rPr>
      </w:pPr>
      <w:r w:rsidRPr="00317545">
        <w:rPr>
          <w:rFonts w:ascii="Arial" w:hAnsi="Arial" w:cs="Arial"/>
          <w:b/>
          <w:bCs/>
          <w:sz w:val="20"/>
        </w:rPr>
        <w:t xml:space="preserve">le prix des </w:t>
      </w:r>
      <w:r w:rsidR="00FE6F74" w:rsidRPr="00317545">
        <w:rPr>
          <w:rFonts w:ascii="Arial" w:hAnsi="Arial" w:cs="Arial"/>
          <w:b/>
          <w:bCs/>
          <w:sz w:val="20"/>
        </w:rPr>
        <w:t>Fournitures</w:t>
      </w:r>
      <w:r w:rsidRPr="00317545">
        <w:rPr>
          <w:rFonts w:ascii="Arial" w:hAnsi="Arial" w:cs="Arial"/>
          <w:b/>
          <w:bCs/>
          <w:sz w:val="20"/>
        </w:rPr>
        <w:t xml:space="preserve">, </w:t>
      </w:r>
      <w:r w:rsidR="00D06986">
        <w:rPr>
          <w:rFonts w:ascii="Arial" w:hAnsi="Arial" w:cs="Arial"/>
          <w:b/>
          <w:bCs/>
          <w:sz w:val="20"/>
        </w:rPr>
        <w:t>c</w:t>
      </w:r>
      <w:r w:rsidR="00FE6F74" w:rsidRPr="00317545">
        <w:rPr>
          <w:rFonts w:ascii="Arial" w:hAnsi="Arial" w:cs="Arial"/>
          <w:b/>
          <w:bCs/>
          <w:sz w:val="20"/>
        </w:rPr>
        <w:t>otées</w:t>
      </w:r>
      <w:r w:rsidRPr="00317545">
        <w:rPr>
          <w:rFonts w:ascii="Arial" w:hAnsi="Arial" w:cs="Arial"/>
          <w:b/>
          <w:bCs/>
          <w:sz w:val="20"/>
        </w:rPr>
        <w:t xml:space="preserve"> FCA </w:t>
      </w:r>
      <w:r w:rsidRPr="002F1D7D">
        <w:rPr>
          <w:rFonts w:ascii="Arial" w:hAnsi="Arial" w:cs="Arial"/>
          <w:b/>
          <w:bCs/>
          <w:i/>
          <w:sz w:val="20"/>
        </w:rPr>
        <w:t>[</w:t>
      </w:r>
      <w:r w:rsidR="00A73D21" w:rsidRPr="00317545">
        <w:rPr>
          <w:rFonts w:ascii="Arial" w:hAnsi="Arial" w:cs="Arial"/>
          <w:b/>
          <w:bCs/>
          <w:i/>
          <w:sz w:val="20"/>
          <w:highlight w:val="yellow"/>
        </w:rPr>
        <w:t>point d’ent</w:t>
      </w:r>
      <w:r w:rsidR="000934E8" w:rsidRPr="00317545">
        <w:rPr>
          <w:rFonts w:ascii="Arial" w:hAnsi="Arial" w:cs="Arial"/>
          <w:b/>
          <w:bCs/>
          <w:i/>
          <w:sz w:val="20"/>
          <w:highlight w:val="yellow"/>
        </w:rPr>
        <w:t>r</w:t>
      </w:r>
      <w:r w:rsidR="00A73D21" w:rsidRPr="00317545">
        <w:rPr>
          <w:rFonts w:ascii="Arial" w:hAnsi="Arial" w:cs="Arial"/>
          <w:b/>
          <w:bCs/>
          <w:i/>
          <w:sz w:val="20"/>
          <w:highlight w:val="yellow"/>
        </w:rPr>
        <w:t>ée</w:t>
      </w:r>
      <w:r w:rsidRPr="00317545">
        <w:rPr>
          <w:rFonts w:ascii="Arial" w:hAnsi="Arial" w:cs="Arial"/>
          <w:b/>
          <w:bCs/>
          <w:i/>
          <w:sz w:val="20"/>
          <w:highlight w:val="yellow"/>
        </w:rPr>
        <w:t xml:space="preserve"> nommé</w:t>
      </w:r>
      <w:r w:rsidR="00A73D21" w:rsidRPr="00317545">
        <w:rPr>
          <w:rFonts w:ascii="Arial" w:hAnsi="Arial" w:cs="Arial"/>
          <w:b/>
          <w:bCs/>
          <w:i/>
          <w:sz w:val="20"/>
          <w:highlight w:val="yellow"/>
        </w:rPr>
        <w:t>,</w:t>
      </w:r>
      <w:r w:rsidRPr="00317545">
        <w:rPr>
          <w:rFonts w:ascii="Arial" w:hAnsi="Arial" w:cs="Arial"/>
          <w:b/>
          <w:bCs/>
          <w:i/>
          <w:sz w:val="20"/>
          <w:highlight w:val="yellow"/>
        </w:rPr>
        <w:t xml:space="preserve"> par exemple terminal </w:t>
      </w:r>
      <w:r w:rsidR="00FE6F74" w:rsidRPr="00317545">
        <w:rPr>
          <w:rFonts w:ascii="Arial" w:hAnsi="Arial" w:cs="Arial"/>
          <w:b/>
          <w:bCs/>
          <w:i/>
          <w:sz w:val="20"/>
          <w:highlight w:val="yellow"/>
        </w:rPr>
        <w:t xml:space="preserve">d’aéroport </w:t>
      </w:r>
      <w:r w:rsidRPr="00317545">
        <w:rPr>
          <w:rFonts w:ascii="Arial" w:hAnsi="Arial" w:cs="Arial"/>
          <w:b/>
          <w:bCs/>
          <w:i/>
          <w:sz w:val="20"/>
          <w:highlight w:val="yellow"/>
        </w:rPr>
        <w:t xml:space="preserve">dans le pays du </w:t>
      </w:r>
      <w:r w:rsidR="00FE6F74" w:rsidRPr="00317545">
        <w:rPr>
          <w:rFonts w:ascii="Arial" w:hAnsi="Arial" w:cs="Arial"/>
          <w:b/>
          <w:bCs/>
          <w:i/>
          <w:sz w:val="20"/>
          <w:highlight w:val="yellow"/>
        </w:rPr>
        <w:t>F</w:t>
      </w:r>
      <w:r w:rsidRPr="00317545">
        <w:rPr>
          <w:rFonts w:ascii="Arial" w:hAnsi="Arial" w:cs="Arial"/>
          <w:b/>
          <w:bCs/>
          <w:i/>
          <w:sz w:val="20"/>
          <w:highlight w:val="yellow"/>
        </w:rPr>
        <w:t>ournisseur</w:t>
      </w:r>
      <w:r w:rsidRPr="00317545">
        <w:rPr>
          <w:rFonts w:ascii="Arial" w:hAnsi="Arial" w:cs="Arial"/>
          <w:b/>
          <w:bCs/>
          <w:i/>
          <w:iCs/>
          <w:spacing w:val="-4"/>
          <w:sz w:val="20"/>
        </w:rPr>
        <w:t>]</w:t>
      </w:r>
      <w:r w:rsidR="0075698D" w:rsidRPr="00317545">
        <w:rPr>
          <w:rFonts w:ascii="Arial" w:hAnsi="Arial" w:cs="Arial"/>
          <w:b/>
          <w:bCs/>
          <w:i/>
          <w:iCs/>
          <w:sz w:val="20"/>
        </w:rPr>
        <w:t>.</w:t>
      </w:r>
      <w:bookmarkStart w:id="16" w:name="_Toc37946849"/>
      <w:bookmarkStart w:id="17" w:name="_Toc37946874"/>
    </w:p>
    <w:p w14:paraId="43A7D09C" w14:textId="2F41367D" w:rsidR="00CA57A1" w:rsidRPr="00317545" w:rsidRDefault="00F81E68" w:rsidP="00CA57A1">
      <w:pPr>
        <w:pStyle w:val="Paragraphedeliste"/>
        <w:numPr>
          <w:ilvl w:val="0"/>
          <w:numId w:val="79"/>
        </w:numPr>
        <w:spacing w:after="142" w:line="240" w:lineRule="atLeast"/>
        <w:ind w:left="567" w:hanging="567"/>
        <w:contextualSpacing w:val="0"/>
        <w:rPr>
          <w:rFonts w:ascii="Arial" w:hAnsi="Arial" w:cs="Arial"/>
          <w:sz w:val="20"/>
        </w:rPr>
      </w:pPr>
      <w:r w:rsidRPr="00317545">
        <w:rPr>
          <w:rFonts w:ascii="Arial" w:hAnsi="Arial" w:cs="Arial"/>
          <w:sz w:val="20"/>
          <w:u w:val="single"/>
        </w:rPr>
        <w:t>P</w:t>
      </w:r>
      <w:r w:rsidR="006C35A2" w:rsidRPr="00317545">
        <w:rPr>
          <w:rFonts w:ascii="Arial" w:hAnsi="Arial" w:cs="Arial"/>
          <w:sz w:val="20"/>
          <w:u w:val="single"/>
        </w:rPr>
        <w:t>our les S</w:t>
      </w:r>
      <w:r w:rsidR="00CD30BD" w:rsidRPr="00317545">
        <w:rPr>
          <w:rFonts w:ascii="Arial" w:hAnsi="Arial" w:cs="Arial"/>
          <w:sz w:val="20"/>
          <w:u w:val="single"/>
        </w:rPr>
        <w:t>ervices connexes</w:t>
      </w:r>
      <w:r w:rsidR="006C35A2" w:rsidRPr="00317545">
        <w:rPr>
          <w:rFonts w:ascii="Arial" w:hAnsi="Arial" w:cs="Arial"/>
          <w:sz w:val="20"/>
          <w:u w:val="single"/>
        </w:rPr>
        <w:t xml:space="preserve"> spécifiés dans l</w:t>
      </w:r>
      <w:r w:rsidR="0072030D" w:rsidRPr="00317545">
        <w:rPr>
          <w:rFonts w:ascii="Arial" w:hAnsi="Arial" w:cs="Arial"/>
          <w:sz w:val="20"/>
          <w:u w:val="single"/>
        </w:rPr>
        <w:t>a Section III –</w:t>
      </w:r>
      <w:r w:rsidR="006C35A2" w:rsidRPr="00317545">
        <w:rPr>
          <w:rFonts w:ascii="Arial" w:hAnsi="Arial" w:cs="Arial"/>
          <w:sz w:val="20"/>
          <w:u w:val="single"/>
        </w:rPr>
        <w:t xml:space="preserve"> Exigences de l’Acheteur</w:t>
      </w:r>
      <w:r w:rsidRPr="00317545">
        <w:rPr>
          <w:rFonts w:ascii="Arial" w:hAnsi="Arial" w:cs="Arial"/>
          <w:sz w:val="20"/>
        </w:rPr>
        <w:t> :</w:t>
      </w:r>
      <w:bookmarkStart w:id="18" w:name="_Toc37946850"/>
      <w:bookmarkStart w:id="19" w:name="_Toc37946875"/>
      <w:bookmarkEnd w:id="16"/>
      <w:bookmarkEnd w:id="17"/>
    </w:p>
    <w:p w14:paraId="3E7F3AA2" w14:textId="6926C504" w:rsidR="00CD30BD" w:rsidRPr="00317545" w:rsidRDefault="00CD30BD" w:rsidP="00CA57A1">
      <w:pPr>
        <w:pStyle w:val="Paragraphedeliste"/>
        <w:numPr>
          <w:ilvl w:val="0"/>
          <w:numId w:val="27"/>
        </w:numPr>
        <w:spacing w:after="142" w:line="240" w:lineRule="atLeast"/>
        <w:ind w:left="1134" w:hanging="567"/>
        <w:contextualSpacing w:val="0"/>
        <w:rPr>
          <w:rFonts w:ascii="Arial" w:hAnsi="Arial" w:cs="Arial"/>
          <w:sz w:val="20"/>
        </w:rPr>
      </w:pPr>
      <w:r w:rsidRPr="00317545">
        <w:rPr>
          <w:rFonts w:ascii="Arial" w:hAnsi="Arial" w:cs="Arial"/>
          <w:sz w:val="20"/>
        </w:rPr>
        <w:t>le prix de chaque article comprenant les services connexes</w:t>
      </w:r>
      <w:bookmarkEnd w:id="18"/>
      <w:bookmarkEnd w:id="19"/>
      <w:r w:rsidR="0075698D" w:rsidRPr="00317545">
        <w:rPr>
          <w:rFonts w:ascii="Arial" w:hAnsi="Arial" w:cs="Arial"/>
          <w:sz w:val="20"/>
        </w:rPr>
        <w:t> ; et</w:t>
      </w:r>
    </w:p>
    <w:p w14:paraId="64FF0F1B" w14:textId="5A382593" w:rsidR="00F81E68" w:rsidRPr="00317545" w:rsidRDefault="000934E8" w:rsidP="0070503B">
      <w:pPr>
        <w:pStyle w:val="Paragraphedeliste"/>
        <w:numPr>
          <w:ilvl w:val="0"/>
          <w:numId w:val="27"/>
        </w:numPr>
        <w:spacing w:after="142" w:line="240" w:lineRule="atLeast"/>
        <w:ind w:left="1134" w:hanging="567"/>
        <w:contextualSpacing w:val="0"/>
        <w:rPr>
          <w:rFonts w:ascii="Arial" w:hAnsi="Arial" w:cs="Arial"/>
          <w:sz w:val="20"/>
        </w:rPr>
      </w:pPr>
      <w:r w:rsidRPr="00317545">
        <w:rPr>
          <w:rFonts w:ascii="Arial" w:hAnsi="Arial" w:cs="Arial"/>
          <w:sz w:val="20"/>
        </w:rPr>
        <w:t>les taxes sur les ventes</w:t>
      </w:r>
      <w:r w:rsidRPr="00317545" w:rsidDel="000934E8">
        <w:rPr>
          <w:rFonts w:ascii="Arial" w:hAnsi="Arial" w:cs="Arial"/>
          <w:sz w:val="20"/>
        </w:rPr>
        <w:t xml:space="preserve"> </w:t>
      </w:r>
      <w:r w:rsidR="00F81E68" w:rsidRPr="00317545">
        <w:rPr>
          <w:rFonts w:ascii="Arial" w:hAnsi="Arial" w:cs="Arial"/>
          <w:sz w:val="20"/>
        </w:rPr>
        <w:t xml:space="preserve">et autres taxes </w:t>
      </w:r>
      <w:r w:rsidR="008F06B7" w:rsidRPr="00317545">
        <w:rPr>
          <w:rFonts w:ascii="Arial" w:hAnsi="Arial" w:cs="Arial"/>
          <w:sz w:val="20"/>
        </w:rPr>
        <w:t>perçues</w:t>
      </w:r>
      <w:r w:rsidR="00F81E68" w:rsidRPr="00317545">
        <w:rPr>
          <w:rFonts w:ascii="Arial" w:hAnsi="Arial" w:cs="Arial"/>
          <w:sz w:val="20"/>
        </w:rPr>
        <w:t xml:space="preserve"> dans le </w:t>
      </w:r>
      <w:r w:rsidR="00484540">
        <w:rPr>
          <w:rFonts w:ascii="Arial" w:hAnsi="Arial" w:cs="Arial"/>
          <w:sz w:val="20"/>
        </w:rPr>
        <w:t>Pays de Livraison</w:t>
      </w:r>
      <w:r w:rsidR="00F81E68" w:rsidRPr="00317545">
        <w:rPr>
          <w:rFonts w:ascii="Arial" w:hAnsi="Arial" w:cs="Arial"/>
          <w:sz w:val="20"/>
        </w:rPr>
        <w:t>,</w:t>
      </w:r>
      <w:r w:rsidR="008F06B7" w:rsidRPr="00317545">
        <w:rPr>
          <w:rFonts w:ascii="Arial" w:hAnsi="Arial" w:cs="Arial"/>
          <w:sz w:val="20"/>
        </w:rPr>
        <w:t xml:space="preserve"> qui seront dues</w:t>
      </w:r>
      <w:r w:rsidR="00F81E68" w:rsidRPr="00317545">
        <w:rPr>
          <w:rFonts w:ascii="Arial" w:hAnsi="Arial" w:cs="Arial"/>
          <w:sz w:val="20"/>
        </w:rPr>
        <w:t xml:space="preserve"> sur les </w:t>
      </w:r>
      <w:r w:rsidR="008F06B7" w:rsidRPr="00317545">
        <w:rPr>
          <w:rFonts w:ascii="Arial" w:hAnsi="Arial" w:cs="Arial"/>
          <w:sz w:val="20"/>
        </w:rPr>
        <w:t xml:space="preserve">Services </w:t>
      </w:r>
      <w:r w:rsidR="00F81E68" w:rsidRPr="00317545">
        <w:rPr>
          <w:rFonts w:ascii="Arial" w:hAnsi="Arial" w:cs="Arial"/>
          <w:sz w:val="20"/>
        </w:rPr>
        <w:t>connexes si le Marché est attribué.</w:t>
      </w:r>
    </w:p>
    <w:p w14:paraId="31F930E5" w14:textId="54C9FEAF"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Les prix unitaires contractuel</w:t>
      </w:r>
      <w:r w:rsidR="006C0736" w:rsidRPr="00317545">
        <w:rPr>
          <w:rFonts w:ascii="Arial" w:hAnsi="Arial" w:cs="Arial"/>
          <w:sz w:val="20"/>
        </w:rPr>
        <w:t xml:space="preserve">s doivent être fixés </w:t>
      </w:r>
      <w:r w:rsidR="00356858" w:rsidRPr="00317545">
        <w:rPr>
          <w:rFonts w:ascii="Arial" w:hAnsi="Arial" w:cs="Arial"/>
          <w:sz w:val="20"/>
        </w:rPr>
        <w:t xml:space="preserve">pour la durée de </w:t>
      </w:r>
      <w:r w:rsidR="006C0736" w:rsidRPr="00317545">
        <w:rPr>
          <w:rFonts w:ascii="Arial" w:hAnsi="Arial" w:cs="Arial"/>
          <w:sz w:val="20"/>
        </w:rPr>
        <w:t xml:space="preserve">l’exécution du </w:t>
      </w:r>
      <w:r w:rsidR="00356858" w:rsidRPr="00317545">
        <w:rPr>
          <w:rFonts w:ascii="Arial" w:hAnsi="Arial" w:cs="Arial"/>
          <w:sz w:val="20"/>
        </w:rPr>
        <w:t xml:space="preserve">Marché </w:t>
      </w:r>
      <w:r w:rsidRPr="00317545">
        <w:rPr>
          <w:rFonts w:ascii="Arial" w:hAnsi="Arial" w:cs="Arial"/>
          <w:sz w:val="20"/>
        </w:rPr>
        <w:t xml:space="preserve">par le </w:t>
      </w:r>
      <w:r w:rsidR="006C0736" w:rsidRPr="00317545">
        <w:rPr>
          <w:rFonts w:ascii="Arial" w:hAnsi="Arial" w:cs="Arial"/>
          <w:sz w:val="20"/>
        </w:rPr>
        <w:t>F</w:t>
      </w:r>
      <w:r w:rsidRPr="00317545">
        <w:rPr>
          <w:rFonts w:ascii="Arial" w:hAnsi="Arial" w:cs="Arial"/>
          <w:sz w:val="20"/>
        </w:rPr>
        <w:t xml:space="preserve">ournisseur et ne peuvent pas faire l’objet </w:t>
      </w:r>
      <w:r w:rsidR="00356858" w:rsidRPr="00317545">
        <w:rPr>
          <w:rFonts w:ascii="Arial" w:hAnsi="Arial" w:cs="Arial"/>
          <w:sz w:val="20"/>
        </w:rPr>
        <w:t>d’une révision</w:t>
      </w:r>
      <w:r w:rsidRPr="00317545">
        <w:rPr>
          <w:rFonts w:ascii="Arial" w:hAnsi="Arial" w:cs="Arial"/>
          <w:sz w:val="20"/>
        </w:rPr>
        <w:t xml:space="preserve">. </w:t>
      </w:r>
    </w:p>
    <w:p w14:paraId="3FD58514" w14:textId="4DF90DBB"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 xml:space="preserve">Le </w:t>
      </w:r>
      <w:r w:rsidR="006C0736" w:rsidRPr="00317545">
        <w:rPr>
          <w:rFonts w:ascii="Arial" w:hAnsi="Arial" w:cs="Arial"/>
          <w:sz w:val="20"/>
        </w:rPr>
        <w:t>F</w:t>
      </w:r>
      <w:r w:rsidRPr="00317545">
        <w:rPr>
          <w:rFonts w:ascii="Arial" w:hAnsi="Arial" w:cs="Arial"/>
          <w:sz w:val="20"/>
        </w:rPr>
        <w:t xml:space="preserve">ournisseur peut </w:t>
      </w:r>
      <w:r w:rsidR="00302F1E" w:rsidRPr="00317545">
        <w:rPr>
          <w:rFonts w:ascii="Arial" w:hAnsi="Arial" w:cs="Arial"/>
          <w:sz w:val="20"/>
        </w:rPr>
        <w:t xml:space="preserve">établir </w:t>
      </w:r>
      <w:r w:rsidRPr="00317545">
        <w:rPr>
          <w:rFonts w:ascii="Arial" w:hAnsi="Arial" w:cs="Arial"/>
          <w:sz w:val="20"/>
        </w:rPr>
        <w:t xml:space="preserve">son prix dans une devise étrangère de son choix en plus de la monnaie du </w:t>
      </w:r>
      <w:r w:rsidR="00484540">
        <w:rPr>
          <w:rFonts w:ascii="Arial" w:hAnsi="Arial" w:cs="Arial"/>
          <w:sz w:val="20"/>
        </w:rPr>
        <w:t>Pays de Livraison</w:t>
      </w:r>
      <w:r w:rsidRPr="00317545">
        <w:rPr>
          <w:rFonts w:ascii="Arial" w:hAnsi="Arial" w:cs="Arial"/>
          <w:sz w:val="20"/>
        </w:rPr>
        <w:t xml:space="preserve"> (pour tout coût local le cas échéant). </w:t>
      </w:r>
    </w:p>
    <w:p w14:paraId="3F39C635" w14:textId="77777777" w:rsidR="00FA3B48" w:rsidRPr="00317545" w:rsidRDefault="00FA3B48" w:rsidP="00DC6456">
      <w:pPr>
        <w:spacing w:after="142" w:line="240" w:lineRule="atLeast"/>
        <w:rPr>
          <w:rFonts w:ascii="Arial" w:hAnsi="Arial" w:cs="Arial"/>
          <w:b/>
          <w:bCs/>
          <w:sz w:val="20"/>
        </w:rPr>
      </w:pPr>
    </w:p>
    <w:p w14:paraId="7D5F1978" w14:textId="7C532C91" w:rsidR="00CD30BD" w:rsidRPr="00317545" w:rsidRDefault="00614EE6" w:rsidP="00CE68A7">
      <w:pPr>
        <w:pStyle w:val="Paragraphedeliste"/>
        <w:numPr>
          <w:ilvl w:val="0"/>
          <w:numId w:val="70"/>
        </w:numPr>
        <w:spacing w:after="142" w:line="240" w:lineRule="atLeast"/>
        <w:rPr>
          <w:rFonts w:ascii="Arial" w:hAnsi="Arial" w:cs="Arial"/>
          <w:sz w:val="20"/>
        </w:rPr>
      </w:pPr>
      <w:r w:rsidRPr="00317545">
        <w:rPr>
          <w:rFonts w:ascii="Arial" w:hAnsi="Arial" w:cs="Arial"/>
          <w:b/>
          <w:bCs/>
          <w:sz w:val="20"/>
        </w:rPr>
        <w:t>Éclaircissements</w:t>
      </w:r>
    </w:p>
    <w:p w14:paraId="4460FC31" w14:textId="1CAA411B" w:rsidR="00CD30BD" w:rsidRPr="00317545" w:rsidRDefault="00CD30BD" w:rsidP="00DC6456">
      <w:pPr>
        <w:spacing w:after="142" w:line="240" w:lineRule="atLeast"/>
        <w:jc w:val="both"/>
        <w:rPr>
          <w:rFonts w:ascii="Arial" w:hAnsi="Arial" w:cs="Arial"/>
          <w:sz w:val="20"/>
        </w:rPr>
      </w:pPr>
      <w:r w:rsidRPr="00317545">
        <w:rPr>
          <w:rFonts w:ascii="Arial" w:hAnsi="Arial" w:cs="Arial"/>
          <w:sz w:val="20"/>
        </w:rPr>
        <w:t>Toute demande d</w:t>
      </w:r>
      <w:r w:rsidR="00614EE6" w:rsidRPr="00317545">
        <w:rPr>
          <w:rFonts w:ascii="Arial" w:hAnsi="Arial" w:cs="Arial"/>
          <w:sz w:val="20"/>
        </w:rPr>
        <w:t>’éclaircissement</w:t>
      </w:r>
      <w:r w:rsidRPr="00317545">
        <w:rPr>
          <w:rFonts w:ascii="Arial" w:hAnsi="Arial" w:cs="Arial"/>
          <w:sz w:val="20"/>
        </w:rPr>
        <w:t xml:space="preserve"> concernant cette </w:t>
      </w:r>
      <w:r w:rsidR="00B0279B" w:rsidRPr="00317545">
        <w:rPr>
          <w:rFonts w:ascii="Arial" w:hAnsi="Arial" w:cs="Arial"/>
          <w:sz w:val="20"/>
        </w:rPr>
        <w:t>DC</w:t>
      </w:r>
      <w:r w:rsidRPr="00317545">
        <w:rPr>
          <w:rFonts w:ascii="Arial" w:hAnsi="Arial" w:cs="Arial"/>
          <w:sz w:val="20"/>
        </w:rPr>
        <w:t xml:space="preserve"> peut être envoyée par écrit à </w:t>
      </w:r>
      <w:r w:rsidRPr="00317545">
        <w:rPr>
          <w:rFonts w:ascii="Arial" w:hAnsi="Arial" w:cs="Arial"/>
          <w:b/>
          <w:bCs/>
          <w:i/>
          <w:iCs/>
          <w:sz w:val="20"/>
        </w:rPr>
        <w:t>[</w:t>
      </w:r>
      <w:r w:rsidRPr="00317545">
        <w:rPr>
          <w:rFonts w:ascii="Arial" w:hAnsi="Arial" w:cs="Arial"/>
          <w:b/>
          <w:bCs/>
          <w:i/>
          <w:iCs/>
          <w:sz w:val="20"/>
          <w:highlight w:val="yellow"/>
        </w:rPr>
        <w:t>insérer nom et adresse e-mail du représentant de l’</w:t>
      </w:r>
      <w:r w:rsidR="006C0736" w:rsidRPr="00317545">
        <w:rPr>
          <w:rFonts w:ascii="Arial" w:hAnsi="Arial" w:cs="Arial"/>
          <w:b/>
          <w:bCs/>
          <w:i/>
          <w:iCs/>
          <w:sz w:val="20"/>
          <w:highlight w:val="yellow"/>
        </w:rPr>
        <w:t>A</w:t>
      </w:r>
      <w:r w:rsidRPr="00317545">
        <w:rPr>
          <w:rFonts w:ascii="Arial" w:hAnsi="Arial" w:cs="Arial"/>
          <w:b/>
          <w:bCs/>
          <w:i/>
          <w:iCs/>
          <w:sz w:val="20"/>
          <w:highlight w:val="yellow"/>
        </w:rPr>
        <w:t>cheteur</w:t>
      </w:r>
      <w:r w:rsidRPr="00317545">
        <w:rPr>
          <w:rFonts w:ascii="Arial" w:hAnsi="Arial" w:cs="Arial"/>
          <w:b/>
          <w:bCs/>
          <w:i/>
          <w:iCs/>
          <w:sz w:val="20"/>
        </w:rPr>
        <w:t>]</w:t>
      </w:r>
      <w:r w:rsidRPr="00317545">
        <w:rPr>
          <w:rFonts w:ascii="Arial" w:hAnsi="Arial" w:cs="Arial"/>
          <w:b/>
          <w:bCs/>
          <w:sz w:val="20"/>
        </w:rPr>
        <w:t xml:space="preserve"> </w:t>
      </w:r>
      <w:r w:rsidRPr="00317545">
        <w:rPr>
          <w:rFonts w:ascii="Arial" w:hAnsi="Arial" w:cs="Arial"/>
          <w:sz w:val="20"/>
        </w:rPr>
        <w:t xml:space="preserve">avant </w:t>
      </w:r>
      <w:r w:rsidRPr="00317545">
        <w:rPr>
          <w:rFonts w:ascii="Arial" w:hAnsi="Arial" w:cs="Arial"/>
          <w:b/>
          <w:bCs/>
          <w:i/>
          <w:iCs/>
          <w:sz w:val="20"/>
        </w:rPr>
        <w:t>[</w:t>
      </w:r>
      <w:r w:rsidRPr="00317545">
        <w:rPr>
          <w:rFonts w:ascii="Arial" w:hAnsi="Arial" w:cs="Arial"/>
          <w:b/>
          <w:bCs/>
          <w:i/>
          <w:iCs/>
          <w:sz w:val="20"/>
          <w:highlight w:val="yellow"/>
        </w:rPr>
        <w:t>insérer la date et l’heure</w:t>
      </w:r>
      <w:r w:rsidR="00614EE6" w:rsidRPr="00317545">
        <w:rPr>
          <w:rFonts w:ascii="Arial" w:hAnsi="Arial" w:cs="Arial"/>
          <w:b/>
          <w:bCs/>
          <w:i/>
          <w:iCs/>
          <w:sz w:val="20"/>
          <w:highlight w:val="yellow"/>
        </w:rPr>
        <w:t xml:space="preserve"> – au plus tard 5 jours avant la date limite de </w:t>
      </w:r>
      <w:r w:rsidR="00411877" w:rsidRPr="00317545">
        <w:rPr>
          <w:rFonts w:ascii="Arial" w:hAnsi="Arial" w:cs="Arial"/>
          <w:b/>
          <w:bCs/>
          <w:i/>
          <w:iCs/>
          <w:sz w:val="20"/>
          <w:highlight w:val="yellow"/>
        </w:rPr>
        <w:t>remise</w:t>
      </w:r>
      <w:r w:rsidR="00614EE6" w:rsidRPr="00317545">
        <w:rPr>
          <w:rFonts w:ascii="Arial" w:hAnsi="Arial" w:cs="Arial"/>
          <w:b/>
          <w:bCs/>
          <w:i/>
          <w:iCs/>
          <w:sz w:val="20"/>
          <w:highlight w:val="yellow"/>
        </w:rPr>
        <w:t xml:space="preserve"> des </w:t>
      </w:r>
      <w:r w:rsidR="00734431" w:rsidRPr="00317545">
        <w:rPr>
          <w:rFonts w:ascii="Arial" w:hAnsi="Arial" w:cs="Arial"/>
          <w:b/>
          <w:bCs/>
          <w:i/>
          <w:iCs/>
          <w:sz w:val="20"/>
          <w:highlight w:val="yellow"/>
        </w:rPr>
        <w:t>C</w:t>
      </w:r>
      <w:r w:rsidR="00614EE6" w:rsidRPr="00317545">
        <w:rPr>
          <w:rFonts w:ascii="Arial" w:hAnsi="Arial" w:cs="Arial"/>
          <w:b/>
          <w:bCs/>
          <w:i/>
          <w:iCs/>
          <w:sz w:val="20"/>
          <w:highlight w:val="yellow"/>
        </w:rPr>
        <w:t>otations</w:t>
      </w:r>
      <w:r w:rsidRPr="00317545">
        <w:rPr>
          <w:rFonts w:ascii="Arial" w:hAnsi="Arial" w:cs="Arial"/>
          <w:b/>
          <w:bCs/>
          <w:i/>
          <w:sz w:val="20"/>
        </w:rPr>
        <w:t>]</w:t>
      </w:r>
      <w:r w:rsidRPr="00317545">
        <w:rPr>
          <w:rFonts w:ascii="Arial" w:hAnsi="Arial" w:cs="Arial"/>
          <w:sz w:val="20"/>
        </w:rPr>
        <w:t>. L’</w:t>
      </w:r>
      <w:r w:rsidR="006C0736" w:rsidRPr="00317545">
        <w:rPr>
          <w:rFonts w:ascii="Arial" w:hAnsi="Arial" w:cs="Arial"/>
          <w:sz w:val="20"/>
        </w:rPr>
        <w:t>A</w:t>
      </w:r>
      <w:r w:rsidRPr="00317545">
        <w:rPr>
          <w:rFonts w:ascii="Arial" w:hAnsi="Arial" w:cs="Arial"/>
          <w:sz w:val="20"/>
        </w:rPr>
        <w:t xml:space="preserve">cheteur transmettra </w:t>
      </w:r>
      <w:r w:rsidR="000934E8" w:rsidRPr="00317545">
        <w:rPr>
          <w:rFonts w:ascii="Arial" w:hAnsi="Arial" w:cs="Arial"/>
          <w:sz w:val="20"/>
        </w:rPr>
        <w:t xml:space="preserve">une </w:t>
      </w:r>
      <w:r w:rsidRPr="00317545">
        <w:rPr>
          <w:rFonts w:ascii="Arial" w:hAnsi="Arial" w:cs="Arial"/>
          <w:sz w:val="20"/>
        </w:rPr>
        <w:t xml:space="preserve">copie de sa réponse à tous les </w:t>
      </w:r>
      <w:r w:rsidR="006C0736" w:rsidRPr="00317545">
        <w:rPr>
          <w:rFonts w:ascii="Arial" w:hAnsi="Arial" w:cs="Arial"/>
          <w:sz w:val="20"/>
        </w:rPr>
        <w:t>F</w:t>
      </w:r>
      <w:r w:rsidRPr="00317545">
        <w:rPr>
          <w:rFonts w:ascii="Arial" w:hAnsi="Arial" w:cs="Arial"/>
          <w:sz w:val="20"/>
        </w:rPr>
        <w:t>ournisseurs, y compris une description de l</w:t>
      </w:r>
      <w:r w:rsidR="006C0736" w:rsidRPr="00317545">
        <w:rPr>
          <w:rFonts w:ascii="Arial" w:hAnsi="Arial" w:cs="Arial"/>
          <w:sz w:val="20"/>
        </w:rPr>
        <w:t>’objet de la demande de clarification</w:t>
      </w:r>
      <w:r w:rsidRPr="00317545">
        <w:rPr>
          <w:rFonts w:ascii="Arial" w:hAnsi="Arial" w:cs="Arial"/>
          <w:sz w:val="20"/>
        </w:rPr>
        <w:t>, mai</w:t>
      </w:r>
      <w:r w:rsidR="00160A05" w:rsidRPr="00317545">
        <w:rPr>
          <w:rFonts w:ascii="Arial" w:hAnsi="Arial" w:cs="Arial"/>
          <w:sz w:val="20"/>
        </w:rPr>
        <w:t>s sans en identifier la source.</w:t>
      </w:r>
    </w:p>
    <w:p w14:paraId="6A837228" w14:textId="429C815B" w:rsidR="00160A05" w:rsidRPr="00317545" w:rsidRDefault="00160A05" w:rsidP="00DC6456">
      <w:pPr>
        <w:spacing w:after="142" w:line="240" w:lineRule="atLeast"/>
        <w:jc w:val="both"/>
        <w:rPr>
          <w:rFonts w:ascii="Arial" w:hAnsi="Arial" w:cs="Arial"/>
          <w:sz w:val="20"/>
        </w:rPr>
      </w:pPr>
    </w:p>
    <w:p w14:paraId="091B5076" w14:textId="14635BF3" w:rsidR="00735298" w:rsidRPr="00317545" w:rsidRDefault="00735298" w:rsidP="00735298">
      <w:pPr>
        <w:pStyle w:val="Paragraphedeliste"/>
        <w:numPr>
          <w:ilvl w:val="0"/>
          <w:numId w:val="70"/>
        </w:numPr>
        <w:spacing w:after="142" w:line="240" w:lineRule="atLeast"/>
        <w:rPr>
          <w:rFonts w:ascii="Arial" w:hAnsi="Arial" w:cs="Arial"/>
          <w:b/>
          <w:sz w:val="20"/>
        </w:rPr>
      </w:pPr>
      <w:r w:rsidRPr="00317545">
        <w:rPr>
          <w:rFonts w:ascii="Arial" w:hAnsi="Arial" w:cs="Arial"/>
          <w:b/>
          <w:sz w:val="20"/>
        </w:rPr>
        <w:t>Confidentialité</w:t>
      </w:r>
    </w:p>
    <w:p w14:paraId="42CB3B24" w14:textId="71D65DEB" w:rsidR="00735298" w:rsidRPr="00317545" w:rsidRDefault="00735298" w:rsidP="00735298">
      <w:pPr>
        <w:spacing w:after="142" w:line="240" w:lineRule="atLeast"/>
        <w:jc w:val="both"/>
        <w:rPr>
          <w:rFonts w:ascii="Arial" w:hAnsi="Arial" w:cs="Arial"/>
          <w:sz w:val="20"/>
        </w:rPr>
      </w:pPr>
      <w:r w:rsidRPr="00317545">
        <w:rPr>
          <w:rFonts w:ascii="Arial" w:hAnsi="Arial" w:cs="Arial"/>
          <w:sz w:val="20"/>
        </w:rPr>
        <w:t xml:space="preserve">Aucune information relative </w:t>
      </w:r>
      <w:r w:rsidR="00B4537D" w:rsidRPr="00317545">
        <w:rPr>
          <w:rFonts w:ascii="Arial" w:hAnsi="Arial" w:cs="Arial"/>
          <w:sz w:val="20"/>
        </w:rPr>
        <w:t xml:space="preserve">au contenu, </w:t>
      </w:r>
      <w:r w:rsidRPr="00317545">
        <w:rPr>
          <w:rFonts w:ascii="Arial" w:hAnsi="Arial" w:cs="Arial"/>
          <w:sz w:val="20"/>
        </w:rPr>
        <w:t xml:space="preserve">à l’examen, à l’évaluation, à la comparaison des Cotations, ou à la recommandation d’attribution du Marché ne sera fournie aux Fournisseurs ni à aucune autre personne qui n’ait pas à participer à titre officiel à la procédure de Demande de Cotations </w:t>
      </w:r>
      <w:r w:rsidR="000934E8" w:rsidRPr="00317545">
        <w:rPr>
          <w:rFonts w:ascii="Arial" w:hAnsi="Arial" w:cs="Arial"/>
          <w:sz w:val="20"/>
        </w:rPr>
        <w:t>tant</w:t>
      </w:r>
      <w:r w:rsidRPr="00317545">
        <w:rPr>
          <w:rFonts w:ascii="Arial" w:hAnsi="Arial" w:cs="Arial"/>
          <w:sz w:val="20"/>
        </w:rPr>
        <w:t xml:space="preserve"> que l’attribution du Marché n’aura pas été notifiée aux Fournisseurs conformément à l’article 1</w:t>
      </w:r>
      <w:r w:rsidR="005679F3" w:rsidRPr="00317545">
        <w:rPr>
          <w:rFonts w:ascii="Arial" w:hAnsi="Arial" w:cs="Arial"/>
          <w:sz w:val="20"/>
        </w:rPr>
        <w:t>3</w:t>
      </w:r>
      <w:r w:rsidRPr="00317545">
        <w:rPr>
          <w:rFonts w:ascii="Arial" w:hAnsi="Arial" w:cs="Arial"/>
          <w:sz w:val="20"/>
        </w:rPr>
        <w:t xml:space="preserve"> ci-dessous.</w:t>
      </w:r>
    </w:p>
    <w:p w14:paraId="40D8E15F" w14:textId="78FD8572" w:rsidR="00735298" w:rsidRPr="00317545" w:rsidRDefault="00735298" w:rsidP="00735298">
      <w:pPr>
        <w:spacing w:after="142" w:line="240" w:lineRule="atLeast"/>
        <w:jc w:val="both"/>
        <w:rPr>
          <w:rFonts w:ascii="Arial" w:hAnsi="Arial" w:cs="Arial"/>
          <w:sz w:val="20"/>
        </w:rPr>
      </w:pPr>
      <w:r w:rsidRPr="00317545">
        <w:rPr>
          <w:rFonts w:ascii="Arial" w:hAnsi="Arial" w:cs="Arial"/>
          <w:sz w:val="20"/>
        </w:rPr>
        <w:t>Toute tentative faite par un Fournisseur pour influencer l’Acheteur lors de l’examen, de l’évaluation, de la comparaison des Cotations et de la vérification de la capacité des Fournisseurs ou lors de la décision d’attribution peut entraîner le rejet de sa Cotation.</w:t>
      </w:r>
    </w:p>
    <w:p w14:paraId="63CB2DA4" w14:textId="7305F577" w:rsidR="00735298" w:rsidRPr="00317545" w:rsidRDefault="00735298" w:rsidP="00735298">
      <w:pPr>
        <w:spacing w:after="142" w:line="240" w:lineRule="atLeast"/>
        <w:jc w:val="both"/>
        <w:rPr>
          <w:rFonts w:ascii="Arial" w:hAnsi="Arial" w:cs="Arial"/>
          <w:sz w:val="20"/>
        </w:rPr>
      </w:pPr>
      <w:r w:rsidRPr="00317545">
        <w:rPr>
          <w:rFonts w:ascii="Arial" w:hAnsi="Arial" w:cs="Arial"/>
          <w:sz w:val="20"/>
        </w:rPr>
        <w:t>Nonobstant les dispositions du précédent paragraphe, entre le moment où les plis seront ouverts et celui où le Marché sera attribué, un Fournisseur qui souhaite entrer en contact avec l’Acheteur pour des motifs ayant trait à sa Cotation, devra le faire uniquement par écrit.</w:t>
      </w:r>
    </w:p>
    <w:p w14:paraId="4469115F" w14:textId="77777777" w:rsidR="00735298" w:rsidRPr="00317545" w:rsidRDefault="00735298" w:rsidP="00DC6456">
      <w:pPr>
        <w:spacing w:after="142" w:line="240" w:lineRule="atLeast"/>
        <w:jc w:val="both"/>
        <w:rPr>
          <w:rFonts w:ascii="Arial" w:hAnsi="Arial" w:cs="Arial"/>
          <w:sz w:val="20"/>
        </w:rPr>
      </w:pPr>
    </w:p>
    <w:p w14:paraId="485E7C9F" w14:textId="2EDB2038" w:rsidR="00F13A58" w:rsidRPr="00317545" w:rsidRDefault="00F13A58" w:rsidP="00F13A58">
      <w:pPr>
        <w:pStyle w:val="Paragraphedeliste"/>
        <w:numPr>
          <w:ilvl w:val="0"/>
          <w:numId w:val="70"/>
        </w:numPr>
        <w:spacing w:after="142" w:line="240" w:lineRule="atLeast"/>
        <w:rPr>
          <w:rFonts w:ascii="Arial" w:hAnsi="Arial" w:cs="Arial"/>
          <w:b/>
          <w:sz w:val="20"/>
        </w:rPr>
      </w:pPr>
      <w:r w:rsidRPr="00317545">
        <w:rPr>
          <w:rFonts w:ascii="Arial" w:hAnsi="Arial" w:cs="Arial"/>
          <w:b/>
          <w:sz w:val="20"/>
        </w:rPr>
        <w:t>Préparation des Cotations</w:t>
      </w:r>
    </w:p>
    <w:p w14:paraId="771B85E0" w14:textId="4A116AE0" w:rsidR="00F13A58" w:rsidRPr="00317545" w:rsidRDefault="00F13A58" w:rsidP="00DC6456">
      <w:pPr>
        <w:spacing w:after="142" w:line="240" w:lineRule="atLeast"/>
        <w:jc w:val="both"/>
        <w:rPr>
          <w:rFonts w:ascii="Arial" w:hAnsi="Arial" w:cs="Arial"/>
          <w:sz w:val="20"/>
        </w:rPr>
      </w:pPr>
      <w:r w:rsidRPr="00317545">
        <w:rPr>
          <w:rFonts w:ascii="Arial" w:hAnsi="Arial" w:cs="Arial"/>
          <w:sz w:val="20"/>
        </w:rPr>
        <w:t>Le Fournisseur supportera tous les frais afférents à la préparation et à la présentation de sa Cotation, et l’Acheteur n’est en aucun cas responsable de ces frais ni tenu de les régler, quels que soient le déroulement et l’issue de la procédure de Demande de Cotations.</w:t>
      </w:r>
    </w:p>
    <w:p w14:paraId="193DF05D" w14:textId="006B3236" w:rsidR="008B617A" w:rsidRPr="00317545" w:rsidRDefault="008B617A" w:rsidP="00DC6456">
      <w:pPr>
        <w:spacing w:after="142" w:line="240" w:lineRule="atLeast"/>
        <w:jc w:val="both"/>
        <w:rPr>
          <w:rFonts w:ascii="Arial" w:hAnsi="Arial" w:cs="Arial"/>
          <w:sz w:val="20"/>
        </w:rPr>
      </w:pPr>
      <w:r w:rsidRPr="00317545">
        <w:rPr>
          <w:rFonts w:ascii="Arial" w:hAnsi="Arial" w:cs="Arial"/>
          <w:sz w:val="20"/>
        </w:rPr>
        <w:t>La Cotation comprendra les documents suivants :</w:t>
      </w:r>
    </w:p>
    <w:p w14:paraId="2B71EA9B" w14:textId="7DB4DC01" w:rsidR="008B617A" w:rsidRPr="00317545" w:rsidRDefault="008B617A" w:rsidP="008B617A">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t>Le Formulaire de Soumission de la Cotation</w:t>
      </w:r>
      <w:r w:rsidR="000107C7" w:rsidRPr="00317545">
        <w:rPr>
          <w:rFonts w:ascii="Arial" w:hAnsi="Arial" w:cs="Arial"/>
          <w:sz w:val="20"/>
        </w:rPr>
        <w:t>, accompagné du pouvoir habilitant du signataire de la Cotation à engager le Fournisseur</w:t>
      </w:r>
      <w:r w:rsidRPr="00317545">
        <w:rPr>
          <w:rFonts w:ascii="Arial" w:hAnsi="Arial" w:cs="Arial"/>
          <w:sz w:val="20"/>
        </w:rPr>
        <w:t> ;</w:t>
      </w:r>
    </w:p>
    <w:p w14:paraId="67724469" w14:textId="2492ACB1" w:rsidR="008B617A" w:rsidRPr="00317545" w:rsidRDefault="008B617A" w:rsidP="008B617A">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t>Les formulaires de pr</w:t>
      </w:r>
      <w:r w:rsidR="00D33DB2" w:rsidRPr="00317545">
        <w:rPr>
          <w:rFonts w:ascii="Arial" w:hAnsi="Arial" w:cs="Arial"/>
          <w:sz w:val="20"/>
        </w:rPr>
        <w:t>ix applicables, remplis conformé</w:t>
      </w:r>
      <w:r w:rsidRPr="00317545">
        <w:rPr>
          <w:rFonts w:ascii="Arial" w:hAnsi="Arial" w:cs="Arial"/>
          <w:sz w:val="20"/>
        </w:rPr>
        <w:t>ment aux dispositions de l</w:t>
      </w:r>
      <w:r w:rsidR="00FD0A44" w:rsidRPr="00317545">
        <w:rPr>
          <w:rFonts w:ascii="Arial" w:hAnsi="Arial" w:cs="Arial"/>
          <w:sz w:val="20"/>
        </w:rPr>
        <w:t>’article 6</w:t>
      </w:r>
      <w:r w:rsidR="00535375" w:rsidRPr="00317545">
        <w:rPr>
          <w:rFonts w:ascii="Arial" w:hAnsi="Arial" w:cs="Arial"/>
          <w:sz w:val="20"/>
        </w:rPr>
        <w:t xml:space="preserve"> et des modèles en Section II – Formulaires de Cotation</w:t>
      </w:r>
      <w:r w:rsidRPr="00317545">
        <w:rPr>
          <w:rFonts w:ascii="Arial" w:hAnsi="Arial" w:cs="Arial"/>
          <w:sz w:val="20"/>
        </w:rPr>
        <w:t> ;</w:t>
      </w:r>
    </w:p>
    <w:p w14:paraId="64DAC4D5" w14:textId="78F92A71" w:rsidR="008B617A" w:rsidRPr="00317545" w:rsidRDefault="00D87A31" w:rsidP="006D2701">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lastRenderedPageBreak/>
        <w:t xml:space="preserve">La Déclaration de Garantie de Soumission établie conformément aux dispositions de l’article </w:t>
      </w:r>
      <w:r w:rsidR="00FD0A44" w:rsidRPr="00317545">
        <w:rPr>
          <w:rFonts w:ascii="Arial" w:hAnsi="Arial" w:cs="Arial"/>
          <w:sz w:val="20"/>
        </w:rPr>
        <w:t>5</w:t>
      </w:r>
      <w:r w:rsidRPr="00317545">
        <w:rPr>
          <w:rFonts w:ascii="Arial" w:hAnsi="Arial" w:cs="Arial"/>
          <w:sz w:val="20"/>
        </w:rPr>
        <w:t xml:space="preserve"> et du modèle en </w:t>
      </w:r>
      <w:r w:rsidR="00535375" w:rsidRPr="00317545">
        <w:rPr>
          <w:rFonts w:ascii="Arial" w:hAnsi="Arial" w:cs="Arial"/>
          <w:sz w:val="20"/>
        </w:rPr>
        <w:t>Section II – Formulaires de Cotation</w:t>
      </w:r>
      <w:r w:rsidR="006D2701">
        <w:rPr>
          <w:rFonts w:ascii="Arial" w:hAnsi="Arial" w:cs="Arial"/>
          <w:sz w:val="20"/>
        </w:rPr>
        <w:t>, si applicable</w:t>
      </w:r>
      <w:r w:rsidRPr="00317545">
        <w:rPr>
          <w:rFonts w:ascii="Arial" w:hAnsi="Arial" w:cs="Arial"/>
          <w:sz w:val="20"/>
        </w:rPr>
        <w:t> ;</w:t>
      </w:r>
    </w:p>
    <w:p w14:paraId="6052C74F" w14:textId="7F0106E8" w:rsidR="00D87A31" w:rsidRPr="00317545" w:rsidRDefault="00D87A31" w:rsidP="008B617A">
      <w:pPr>
        <w:pStyle w:val="Paragraphedeliste"/>
        <w:numPr>
          <w:ilvl w:val="0"/>
          <w:numId w:val="72"/>
        </w:numPr>
        <w:spacing w:after="142" w:line="240" w:lineRule="atLeast"/>
        <w:ind w:left="714" w:hanging="357"/>
        <w:contextualSpacing w:val="0"/>
        <w:rPr>
          <w:rFonts w:ascii="Arial" w:hAnsi="Arial" w:cs="Arial"/>
          <w:sz w:val="20"/>
        </w:rPr>
      </w:pPr>
      <w:r w:rsidRPr="00317545">
        <w:rPr>
          <w:rFonts w:ascii="Arial" w:hAnsi="Arial" w:cs="Arial"/>
          <w:sz w:val="20"/>
        </w:rPr>
        <w:t>L</w:t>
      </w:r>
      <w:r w:rsidR="000107C7" w:rsidRPr="00317545">
        <w:rPr>
          <w:rFonts w:ascii="Arial" w:hAnsi="Arial" w:cs="Arial"/>
          <w:sz w:val="20"/>
        </w:rPr>
        <w:t xml:space="preserve">’Autorisation du </w:t>
      </w:r>
      <w:r w:rsidR="009377F5" w:rsidRPr="00317545">
        <w:rPr>
          <w:rFonts w:ascii="Arial" w:hAnsi="Arial" w:cs="Arial"/>
          <w:sz w:val="20"/>
        </w:rPr>
        <w:t>F</w:t>
      </w:r>
      <w:r w:rsidR="000107C7" w:rsidRPr="00317545">
        <w:rPr>
          <w:rFonts w:ascii="Arial" w:hAnsi="Arial" w:cs="Arial"/>
          <w:sz w:val="20"/>
        </w:rPr>
        <w:t>ab</w:t>
      </w:r>
      <w:r w:rsidR="00AA3912" w:rsidRPr="00317545">
        <w:rPr>
          <w:rFonts w:ascii="Arial" w:hAnsi="Arial" w:cs="Arial"/>
          <w:sz w:val="20"/>
        </w:rPr>
        <w:t>ri</w:t>
      </w:r>
      <w:r w:rsidR="000107C7" w:rsidRPr="00317545">
        <w:rPr>
          <w:rFonts w:ascii="Arial" w:hAnsi="Arial" w:cs="Arial"/>
          <w:sz w:val="20"/>
        </w:rPr>
        <w:t>cant</w:t>
      </w:r>
      <w:r w:rsidR="00FD0A44" w:rsidRPr="00317545">
        <w:rPr>
          <w:rFonts w:ascii="Arial" w:hAnsi="Arial" w:cs="Arial"/>
          <w:sz w:val="20"/>
        </w:rPr>
        <w:t xml:space="preserve"> établie conform</w:t>
      </w:r>
      <w:r w:rsidR="00D06986">
        <w:rPr>
          <w:rFonts w:ascii="Arial" w:hAnsi="Arial" w:cs="Arial"/>
          <w:sz w:val="20"/>
        </w:rPr>
        <w:t>é</w:t>
      </w:r>
      <w:r w:rsidR="00FD0A44" w:rsidRPr="00317545">
        <w:rPr>
          <w:rFonts w:ascii="Arial" w:hAnsi="Arial" w:cs="Arial"/>
          <w:sz w:val="20"/>
        </w:rPr>
        <w:t xml:space="preserve">ment aux dispositions de l’article 4 et du modèle en </w:t>
      </w:r>
      <w:r w:rsidR="00535375" w:rsidRPr="00317545">
        <w:rPr>
          <w:rFonts w:ascii="Arial" w:hAnsi="Arial" w:cs="Arial"/>
          <w:sz w:val="20"/>
        </w:rPr>
        <w:t>Section II – Formulaires de Cotation</w:t>
      </w:r>
      <w:r w:rsidR="000107C7" w:rsidRPr="00317545">
        <w:rPr>
          <w:rFonts w:ascii="Arial" w:hAnsi="Arial" w:cs="Arial"/>
          <w:sz w:val="20"/>
        </w:rPr>
        <w:t> ;</w:t>
      </w:r>
    </w:p>
    <w:p w14:paraId="25C3EA30" w14:textId="77088F62" w:rsidR="00D87A31" w:rsidRPr="00317545" w:rsidRDefault="005E5A81" w:rsidP="005E5A81">
      <w:pPr>
        <w:pStyle w:val="Paragraphedeliste"/>
        <w:numPr>
          <w:ilvl w:val="0"/>
          <w:numId w:val="72"/>
        </w:numPr>
        <w:spacing w:after="142" w:line="240" w:lineRule="atLeast"/>
        <w:contextualSpacing w:val="0"/>
        <w:rPr>
          <w:rFonts w:ascii="Arial" w:hAnsi="Arial" w:cs="Arial"/>
          <w:sz w:val="20"/>
        </w:rPr>
      </w:pPr>
      <w:r w:rsidRPr="00317545">
        <w:rPr>
          <w:rFonts w:ascii="Arial" w:hAnsi="Arial" w:cs="Arial"/>
          <w:sz w:val="20"/>
        </w:rPr>
        <w:t>La Déclaration d’Intégrité, d’Éligibilité et d’Engagement environnemental et social dûment signée</w:t>
      </w:r>
      <w:r w:rsidR="005679F3" w:rsidRPr="00317545">
        <w:rPr>
          <w:rFonts w:ascii="Arial" w:hAnsi="Arial" w:cs="Arial"/>
          <w:sz w:val="20"/>
        </w:rPr>
        <w:t xml:space="preserve"> conform</w:t>
      </w:r>
      <w:r w:rsidR="00D06986">
        <w:rPr>
          <w:rFonts w:ascii="Arial" w:hAnsi="Arial" w:cs="Arial"/>
          <w:sz w:val="20"/>
        </w:rPr>
        <w:t>é</w:t>
      </w:r>
      <w:r w:rsidR="005679F3" w:rsidRPr="00317545">
        <w:rPr>
          <w:rFonts w:ascii="Arial" w:hAnsi="Arial" w:cs="Arial"/>
          <w:sz w:val="20"/>
        </w:rPr>
        <w:t>ment aux dispositions de l’article 2 et</w:t>
      </w:r>
      <w:r w:rsidRPr="00317545">
        <w:rPr>
          <w:rFonts w:ascii="Arial" w:hAnsi="Arial" w:cs="Arial"/>
          <w:sz w:val="20"/>
        </w:rPr>
        <w:t xml:space="preserve"> au formulaire de </w:t>
      </w:r>
      <w:r w:rsidR="00535375" w:rsidRPr="00317545">
        <w:rPr>
          <w:rFonts w:ascii="Arial" w:hAnsi="Arial" w:cs="Arial"/>
          <w:sz w:val="20"/>
        </w:rPr>
        <w:t>la Section II – Formulaires de Cotation</w:t>
      </w:r>
      <w:r w:rsidRPr="00317545">
        <w:rPr>
          <w:rFonts w:ascii="Arial" w:hAnsi="Arial" w:cs="Arial"/>
          <w:sz w:val="20"/>
        </w:rPr>
        <w:t> ;</w:t>
      </w:r>
    </w:p>
    <w:p w14:paraId="3B261AE6" w14:textId="1A6BA4DA" w:rsidR="005E5A81" w:rsidRPr="00317545" w:rsidRDefault="00D33DB2" w:rsidP="005E5A81">
      <w:pPr>
        <w:pStyle w:val="Paragraphedeliste"/>
        <w:numPr>
          <w:ilvl w:val="0"/>
          <w:numId w:val="72"/>
        </w:numPr>
        <w:spacing w:after="142" w:line="240" w:lineRule="atLeast"/>
        <w:contextualSpacing w:val="0"/>
        <w:rPr>
          <w:rFonts w:ascii="Arial" w:hAnsi="Arial" w:cs="Arial"/>
          <w:sz w:val="20"/>
        </w:rPr>
      </w:pPr>
      <w:r w:rsidRPr="00317545">
        <w:rPr>
          <w:rFonts w:ascii="Arial" w:hAnsi="Arial" w:cs="Arial"/>
          <w:sz w:val="20"/>
        </w:rPr>
        <w:t>L</w:t>
      </w:r>
      <w:r w:rsidR="005E5A81" w:rsidRPr="00317545">
        <w:rPr>
          <w:rFonts w:ascii="Arial" w:hAnsi="Arial" w:cs="Arial"/>
          <w:sz w:val="20"/>
        </w:rPr>
        <w:t>es pièces attestant que les fourniture</w:t>
      </w:r>
      <w:r w:rsidRPr="00317545">
        <w:rPr>
          <w:rFonts w:ascii="Arial" w:hAnsi="Arial" w:cs="Arial"/>
          <w:sz w:val="20"/>
        </w:rPr>
        <w:t>s</w:t>
      </w:r>
      <w:r w:rsidR="005E5A81" w:rsidRPr="00317545">
        <w:rPr>
          <w:rFonts w:ascii="Arial" w:hAnsi="Arial" w:cs="Arial"/>
          <w:sz w:val="20"/>
        </w:rPr>
        <w:t xml:space="preserve"> et services connexes sont conformes à la Demande de Cotations ;</w:t>
      </w:r>
    </w:p>
    <w:p w14:paraId="5122B7D8" w14:textId="32B1EE14" w:rsidR="008B617A" w:rsidRPr="00317545" w:rsidRDefault="005E5A81" w:rsidP="00734431">
      <w:pPr>
        <w:pStyle w:val="Paragraphedeliste"/>
        <w:numPr>
          <w:ilvl w:val="0"/>
          <w:numId w:val="72"/>
        </w:numPr>
        <w:spacing w:after="142" w:line="240" w:lineRule="atLeast"/>
        <w:contextualSpacing w:val="0"/>
        <w:rPr>
          <w:rFonts w:ascii="Arial" w:hAnsi="Arial" w:cs="Arial"/>
          <w:sz w:val="20"/>
        </w:rPr>
      </w:pPr>
      <w:r w:rsidRPr="00317545">
        <w:rPr>
          <w:rFonts w:ascii="Arial" w:hAnsi="Arial" w:cs="Arial"/>
          <w:i/>
          <w:sz w:val="20"/>
        </w:rPr>
        <w:t>[</w:t>
      </w:r>
      <w:r w:rsidRPr="00317545">
        <w:rPr>
          <w:rFonts w:ascii="Arial" w:hAnsi="Arial" w:cs="Arial"/>
          <w:i/>
          <w:sz w:val="20"/>
          <w:highlight w:val="yellow"/>
        </w:rPr>
        <w:t>Insérer tout autre document</w:t>
      </w:r>
      <w:r w:rsidRPr="00317545">
        <w:rPr>
          <w:rFonts w:ascii="Arial" w:hAnsi="Arial" w:cs="Arial"/>
          <w:i/>
          <w:sz w:val="20"/>
        </w:rPr>
        <w:t>]</w:t>
      </w:r>
      <w:r w:rsidRPr="00317545">
        <w:rPr>
          <w:rFonts w:ascii="Arial" w:hAnsi="Arial" w:cs="Arial"/>
          <w:sz w:val="20"/>
        </w:rPr>
        <w:t>.</w:t>
      </w:r>
    </w:p>
    <w:p w14:paraId="59655F4E" w14:textId="77777777" w:rsidR="00F13A58" w:rsidRPr="00317545" w:rsidRDefault="00F13A58" w:rsidP="00DC6456">
      <w:pPr>
        <w:spacing w:after="142" w:line="240" w:lineRule="atLeast"/>
        <w:jc w:val="both"/>
        <w:rPr>
          <w:rFonts w:ascii="Arial" w:hAnsi="Arial" w:cs="Arial"/>
          <w:sz w:val="20"/>
        </w:rPr>
      </w:pPr>
    </w:p>
    <w:p w14:paraId="57B7B758" w14:textId="3BCF1B48" w:rsidR="00CD30BD" w:rsidRPr="00317545" w:rsidRDefault="00CD30BD" w:rsidP="00CE68A7">
      <w:pPr>
        <w:pStyle w:val="Paragraphedeliste"/>
        <w:keepNext/>
        <w:keepLines/>
        <w:numPr>
          <w:ilvl w:val="0"/>
          <w:numId w:val="70"/>
        </w:numPr>
        <w:spacing w:after="142" w:line="240" w:lineRule="atLeast"/>
        <w:rPr>
          <w:rFonts w:ascii="Arial" w:hAnsi="Arial" w:cs="Arial"/>
          <w:sz w:val="20"/>
        </w:rPr>
      </w:pPr>
      <w:r w:rsidRPr="00317545">
        <w:rPr>
          <w:rFonts w:ascii="Arial" w:hAnsi="Arial" w:cs="Arial"/>
          <w:b/>
          <w:bCs/>
          <w:sz w:val="20"/>
        </w:rPr>
        <w:t xml:space="preserve">Soumission des </w:t>
      </w:r>
      <w:r w:rsidR="00B0279B" w:rsidRPr="00317545">
        <w:rPr>
          <w:rFonts w:ascii="Arial" w:hAnsi="Arial" w:cs="Arial"/>
          <w:b/>
          <w:bCs/>
          <w:sz w:val="20"/>
        </w:rPr>
        <w:t>Cotations</w:t>
      </w:r>
    </w:p>
    <w:p w14:paraId="20F45866" w14:textId="630AE0F9" w:rsidR="00FA3B48" w:rsidRPr="00317545" w:rsidRDefault="00CD30BD" w:rsidP="006D2701">
      <w:pPr>
        <w:numPr>
          <w:ilvl w:val="0"/>
          <w:numId w:val="33"/>
        </w:numPr>
        <w:spacing w:after="142" w:line="240" w:lineRule="atLeast"/>
        <w:ind w:left="567" w:hanging="567"/>
        <w:jc w:val="both"/>
        <w:rPr>
          <w:rFonts w:ascii="Arial" w:hAnsi="Arial" w:cs="Arial"/>
          <w:sz w:val="20"/>
        </w:rPr>
      </w:pPr>
      <w:r w:rsidRPr="00317545">
        <w:rPr>
          <w:rFonts w:ascii="Arial" w:hAnsi="Arial" w:cs="Arial"/>
          <w:sz w:val="20"/>
        </w:rPr>
        <w:t xml:space="preserve">Les </w:t>
      </w:r>
      <w:r w:rsidR="00B0279B" w:rsidRPr="00317545">
        <w:rPr>
          <w:rFonts w:ascii="Arial" w:hAnsi="Arial" w:cs="Arial"/>
          <w:sz w:val="20"/>
        </w:rPr>
        <w:t>Cotations</w:t>
      </w:r>
      <w:r w:rsidR="006C0736" w:rsidRPr="00317545">
        <w:rPr>
          <w:rFonts w:ascii="Arial" w:hAnsi="Arial" w:cs="Arial"/>
          <w:sz w:val="20"/>
        </w:rPr>
        <w:t xml:space="preserve"> </w:t>
      </w:r>
      <w:r w:rsidRPr="00317545">
        <w:rPr>
          <w:rFonts w:ascii="Arial" w:hAnsi="Arial" w:cs="Arial"/>
          <w:sz w:val="20"/>
        </w:rPr>
        <w:t xml:space="preserve">doivent être soumises </w:t>
      </w:r>
      <w:r w:rsidRPr="00317545">
        <w:rPr>
          <w:rFonts w:ascii="Arial" w:hAnsi="Arial" w:cs="Arial"/>
          <w:b/>
          <w:bCs/>
          <w:i/>
          <w:sz w:val="20"/>
        </w:rPr>
        <w:t>[</w:t>
      </w:r>
      <w:r w:rsidRPr="00317545">
        <w:rPr>
          <w:rFonts w:ascii="Arial" w:hAnsi="Arial" w:cs="Arial"/>
          <w:b/>
          <w:bCs/>
          <w:i/>
          <w:iCs/>
          <w:sz w:val="20"/>
          <w:highlight w:val="yellow"/>
        </w:rPr>
        <w:t>insérer la méthode</w:t>
      </w:r>
      <w:r w:rsidR="00894478" w:rsidRPr="00317545">
        <w:rPr>
          <w:rFonts w:ascii="Arial" w:hAnsi="Arial" w:cs="Arial"/>
          <w:b/>
          <w:bCs/>
          <w:i/>
          <w:iCs/>
          <w:sz w:val="20"/>
          <w:highlight w:val="yellow"/>
        </w:rPr>
        <w:t xml:space="preserve"> : </w:t>
      </w:r>
      <w:r w:rsidRPr="00317545">
        <w:rPr>
          <w:rFonts w:ascii="Arial" w:hAnsi="Arial" w:cs="Arial"/>
          <w:b/>
          <w:bCs/>
          <w:i/>
          <w:iCs/>
          <w:sz w:val="20"/>
          <w:highlight w:val="yellow"/>
        </w:rPr>
        <w:t>par courrie</w:t>
      </w:r>
      <w:r w:rsidR="00FA3B48" w:rsidRPr="00317545">
        <w:rPr>
          <w:rFonts w:ascii="Arial" w:hAnsi="Arial" w:cs="Arial"/>
          <w:b/>
          <w:bCs/>
          <w:i/>
          <w:iCs/>
          <w:sz w:val="20"/>
          <w:highlight w:val="yellow"/>
        </w:rPr>
        <w:t xml:space="preserve">r ou </w:t>
      </w:r>
      <w:r w:rsidR="00894478" w:rsidRPr="00317545">
        <w:rPr>
          <w:rFonts w:ascii="Arial" w:hAnsi="Arial" w:cs="Arial"/>
          <w:b/>
          <w:bCs/>
          <w:i/>
          <w:iCs/>
          <w:sz w:val="20"/>
          <w:highlight w:val="yellow"/>
        </w:rPr>
        <w:t xml:space="preserve">par </w:t>
      </w:r>
      <w:r w:rsidR="00FA3B48" w:rsidRPr="00317545">
        <w:rPr>
          <w:rFonts w:ascii="Arial" w:hAnsi="Arial" w:cs="Arial"/>
          <w:b/>
          <w:bCs/>
          <w:i/>
          <w:iCs/>
          <w:sz w:val="20"/>
          <w:highlight w:val="yellow"/>
        </w:rPr>
        <w:t>voie électronique</w:t>
      </w:r>
      <w:r w:rsidRPr="00317545">
        <w:rPr>
          <w:rFonts w:ascii="Arial" w:hAnsi="Arial" w:cs="Arial"/>
          <w:b/>
          <w:bCs/>
          <w:i/>
          <w:sz w:val="20"/>
        </w:rPr>
        <w:t>]</w:t>
      </w:r>
      <w:r w:rsidR="00D06D65" w:rsidRPr="00317545">
        <w:rPr>
          <w:rFonts w:ascii="Arial" w:hAnsi="Arial" w:cs="Arial"/>
          <w:sz w:val="20"/>
        </w:rPr>
        <w:t>.</w:t>
      </w:r>
    </w:p>
    <w:p w14:paraId="7A729966" w14:textId="77777777" w:rsidR="00CE5326" w:rsidRPr="00317545" w:rsidRDefault="00CE5326" w:rsidP="00872B1E">
      <w:pPr>
        <w:spacing w:after="142" w:line="240" w:lineRule="atLeast"/>
        <w:ind w:left="567"/>
        <w:jc w:val="both"/>
        <w:rPr>
          <w:rFonts w:ascii="Arial" w:hAnsi="Arial" w:cs="Arial"/>
          <w:sz w:val="20"/>
        </w:rPr>
      </w:pPr>
      <w:r w:rsidRPr="00317545">
        <w:rPr>
          <w:rFonts w:ascii="Arial" w:hAnsi="Arial" w:cs="Arial"/>
          <w:sz w:val="20"/>
        </w:rPr>
        <w:t>Il reste de la responsabilité du Fournisseur de faire recevoir son dossier de Cotation à l’Acheteur avant la date et heure limites de réception des Cotations, selon la méthode de soumission indiquée dans la présente DC.</w:t>
      </w:r>
      <w:r w:rsidRPr="00317545" w:rsidDel="00FD0A44">
        <w:rPr>
          <w:rFonts w:ascii="Arial" w:hAnsi="Arial" w:cs="Arial"/>
          <w:sz w:val="20"/>
        </w:rPr>
        <w:t xml:space="preserve"> </w:t>
      </w:r>
    </w:p>
    <w:p w14:paraId="0F80FABC" w14:textId="2959F0AB" w:rsidR="008A30E7" w:rsidRPr="00317545" w:rsidRDefault="008A30E7" w:rsidP="008A30E7">
      <w:pPr>
        <w:spacing w:after="142" w:line="240" w:lineRule="atLeast"/>
        <w:ind w:firstLine="567"/>
        <w:rPr>
          <w:rFonts w:ascii="Arial" w:hAnsi="Arial" w:cs="Arial"/>
          <w:i/>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Insérer l’Option 1 ou 2 le cas échéant</w:t>
      </w:r>
      <w:r w:rsidRPr="00317545">
        <w:rPr>
          <w:rFonts w:ascii="Arial" w:hAnsi="Arial" w:cs="Arial"/>
          <w:b/>
          <w:bCs/>
          <w:i/>
          <w:iCs/>
          <w:sz w:val="20"/>
          <w:lang w:eastAsia="en-US"/>
        </w:rPr>
        <w:t>]</w:t>
      </w:r>
    </w:p>
    <w:p w14:paraId="15FD3701" w14:textId="144FE9B5" w:rsidR="00D06D65" w:rsidRPr="00317545" w:rsidRDefault="00D06D65" w:rsidP="00D06D65">
      <w:pPr>
        <w:spacing w:after="142" w:line="240" w:lineRule="atLeast"/>
        <w:ind w:left="567"/>
        <w:jc w:val="both"/>
        <w:rPr>
          <w:rFonts w:ascii="Arial" w:hAnsi="Arial" w:cs="Arial"/>
          <w:b/>
          <w:i/>
          <w:sz w:val="20"/>
        </w:rPr>
      </w:pPr>
      <w:r w:rsidRPr="00317545">
        <w:rPr>
          <w:rFonts w:ascii="Arial" w:hAnsi="Arial" w:cs="Arial"/>
          <w:b/>
          <w:i/>
          <w:sz w:val="20"/>
        </w:rPr>
        <w:t>[</w:t>
      </w:r>
      <w:r w:rsidRPr="00317545">
        <w:rPr>
          <w:rFonts w:ascii="Arial" w:hAnsi="Arial" w:cs="Arial"/>
          <w:b/>
          <w:i/>
          <w:sz w:val="20"/>
          <w:highlight w:val="yellow"/>
        </w:rPr>
        <w:t>Option 1</w:t>
      </w:r>
      <w:r w:rsidR="006C35A2" w:rsidRPr="00317545">
        <w:rPr>
          <w:rFonts w:ascii="Arial" w:hAnsi="Arial" w:cs="Arial"/>
          <w:b/>
          <w:i/>
          <w:sz w:val="20"/>
          <w:highlight w:val="yellow"/>
        </w:rPr>
        <w:t> :</w:t>
      </w:r>
      <w:r w:rsidRPr="00317545">
        <w:rPr>
          <w:rFonts w:ascii="Arial" w:hAnsi="Arial" w:cs="Arial"/>
          <w:b/>
          <w:i/>
          <w:sz w:val="20"/>
          <w:highlight w:val="yellow"/>
        </w:rPr>
        <w:t xml:space="preserve"> soumission par courrier</w:t>
      </w:r>
      <w:r w:rsidRPr="00317545">
        <w:rPr>
          <w:rFonts w:ascii="Arial" w:hAnsi="Arial" w:cs="Arial"/>
          <w:b/>
          <w:i/>
          <w:sz w:val="20"/>
        </w:rPr>
        <w:t>]</w:t>
      </w:r>
    </w:p>
    <w:p w14:paraId="236A4EA5" w14:textId="0343BD26" w:rsidR="00D06D65" w:rsidRPr="00317545" w:rsidRDefault="00D06D65" w:rsidP="00D06D65">
      <w:pPr>
        <w:spacing w:after="142" w:line="240" w:lineRule="atLeast"/>
        <w:ind w:left="567"/>
        <w:rPr>
          <w:rFonts w:ascii="Arial" w:hAnsi="Arial" w:cs="Arial"/>
          <w:sz w:val="20"/>
          <w:lang w:eastAsia="en-US"/>
        </w:rPr>
      </w:pPr>
      <w:r w:rsidRPr="00317545">
        <w:rPr>
          <w:rFonts w:ascii="Arial" w:hAnsi="Arial" w:cs="Arial"/>
          <w:sz w:val="20"/>
          <w:lang w:eastAsia="en-US"/>
        </w:rPr>
        <w:t>L’adresse pour la soumission des Cotations est la suivante</w:t>
      </w:r>
      <w:r w:rsidR="00E911BC" w:rsidRPr="00317545">
        <w:rPr>
          <w:rFonts w:ascii="Arial" w:hAnsi="Arial" w:cs="Arial"/>
          <w:sz w:val="20"/>
          <w:lang w:eastAsia="en-US"/>
        </w:rPr>
        <w:t> :</w:t>
      </w:r>
    </w:p>
    <w:p w14:paraId="4057DE8B" w14:textId="687874DF" w:rsidR="00D06D65" w:rsidRPr="00317545" w:rsidRDefault="00201676" w:rsidP="00D06D65">
      <w:pPr>
        <w:spacing w:after="142" w:line="240" w:lineRule="atLeast"/>
        <w:ind w:left="567"/>
        <w:rPr>
          <w:rFonts w:ascii="Arial" w:hAnsi="Arial" w:cs="Arial"/>
          <w:sz w:val="20"/>
          <w:lang w:eastAsia="en-US"/>
        </w:rPr>
      </w:pPr>
      <w:r w:rsidRPr="00317545">
        <w:rPr>
          <w:rFonts w:ascii="Arial" w:hAnsi="Arial" w:cs="Arial"/>
          <w:sz w:val="20"/>
          <w:lang w:eastAsia="en-US"/>
        </w:rPr>
        <w:t>A l’a</w:t>
      </w:r>
      <w:r w:rsidR="00D06D65" w:rsidRPr="00317545">
        <w:rPr>
          <w:rFonts w:ascii="Arial" w:hAnsi="Arial" w:cs="Arial"/>
          <w:sz w:val="20"/>
          <w:lang w:eastAsia="en-US"/>
        </w:rPr>
        <w:t>ttention</w:t>
      </w:r>
      <w:r w:rsidRPr="00317545">
        <w:rPr>
          <w:rFonts w:ascii="Arial" w:hAnsi="Arial" w:cs="Arial"/>
          <w:sz w:val="20"/>
          <w:lang w:eastAsia="en-US"/>
        </w:rPr>
        <w:t xml:space="preserve"> de</w:t>
      </w:r>
      <w:r w:rsidR="00D06D65" w:rsidRPr="00317545">
        <w:rPr>
          <w:rFonts w:ascii="Arial" w:hAnsi="Arial" w:cs="Arial"/>
          <w:sz w:val="20"/>
          <w:lang w:eastAsia="en-US"/>
        </w:rPr>
        <w:t xml:space="preserve"> : </w:t>
      </w:r>
      <w:r w:rsidR="00D06D65" w:rsidRPr="00317545">
        <w:rPr>
          <w:rFonts w:ascii="Arial" w:hAnsi="Arial" w:cs="Arial"/>
          <w:i/>
          <w:iCs/>
          <w:sz w:val="20"/>
          <w:lang w:eastAsia="en-US"/>
        </w:rPr>
        <w:t>[</w:t>
      </w:r>
      <w:r w:rsidR="00D06D65" w:rsidRPr="00317545">
        <w:rPr>
          <w:rFonts w:ascii="Arial" w:hAnsi="Arial" w:cs="Arial"/>
          <w:i/>
          <w:iCs/>
          <w:sz w:val="20"/>
          <w:highlight w:val="yellow"/>
          <w:lang w:eastAsia="en-US"/>
        </w:rPr>
        <w:t>insérer le nom complet de la personne, le cas échéant</w:t>
      </w:r>
      <w:r w:rsidR="00D06D65" w:rsidRPr="00317545">
        <w:rPr>
          <w:rFonts w:ascii="Arial" w:hAnsi="Arial" w:cs="Arial"/>
          <w:i/>
          <w:iCs/>
          <w:sz w:val="20"/>
          <w:lang w:eastAsia="en-US"/>
        </w:rPr>
        <w:t>]</w:t>
      </w:r>
    </w:p>
    <w:p w14:paraId="06014E3B" w14:textId="6BF378A6" w:rsidR="00D06D65" w:rsidRPr="00317545" w:rsidRDefault="00D06D65" w:rsidP="00D06D65">
      <w:pPr>
        <w:spacing w:after="142" w:line="240" w:lineRule="atLeast"/>
        <w:ind w:left="567"/>
        <w:rPr>
          <w:rFonts w:ascii="Arial" w:hAnsi="Arial" w:cs="Arial"/>
          <w:bCs/>
          <w:i/>
          <w:sz w:val="20"/>
          <w:lang w:eastAsia="en-US"/>
        </w:rPr>
      </w:pPr>
      <w:r w:rsidRPr="00317545">
        <w:rPr>
          <w:rFonts w:ascii="Arial" w:hAnsi="Arial" w:cs="Arial"/>
          <w:b/>
          <w:bCs/>
          <w:sz w:val="20"/>
          <w:lang w:eastAsia="en-US"/>
        </w:rPr>
        <w:t>Adresse</w:t>
      </w:r>
      <w:r w:rsidR="00201676" w:rsidRPr="00317545">
        <w:rPr>
          <w:rFonts w:ascii="Arial" w:hAnsi="Arial" w:cs="Arial"/>
          <w:b/>
          <w:bCs/>
          <w:sz w:val="20"/>
          <w:lang w:eastAsia="en-US"/>
        </w:rPr>
        <w:t xml:space="preserve"> complète</w:t>
      </w:r>
      <w:r w:rsidRPr="00317545">
        <w:rPr>
          <w:rFonts w:ascii="Arial" w:hAnsi="Arial" w:cs="Arial"/>
          <w:b/>
          <w:bCs/>
          <w:sz w:val="20"/>
          <w:lang w:eastAsia="en-US"/>
        </w:rPr>
        <w:t xml:space="preserve"> : </w:t>
      </w:r>
      <w:r w:rsidRPr="00317545">
        <w:rPr>
          <w:rFonts w:ascii="Arial" w:hAnsi="Arial" w:cs="Arial"/>
          <w:bCs/>
          <w:i/>
          <w:sz w:val="20"/>
          <w:lang w:eastAsia="en-US"/>
        </w:rPr>
        <w:t>[</w:t>
      </w:r>
      <w:r w:rsidRPr="00317545">
        <w:rPr>
          <w:rFonts w:ascii="Arial" w:hAnsi="Arial" w:cs="Arial"/>
          <w:bCs/>
          <w:i/>
          <w:sz w:val="20"/>
          <w:highlight w:val="yellow"/>
          <w:lang w:eastAsia="en-US"/>
        </w:rPr>
        <w:t>insérer l’adresse de l’Acheteur</w:t>
      </w:r>
      <w:r w:rsidRPr="00317545">
        <w:rPr>
          <w:rFonts w:ascii="Arial" w:hAnsi="Arial" w:cs="Arial"/>
          <w:bCs/>
          <w:i/>
          <w:sz w:val="20"/>
          <w:lang w:eastAsia="en-US"/>
        </w:rPr>
        <w:t>]</w:t>
      </w:r>
    </w:p>
    <w:p w14:paraId="06DBEBAF" w14:textId="5DD3AEB6" w:rsidR="00D06D65" w:rsidRPr="00317545" w:rsidRDefault="00D06D65" w:rsidP="00D06D65">
      <w:pPr>
        <w:spacing w:after="142" w:line="240" w:lineRule="atLeast"/>
        <w:ind w:left="567"/>
        <w:jc w:val="both"/>
        <w:rPr>
          <w:rFonts w:ascii="Arial" w:hAnsi="Arial" w:cs="Arial"/>
          <w:sz w:val="20"/>
        </w:rPr>
      </w:pPr>
    </w:p>
    <w:p w14:paraId="1CE26DC9" w14:textId="0ED87128" w:rsidR="00D06D65" w:rsidRPr="00317545" w:rsidRDefault="00D06D65" w:rsidP="00D06D65">
      <w:pPr>
        <w:spacing w:after="142" w:line="240" w:lineRule="atLeast"/>
        <w:ind w:left="567"/>
        <w:jc w:val="both"/>
        <w:rPr>
          <w:rFonts w:ascii="Arial" w:hAnsi="Arial" w:cs="Arial"/>
          <w:b/>
          <w:i/>
          <w:sz w:val="20"/>
        </w:rPr>
      </w:pPr>
      <w:r w:rsidRPr="00317545">
        <w:rPr>
          <w:rFonts w:ascii="Arial" w:hAnsi="Arial" w:cs="Arial"/>
          <w:b/>
          <w:i/>
          <w:sz w:val="20"/>
        </w:rPr>
        <w:t>[</w:t>
      </w:r>
      <w:r w:rsidRPr="00317545">
        <w:rPr>
          <w:rFonts w:ascii="Arial" w:hAnsi="Arial" w:cs="Arial"/>
          <w:b/>
          <w:i/>
          <w:sz w:val="20"/>
          <w:highlight w:val="yellow"/>
        </w:rPr>
        <w:t>Option 2</w:t>
      </w:r>
      <w:r w:rsidR="006C35A2" w:rsidRPr="00317545">
        <w:rPr>
          <w:rFonts w:ascii="Arial" w:hAnsi="Arial" w:cs="Arial"/>
          <w:b/>
          <w:i/>
          <w:sz w:val="20"/>
          <w:highlight w:val="yellow"/>
        </w:rPr>
        <w:t> :</w:t>
      </w:r>
      <w:r w:rsidRPr="00317545">
        <w:rPr>
          <w:rFonts w:ascii="Arial" w:hAnsi="Arial" w:cs="Arial"/>
          <w:b/>
          <w:i/>
          <w:sz w:val="20"/>
          <w:highlight w:val="yellow"/>
        </w:rPr>
        <w:t xml:space="preserve"> soumission par voie électronique</w:t>
      </w:r>
      <w:r w:rsidRPr="00317545">
        <w:rPr>
          <w:rFonts w:ascii="Arial" w:hAnsi="Arial" w:cs="Arial"/>
          <w:b/>
          <w:i/>
          <w:sz w:val="20"/>
        </w:rPr>
        <w:t>]</w:t>
      </w:r>
    </w:p>
    <w:p w14:paraId="4EF448F7" w14:textId="57D45367" w:rsidR="00894478" w:rsidRPr="00317545" w:rsidRDefault="00894478" w:rsidP="00894478">
      <w:pPr>
        <w:spacing w:after="142" w:line="240" w:lineRule="atLeast"/>
        <w:ind w:left="567"/>
        <w:jc w:val="both"/>
        <w:rPr>
          <w:rFonts w:ascii="Arial" w:hAnsi="Arial" w:cs="Arial"/>
          <w:sz w:val="20"/>
          <w:lang w:eastAsia="en-US"/>
        </w:rPr>
      </w:pPr>
      <w:r w:rsidRPr="00317545">
        <w:rPr>
          <w:rFonts w:ascii="Arial" w:hAnsi="Arial" w:cs="Arial"/>
          <w:b/>
          <w:bCs/>
          <w:sz w:val="20"/>
          <w:lang w:eastAsia="en-US"/>
        </w:rPr>
        <w:t>L’adresse e-mail pour la soumission des Cotations est la suivante</w:t>
      </w:r>
      <w:r w:rsidR="002F1D7D">
        <w:rPr>
          <w:rFonts w:ascii="Arial" w:hAnsi="Arial" w:cs="Arial"/>
          <w:b/>
          <w:bCs/>
          <w:sz w:val="20"/>
          <w:lang w:eastAsia="en-US"/>
        </w:rPr>
        <w:t> :</w:t>
      </w:r>
      <w:r w:rsidRPr="00317545">
        <w:rPr>
          <w:rFonts w:ascii="Arial" w:hAnsi="Arial" w:cs="Arial"/>
          <w:bCs/>
          <w:sz w:val="20"/>
          <w:lang w:eastAsia="en-US"/>
        </w:rPr>
        <w:t xml:space="preserve"> </w:t>
      </w:r>
      <w:r w:rsidRPr="00317545">
        <w:rPr>
          <w:rFonts w:ascii="Arial" w:hAnsi="Arial" w:cs="Arial"/>
          <w:bCs/>
          <w:i/>
          <w:sz w:val="20"/>
          <w:lang w:eastAsia="en-US"/>
        </w:rPr>
        <w:t>[</w:t>
      </w:r>
      <w:r w:rsidRPr="00317545">
        <w:rPr>
          <w:rFonts w:ascii="Arial" w:hAnsi="Arial" w:cs="Arial"/>
          <w:bCs/>
          <w:i/>
          <w:sz w:val="20"/>
          <w:highlight w:val="yellow"/>
          <w:lang w:eastAsia="en-US"/>
        </w:rPr>
        <w:t>insérer e-mail de l’Acheteur</w:t>
      </w:r>
      <w:r w:rsidRPr="00317545">
        <w:rPr>
          <w:rFonts w:ascii="Arial" w:hAnsi="Arial" w:cs="Arial"/>
          <w:bCs/>
          <w:i/>
          <w:sz w:val="20"/>
          <w:lang w:eastAsia="en-US"/>
        </w:rPr>
        <w:t>]</w:t>
      </w:r>
      <w:r w:rsidRPr="00317545">
        <w:rPr>
          <w:rFonts w:ascii="Arial" w:hAnsi="Arial" w:cs="Arial"/>
          <w:b/>
          <w:bCs/>
          <w:sz w:val="20"/>
          <w:lang w:eastAsia="en-US"/>
        </w:rPr>
        <w:t>.</w:t>
      </w:r>
    </w:p>
    <w:p w14:paraId="23ADC4E3" w14:textId="32C9358E" w:rsidR="00894478" w:rsidRPr="00317545" w:rsidRDefault="00CD30BD" w:rsidP="00FA3B48">
      <w:pPr>
        <w:spacing w:after="142" w:line="240" w:lineRule="atLeast"/>
        <w:ind w:left="567"/>
        <w:jc w:val="both"/>
        <w:rPr>
          <w:rFonts w:ascii="Arial" w:hAnsi="Arial" w:cs="Arial"/>
          <w:sz w:val="20"/>
        </w:rPr>
      </w:pPr>
      <w:r w:rsidRPr="00317545">
        <w:rPr>
          <w:rFonts w:ascii="Arial" w:hAnsi="Arial" w:cs="Arial"/>
          <w:sz w:val="20"/>
        </w:rPr>
        <w:t xml:space="preserve">Les </w:t>
      </w:r>
      <w:r w:rsidR="00B0279B" w:rsidRPr="00317545">
        <w:rPr>
          <w:rFonts w:ascii="Arial" w:hAnsi="Arial" w:cs="Arial"/>
          <w:sz w:val="20"/>
        </w:rPr>
        <w:t>Cotations</w:t>
      </w:r>
      <w:r w:rsidRPr="00317545">
        <w:rPr>
          <w:rFonts w:ascii="Arial" w:hAnsi="Arial" w:cs="Arial"/>
          <w:sz w:val="20"/>
        </w:rPr>
        <w:t xml:space="preserve"> soumises </w:t>
      </w:r>
      <w:r w:rsidR="00894478" w:rsidRPr="00317545">
        <w:rPr>
          <w:rFonts w:ascii="Arial" w:hAnsi="Arial" w:cs="Arial"/>
          <w:sz w:val="20"/>
        </w:rPr>
        <w:t>par voi</w:t>
      </w:r>
      <w:r w:rsidR="00FD0A44" w:rsidRPr="00317545">
        <w:rPr>
          <w:rFonts w:ascii="Arial" w:hAnsi="Arial" w:cs="Arial"/>
          <w:sz w:val="20"/>
        </w:rPr>
        <w:t>e</w:t>
      </w:r>
      <w:r w:rsidR="00894478" w:rsidRPr="00317545">
        <w:rPr>
          <w:rFonts w:ascii="Arial" w:hAnsi="Arial" w:cs="Arial"/>
          <w:sz w:val="20"/>
        </w:rPr>
        <w:t xml:space="preserve"> électronique</w:t>
      </w:r>
      <w:r w:rsidRPr="00317545">
        <w:rPr>
          <w:rFonts w:ascii="Arial" w:hAnsi="Arial" w:cs="Arial"/>
          <w:sz w:val="20"/>
        </w:rPr>
        <w:t xml:space="preserve"> doivent être </w:t>
      </w:r>
      <w:r w:rsidRPr="00317545">
        <w:rPr>
          <w:rFonts w:ascii="Arial" w:hAnsi="Arial" w:cs="Arial"/>
          <w:b/>
          <w:sz w:val="20"/>
        </w:rPr>
        <w:t xml:space="preserve">sous la forme </w:t>
      </w:r>
      <w:bookmarkStart w:id="20" w:name="_Hlk35855327"/>
      <w:r w:rsidRPr="00317545">
        <w:rPr>
          <w:rFonts w:ascii="Arial" w:hAnsi="Arial" w:cs="Arial"/>
          <w:b/>
          <w:sz w:val="20"/>
        </w:rPr>
        <w:t>d</w:t>
      </w:r>
      <w:r w:rsidR="00927F8D" w:rsidRPr="00317545">
        <w:rPr>
          <w:rFonts w:ascii="Arial" w:hAnsi="Arial" w:cs="Arial"/>
          <w:b/>
          <w:sz w:val="20"/>
        </w:rPr>
        <w:t xml:space="preserve">e fichiers </w:t>
      </w:r>
      <w:r w:rsidRPr="00317545">
        <w:rPr>
          <w:rFonts w:ascii="Arial" w:hAnsi="Arial" w:cs="Arial"/>
          <w:b/>
          <w:sz w:val="20"/>
        </w:rPr>
        <w:t>non modifiables</w:t>
      </w:r>
      <w:r w:rsidR="00894478" w:rsidRPr="00317545">
        <w:rPr>
          <w:rFonts w:ascii="Arial" w:hAnsi="Arial" w:cs="Arial"/>
          <w:b/>
          <w:sz w:val="20"/>
        </w:rPr>
        <w:t xml:space="preserve"> </w:t>
      </w:r>
      <w:r w:rsidR="00894478" w:rsidRPr="00317545">
        <w:rPr>
          <w:rFonts w:ascii="Arial" w:hAnsi="Arial" w:cs="Arial"/>
          <w:sz w:val="20"/>
        </w:rPr>
        <w:t>(de type PDF)</w:t>
      </w:r>
      <w:r w:rsidR="00364113" w:rsidRPr="00317545">
        <w:rPr>
          <w:rFonts w:ascii="Arial" w:hAnsi="Arial" w:cs="Arial"/>
          <w:b/>
          <w:sz w:val="20"/>
        </w:rPr>
        <w:t xml:space="preserve"> </w:t>
      </w:r>
      <w:r w:rsidR="00364113" w:rsidRPr="00317545">
        <w:rPr>
          <w:rFonts w:ascii="Arial" w:hAnsi="Arial" w:cs="Arial"/>
          <w:i/>
          <w:sz w:val="20"/>
        </w:rPr>
        <w:t>[</w:t>
      </w:r>
      <w:r w:rsidR="003119F9" w:rsidRPr="00317545">
        <w:rPr>
          <w:rFonts w:ascii="Arial" w:hAnsi="Arial" w:cs="Arial"/>
          <w:i/>
          <w:sz w:val="20"/>
          <w:highlight w:val="yellow"/>
        </w:rPr>
        <w:t>l</w:t>
      </w:r>
      <w:r w:rsidR="00364113" w:rsidRPr="00317545">
        <w:rPr>
          <w:rFonts w:ascii="Arial" w:hAnsi="Arial" w:cs="Arial"/>
          <w:i/>
          <w:sz w:val="20"/>
          <w:highlight w:val="yellow"/>
        </w:rPr>
        <w:t>e format</w:t>
      </w:r>
      <w:r w:rsidR="000A3F97" w:rsidRPr="00317545">
        <w:rPr>
          <w:rFonts w:ascii="Arial" w:hAnsi="Arial" w:cs="Arial"/>
          <w:i/>
          <w:sz w:val="20"/>
          <w:highlight w:val="yellow"/>
        </w:rPr>
        <w:t xml:space="preserve"> acceptable</w:t>
      </w:r>
      <w:r w:rsidR="00364113" w:rsidRPr="00317545">
        <w:rPr>
          <w:rFonts w:ascii="Arial" w:hAnsi="Arial" w:cs="Arial"/>
          <w:i/>
          <w:sz w:val="20"/>
          <w:highlight w:val="yellow"/>
        </w:rPr>
        <w:t xml:space="preserve"> et la taille maximum </w:t>
      </w:r>
      <w:r w:rsidR="00894478" w:rsidRPr="00317545">
        <w:rPr>
          <w:rFonts w:ascii="Arial" w:hAnsi="Arial" w:cs="Arial"/>
          <w:i/>
          <w:sz w:val="20"/>
          <w:highlight w:val="yellow"/>
        </w:rPr>
        <w:t>en M</w:t>
      </w:r>
      <w:r w:rsidR="00D06986">
        <w:rPr>
          <w:rFonts w:ascii="Arial" w:hAnsi="Arial" w:cs="Arial"/>
          <w:i/>
          <w:sz w:val="20"/>
          <w:highlight w:val="yellow"/>
        </w:rPr>
        <w:t>é</w:t>
      </w:r>
      <w:r w:rsidR="00894478" w:rsidRPr="00317545">
        <w:rPr>
          <w:rFonts w:ascii="Arial" w:hAnsi="Arial" w:cs="Arial"/>
          <w:i/>
          <w:sz w:val="20"/>
          <w:highlight w:val="yellow"/>
        </w:rPr>
        <w:t xml:space="preserve">ga-octets (Mo) </w:t>
      </w:r>
      <w:r w:rsidR="00364113" w:rsidRPr="00317545">
        <w:rPr>
          <w:rFonts w:ascii="Arial" w:hAnsi="Arial" w:cs="Arial"/>
          <w:i/>
          <w:sz w:val="20"/>
          <w:highlight w:val="yellow"/>
        </w:rPr>
        <w:t xml:space="preserve">des </w:t>
      </w:r>
      <w:r w:rsidR="00894478" w:rsidRPr="00317545">
        <w:rPr>
          <w:rFonts w:ascii="Arial" w:hAnsi="Arial" w:cs="Arial"/>
          <w:i/>
          <w:sz w:val="20"/>
          <w:highlight w:val="yellow"/>
        </w:rPr>
        <w:t xml:space="preserve">fichiers </w:t>
      </w:r>
      <w:r w:rsidR="000A3F97" w:rsidRPr="00317545">
        <w:rPr>
          <w:rFonts w:ascii="Arial" w:hAnsi="Arial" w:cs="Arial"/>
          <w:i/>
          <w:sz w:val="20"/>
          <w:highlight w:val="yellow"/>
        </w:rPr>
        <w:t xml:space="preserve">de </w:t>
      </w:r>
      <w:r w:rsidR="00894478" w:rsidRPr="00317545">
        <w:rPr>
          <w:rFonts w:ascii="Arial" w:hAnsi="Arial" w:cs="Arial"/>
          <w:i/>
          <w:sz w:val="20"/>
          <w:highlight w:val="yellow"/>
        </w:rPr>
        <w:t xml:space="preserve">la </w:t>
      </w:r>
      <w:r w:rsidR="007612EF" w:rsidRPr="00317545">
        <w:rPr>
          <w:rFonts w:ascii="Arial" w:hAnsi="Arial" w:cs="Arial"/>
          <w:i/>
          <w:sz w:val="20"/>
          <w:highlight w:val="yellow"/>
        </w:rPr>
        <w:t>C</w:t>
      </w:r>
      <w:r w:rsidR="000A3F97" w:rsidRPr="00317545">
        <w:rPr>
          <w:rFonts w:ascii="Arial" w:hAnsi="Arial" w:cs="Arial"/>
          <w:i/>
          <w:sz w:val="20"/>
          <w:highlight w:val="yellow"/>
        </w:rPr>
        <w:t>otation</w:t>
      </w:r>
      <w:r w:rsidR="00364113" w:rsidRPr="00317545">
        <w:rPr>
          <w:rFonts w:ascii="Arial" w:hAnsi="Arial" w:cs="Arial"/>
          <w:i/>
          <w:sz w:val="20"/>
          <w:highlight w:val="yellow"/>
        </w:rPr>
        <w:t xml:space="preserve"> doivent être </w:t>
      </w:r>
      <w:r w:rsidR="000A3F97" w:rsidRPr="00317545">
        <w:rPr>
          <w:rFonts w:ascii="Arial" w:hAnsi="Arial" w:cs="Arial"/>
          <w:i/>
          <w:sz w:val="20"/>
          <w:highlight w:val="yellow"/>
        </w:rPr>
        <w:t>précis</w:t>
      </w:r>
      <w:r w:rsidR="00364113" w:rsidRPr="00317545">
        <w:rPr>
          <w:rFonts w:ascii="Arial" w:hAnsi="Arial" w:cs="Arial"/>
          <w:i/>
          <w:sz w:val="20"/>
          <w:highlight w:val="yellow"/>
        </w:rPr>
        <w:t>és</w:t>
      </w:r>
      <w:r w:rsidR="00364113" w:rsidRPr="00317545">
        <w:rPr>
          <w:rFonts w:ascii="Arial" w:hAnsi="Arial" w:cs="Arial"/>
          <w:i/>
          <w:sz w:val="20"/>
        </w:rPr>
        <w:t>]</w:t>
      </w:r>
      <w:r w:rsidRPr="00317545">
        <w:rPr>
          <w:rFonts w:ascii="Arial" w:hAnsi="Arial" w:cs="Arial"/>
          <w:sz w:val="20"/>
        </w:rPr>
        <w:t>.</w:t>
      </w:r>
      <w:bookmarkEnd w:id="20"/>
      <w:r w:rsidRPr="00317545">
        <w:rPr>
          <w:rFonts w:ascii="Arial" w:hAnsi="Arial" w:cs="Arial"/>
          <w:sz w:val="20"/>
        </w:rPr>
        <w:t xml:space="preserve"> </w:t>
      </w:r>
    </w:p>
    <w:p w14:paraId="7D294042" w14:textId="212CE2DC" w:rsidR="00776691" w:rsidRPr="00317545" w:rsidRDefault="00CD30BD" w:rsidP="00FA3B48">
      <w:pPr>
        <w:spacing w:after="142" w:line="240" w:lineRule="atLeast"/>
        <w:ind w:left="567"/>
        <w:jc w:val="both"/>
        <w:rPr>
          <w:rFonts w:ascii="Arial" w:hAnsi="Arial" w:cs="Arial"/>
          <w:iCs/>
          <w:sz w:val="20"/>
        </w:rPr>
      </w:pPr>
      <w:r w:rsidRPr="002F1D7D">
        <w:rPr>
          <w:rFonts w:ascii="Arial" w:hAnsi="Arial" w:cs="Arial"/>
          <w:bCs/>
          <w:i/>
          <w:iCs/>
          <w:sz w:val="20"/>
        </w:rPr>
        <w:t>[</w:t>
      </w:r>
      <w:r w:rsidRPr="002F1D7D">
        <w:rPr>
          <w:rFonts w:ascii="Arial" w:hAnsi="Arial" w:cs="Arial"/>
          <w:b/>
          <w:bCs/>
          <w:i/>
          <w:iCs/>
          <w:sz w:val="20"/>
          <w:highlight w:val="yellow"/>
        </w:rPr>
        <w:t>Inclure si nécessaire :</w:t>
      </w:r>
      <w:r w:rsidRPr="002F1D7D">
        <w:rPr>
          <w:rFonts w:ascii="Arial" w:hAnsi="Arial" w:cs="Arial"/>
          <w:b/>
          <w:bCs/>
          <w:i/>
          <w:iCs/>
          <w:sz w:val="20"/>
        </w:rPr>
        <w:t xml:space="preserve"> </w:t>
      </w:r>
      <w:r w:rsidRPr="00317545">
        <w:rPr>
          <w:rFonts w:ascii="Arial" w:hAnsi="Arial" w:cs="Arial"/>
          <w:sz w:val="20"/>
        </w:rPr>
        <w:t>Pour faciliter le processus</w:t>
      </w:r>
      <w:r w:rsidR="000934E8" w:rsidRPr="00317545">
        <w:rPr>
          <w:rFonts w:ascii="Arial" w:hAnsi="Arial" w:cs="Arial"/>
          <w:sz w:val="20"/>
        </w:rPr>
        <w:t xml:space="preserve"> </w:t>
      </w:r>
      <w:r w:rsidR="00614EE6" w:rsidRPr="00317545">
        <w:rPr>
          <w:rFonts w:ascii="Arial" w:hAnsi="Arial" w:cs="Arial"/>
          <w:iCs/>
          <w:sz w:val="20"/>
        </w:rPr>
        <w:t>d’évaluation</w:t>
      </w:r>
      <w:r w:rsidRPr="00317545">
        <w:rPr>
          <w:rFonts w:ascii="Arial" w:hAnsi="Arial" w:cs="Arial"/>
          <w:iCs/>
          <w:sz w:val="20"/>
        </w:rPr>
        <w:t xml:space="preserve">, </w:t>
      </w:r>
      <w:r w:rsidR="00894478" w:rsidRPr="00317545">
        <w:rPr>
          <w:rFonts w:ascii="Arial" w:hAnsi="Arial" w:cs="Arial"/>
          <w:iCs/>
          <w:sz w:val="20"/>
        </w:rPr>
        <w:t>les fichiers de la Cotation devront également être soumis</w:t>
      </w:r>
      <w:r w:rsidRPr="00317545">
        <w:rPr>
          <w:rFonts w:ascii="Arial" w:hAnsi="Arial" w:cs="Arial"/>
          <w:iCs/>
          <w:sz w:val="20"/>
        </w:rPr>
        <w:t xml:space="preserve"> </w:t>
      </w:r>
      <w:r w:rsidR="006C0736" w:rsidRPr="00317545">
        <w:rPr>
          <w:rFonts w:ascii="Arial" w:hAnsi="Arial" w:cs="Arial"/>
          <w:iCs/>
          <w:sz w:val="20"/>
        </w:rPr>
        <w:t>sous</w:t>
      </w:r>
      <w:r w:rsidRPr="00317545">
        <w:rPr>
          <w:rFonts w:ascii="Arial" w:hAnsi="Arial" w:cs="Arial"/>
          <w:iCs/>
          <w:sz w:val="20"/>
        </w:rPr>
        <w:t xml:space="preserve"> </w:t>
      </w:r>
      <w:r w:rsidR="00894478" w:rsidRPr="00317545">
        <w:rPr>
          <w:rFonts w:ascii="Arial" w:hAnsi="Arial" w:cs="Arial"/>
          <w:iCs/>
          <w:sz w:val="20"/>
        </w:rPr>
        <w:t xml:space="preserve">le(s) </w:t>
      </w:r>
      <w:r w:rsidRPr="00317545">
        <w:rPr>
          <w:rFonts w:ascii="Arial" w:hAnsi="Arial" w:cs="Arial"/>
          <w:iCs/>
          <w:sz w:val="20"/>
        </w:rPr>
        <w:t xml:space="preserve">format </w:t>
      </w:r>
      <w:r w:rsidR="00894478" w:rsidRPr="00317545">
        <w:rPr>
          <w:rFonts w:ascii="Arial" w:hAnsi="Arial" w:cs="Arial"/>
          <w:i/>
          <w:iCs/>
          <w:sz w:val="20"/>
        </w:rPr>
        <w:t>[</w:t>
      </w:r>
      <w:r w:rsidR="00894478" w:rsidRPr="00317545">
        <w:rPr>
          <w:rFonts w:ascii="Arial" w:hAnsi="Arial" w:cs="Arial"/>
          <w:i/>
          <w:iCs/>
          <w:sz w:val="20"/>
          <w:highlight w:val="yellow"/>
        </w:rPr>
        <w:t xml:space="preserve">insérer le format </w:t>
      </w:r>
      <w:r w:rsidR="00894478" w:rsidRPr="00F6323F">
        <w:rPr>
          <w:rFonts w:ascii="Arial" w:hAnsi="Arial" w:cs="Arial"/>
          <w:i/>
          <w:iCs/>
          <w:sz w:val="20"/>
          <w:highlight w:val="yellow"/>
        </w:rPr>
        <w:t>requis</w:t>
      </w:r>
      <w:r w:rsidR="00894478" w:rsidRPr="00B92397">
        <w:rPr>
          <w:rFonts w:ascii="Arial" w:hAnsi="Arial" w:cs="Arial"/>
          <w:iCs/>
          <w:sz w:val="20"/>
          <w:highlight w:val="yellow"/>
        </w:rPr>
        <w:t xml:space="preserve">, </w:t>
      </w:r>
      <w:r w:rsidRPr="00B92397">
        <w:rPr>
          <w:rFonts w:ascii="Arial" w:hAnsi="Arial" w:cs="Arial"/>
          <w:iCs/>
          <w:sz w:val="20"/>
          <w:highlight w:val="yellow"/>
        </w:rPr>
        <w:t xml:space="preserve">comme </w:t>
      </w:r>
      <w:r w:rsidR="00894478" w:rsidRPr="00B92397">
        <w:rPr>
          <w:rFonts w:ascii="Arial" w:hAnsi="Arial" w:cs="Arial"/>
          <w:iCs/>
          <w:sz w:val="20"/>
          <w:highlight w:val="yellow"/>
        </w:rPr>
        <w:t xml:space="preserve">Microsoft </w:t>
      </w:r>
      <w:r w:rsidRPr="00B92397">
        <w:rPr>
          <w:rFonts w:ascii="Arial" w:hAnsi="Arial" w:cs="Arial"/>
          <w:iCs/>
          <w:sz w:val="20"/>
          <w:highlight w:val="yellow"/>
        </w:rPr>
        <w:t>Word ou Excel</w:t>
      </w:r>
      <w:r w:rsidR="00894478" w:rsidRPr="00B92397">
        <w:rPr>
          <w:rFonts w:ascii="Arial" w:hAnsi="Arial" w:cs="Arial"/>
          <w:iCs/>
          <w:sz w:val="20"/>
          <w:highlight w:val="yellow"/>
        </w:rPr>
        <w:t xml:space="preserve"> par exemple</w:t>
      </w:r>
      <w:r w:rsidR="000934E8" w:rsidRPr="00317545">
        <w:rPr>
          <w:rFonts w:ascii="Arial" w:hAnsi="Arial" w:cs="Arial"/>
          <w:i/>
          <w:iCs/>
          <w:sz w:val="20"/>
        </w:rPr>
        <w:t>]</w:t>
      </w:r>
      <w:r w:rsidR="00AA3912" w:rsidRPr="00317545">
        <w:rPr>
          <w:rFonts w:ascii="Arial" w:hAnsi="Arial" w:cs="Arial"/>
          <w:iCs/>
          <w:sz w:val="20"/>
        </w:rPr>
        <w:t>. Les fichiers en format non modifiables feront néanmoins foi en cas de divergences avec les fichiers remis sous un autre format</w:t>
      </w:r>
      <w:r w:rsidR="00364113" w:rsidRPr="00317545">
        <w:rPr>
          <w:rFonts w:ascii="Arial" w:hAnsi="Arial" w:cs="Arial"/>
          <w:iCs/>
          <w:sz w:val="20"/>
        </w:rPr>
        <w:t>.</w:t>
      </w:r>
    </w:p>
    <w:p w14:paraId="3E01991D" w14:textId="6ADDED37" w:rsidR="00CD30BD" w:rsidRPr="00317545" w:rsidRDefault="00894478" w:rsidP="00FA3B48">
      <w:pPr>
        <w:spacing w:after="142" w:line="240" w:lineRule="atLeast"/>
        <w:ind w:left="567"/>
        <w:jc w:val="both"/>
        <w:rPr>
          <w:rFonts w:ascii="Arial" w:hAnsi="Arial" w:cs="Arial"/>
          <w:sz w:val="20"/>
        </w:rPr>
      </w:pPr>
      <w:r w:rsidRPr="00317545">
        <w:rPr>
          <w:rFonts w:ascii="Arial" w:hAnsi="Arial" w:cs="Arial"/>
          <w:iCs/>
          <w:sz w:val="20"/>
        </w:rPr>
        <w:t xml:space="preserve">Les fichiers de la Cotation </w:t>
      </w:r>
      <w:r w:rsidR="00364113" w:rsidRPr="00317545">
        <w:rPr>
          <w:rFonts w:ascii="Arial" w:hAnsi="Arial" w:cs="Arial"/>
          <w:iCs/>
          <w:sz w:val="20"/>
        </w:rPr>
        <w:t>soumis él</w:t>
      </w:r>
      <w:r w:rsidRPr="00317545">
        <w:rPr>
          <w:rFonts w:ascii="Arial" w:hAnsi="Arial" w:cs="Arial"/>
          <w:iCs/>
          <w:sz w:val="20"/>
        </w:rPr>
        <w:t>e</w:t>
      </w:r>
      <w:r w:rsidR="00364113" w:rsidRPr="00317545">
        <w:rPr>
          <w:rFonts w:ascii="Arial" w:hAnsi="Arial" w:cs="Arial"/>
          <w:iCs/>
          <w:sz w:val="20"/>
        </w:rPr>
        <w:t>ctronique</w:t>
      </w:r>
      <w:r w:rsidRPr="00317545">
        <w:rPr>
          <w:rFonts w:ascii="Arial" w:hAnsi="Arial" w:cs="Arial"/>
          <w:iCs/>
          <w:sz w:val="20"/>
        </w:rPr>
        <w:t>ment</w:t>
      </w:r>
      <w:r w:rsidR="00364113" w:rsidRPr="00317545">
        <w:rPr>
          <w:rFonts w:ascii="Arial" w:hAnsi="Arial" w:cs="Arial"/>
          <w:iCs/>
          <w:sz w:val="20"/>
        </w:rPr>
        <w:t xml:space="preserve"> </w:t>
      </w:r>
      <w:r w:rsidR="00364113" w:rsidRPr="00317545">
        <w:rPr>
          <w:rFonts w:ascii="Arial" w:hAnsi="Arial" w:cs="Arial"/>
          <w:sz w:val="20"/>
        </w:rPr>
        <w:t>doi</w:t>
      </w:r>
      <w:r w:rsidRPr="00317545">
        <w:rPr>
          <w:rFonts w:ascii="Arial" w:hAnsi="Arial" w:cs="Arial"/>
          <w:sz w:val="20"/>
        </w:rPr>
        <w:t>ven</w:t>
      </w:r>
      <w:r w:rsidR="000A3F97" w:rsidRPr="00317545">
        <w:rPr>
          <w:rFonts w:ascii="Arial" w:hAnsi="Arial" w:cs="Arial"/>
          <w:sz w:val="20"/>
        </w:rPr>
        <w:t>t</w:t>
      </w:r>
      <w:r w:rsidR="00364113" w:rsidRPr="00317545">
        <w:rPr>
          <w:rFonts w:ascii="Arial" w:hAnsi="Arial" w:cs="Arial"/>
          <w:sz w:val="20"/>
        </w:rPr>
        <w:t xml:space="preserve"> être protégé</w:t>
      </w:r>
      <w:r w:rsidRPr="00317545">
        <w:rPr>
          <w:rFonts w:ascii="Arial" w:hAnsi="Arial" w:cs="Arial"/>
          <w:sz w:val="20"/>
        </w:rPr>
        <w:t>s</w:t>
      </w:r>
      <w:r w:rsidR="00364113" w:rsidRPr="00317545">
        <w:rPr>
          <w:rFonts w:ascii="Arial" w:hAnsi="Arial" w:cs="Arial"/>
          <w:sz w:val="20"/>
        </w:rPr>
        <w:t xml:space="preserve"> par un mot de passe. </w:t>
      </w:r>
      <w:r w:rsidR="000A3F97" w:rsidRPr="00317545">
        <w:rPr>
          <w:rFonts w:ascii="Arial" w:hAnsi="Arial" w:cs="Arial"/>
          <w:sz w:val="20"/>
        </w:rPr>
        <w:t>Chaque Fournisseur enverra son</w:t>
      </w:r>
      <w:r w:rsidR="00364113" w:rsidRPr="00317545">
        <w:rPr>
          <w:rFonts w:ascii="Arial" w:hAnsi="Arial" w:cs="Arial"/>
          <w:sz w:val="20"/>
        </w:rPr>
        <w:t xml:space="preserve"> mot de passe dans l'heure suivant la date</w:t>
      </w:r>
      <w:r w:rsidR="00081905" w:rsidRPr="00317545">
        <w:rPr>
          <w:rFonts w:ascii="Arial" w:hAnsi="Arial" w:cs="Arial"/>
          <w:sz w:val="20"/>
        </w:rPr>
        <w:t xml:space="preserve"> </w:t>
      </w:r>
      <w:r w:rsidR="000A3F97" w:rsidRPr="00317545">
        <w:rPr>
          <w:rFonts w:ascii="Arial" w:hAnsi="Arial" w:cs="Arial"/>
          <w:sz w:val="20"/>
        </w:rPr>
        <w:t xml:space="preserve">et heure </w:t>
      </w:r>
      <w:r w:rsidR="00081905" w:rsidRPr="00317545">
        <w:rPr>
          <w:rFonts w:ascii="Arial" w:hAnsi="Arial" w:cs="Arial"/>
          <w:sz w:val="20"/>
        </w:rPr>
        <w:t>limite</w:t>
      </w:r>
      <w:r w:rsidRPr="00317545">
        <w:rPr>
          <w:rFonts w:ascii="Arial" w:hAnsi="Arial" w:cs="Arial"/>
          <w:sz w:val="20"/>
        </w:rPr>
        <w:t>s</w:t>
      </w:r>
      <w:r w:rsidR="00081905" w:rsidRPr="00317545">
        <w:rPr>
          <w:rFonts w:ascii="Arial" w:hAnsi="Arial" w:cs="Arial"/>
          <w:sz w:val="20"/>
        </w:rPr>
        <w:t xml:space="preserve"> de </w:t>
      </w:r>
      <w:r w:rsidR="000A3F97" w:rsidRPr="00317545">
        <w:rPr>
          <w:rFonts w:ascii="Arial" w:hAnsi="Arial" w:cs="Arial"/>
          <w:sz w:val="20"/>
        </w:rPr>
        <w:t>remise</w:t>
      </w:r>
      <w:r w:rsidR="00081905" w:rsidRPr="00317545">
        <w:rPr>
          <w:rFonts w:ascii="Arial" w:hAnsi="Arial" w:cs="Arial"/>
          <w:sz w:val="20"/>
        </w:rPr>
        <w:t xml:space="preserve"> des C</w:t>
      </w:r>
      <w:r w:rsidR="00364113" w:rsidRPr="00317545">
        <w:rPr>
          <w:rFonts w:ascii="Arial" w:hAnsi="Arial" w:cs="Arial"/>
          <w:sz w:val="20"/>
        </w:rPr>
        <w:t>otations</w:t>
      </w:r>
      <w:r w:rsidRPr="00317545">
        <w:rPr>
          <w:rFonts w:ascii="Arial" w:hAnsi="Arial" w:cs="Arial"/>
          <w:sz w:val="20"/>
        </w:rPr>
        <w:t>,</w:t>
      </w:r>
      <w:r w:rsidR="00364113" w:rsidRPr="00317545">
        <w:rPr>
          <w:rFonts w:ascii="Arial" w:hAnsi="Arial" w:cs="Arial"/>
          <w:sz w:val="20"/>
        </w:rPr>
        <w:t xml:space="preserve"> à l’adresse e-mail </w:t>
      </w:r>
      <w:r w:rsidR="000A3F97" w:rsidRPr="00317545">
        <w:rPr>
          <w:rFonts w:ascii="Arial" w:hAnsi="Arial" w:cs="Arial"/>
          <w:sz w:val="20"/>
        </w:rPr>
        <w:t>telle qu’</w:t>
      </w:r>
      <w:r w:rsidR="00364113" w:rsidRPr="00317545">
        <w:rPr>
          <w:rFonts w:ascii="Arial" w:hAnsi="Arial" w:cs="Arial"/>
          <w:sz w:val="20"/>
        </w:rPr>
        <w:t>indiquée dans la DC.</w:t>
      </w:r>
      <w:r w:rsidR="001F01B8" w:rsidRPr="00317545">
        <w:rPr>
          <w:rFonts w:ascii="Arial" w:hAnsi="Arial" w:cs="Arial"/>
          <w:sz w:val="20"/>
        </w:rPr>
        <w:t xml:space="preserve"> L’envoi du mot de passe avant ces date et heure limites pourra conduire l’Acheteur à rejeter la Cotation correspondante.</w:t>
      </w:r>
    </w:p>
    <w:p w14:paraId="6F6BDDC4" w14:textId="50B80850" w:rsidR="00D06D65" w:rsidRPr="00317545" w:rsidRDefault="00364113" w:rsidP="00FD0A44">
      <w:pPr>
        <w:spacing w:after="142" w:line="240" w:lineRule="atLeast"/>
        <w:ind w:left="567"/>
        <w:jc w:val="both"/>
        <w:rPr>
          <w:rFonts w:ascii="Arial" w:hAnsi="Arial" w:cs="Arial"/>
          <w:b/>
          <w:bCs/>
          <w:sz w:val="20"/>
          <w:lang w:eastAsia="en-US"/>
        </w:rPr>
      </w:pPr>
      <w:r w:rsidRPr="00317545">
        <w:rPr>
          <w:rFonts w:ascii="Arial" w:hAnsi="Arial" w:cs="Arial"/>
          <w:color w:val="000000"/>
          <w:sz w:val="20"/>
        </w:rPr>
        <w:t xml:space="preserve">L’Acheteur confirmera </w:t>
      </w:r>
      <w:r w:rsidR="001F01B8" w:rsidRPr="00317545">
        <w:rPr>
          <w:rFonts w:ascii="Arial" w:hAnsi="Arial" w:cs="Arial"/>
          <w:color w:val="000000"/>
          <w:sz w:val="20"/>
        </w:rPr>
        <w:t xml:space="preserve">sous 24h </w:t>
      </w:r>
      <w:r w:rsidRPr="00317545">
        <w:rPr>
          <w:rFonts w:ascii="Arial" w:hAnsi="Arial" w:cs="Arial"/>
          <w:color w:val="000000"/>
          <w:sz w:val="20"/>
        </w:rPr>
        <w:t xml:space="preserve">la réception </w:t>
      </w:r>
      <w:r w:rsidR="001F01B8" w:rsidRPr="00317545">
        <w:rPr>
          <w:rFonts w:ascii="Arial" w:hAnsi="Arial" w:cs="Arial"/>
          <w:color w:val="000000"/>
          <w:sz w:val="20"/>
        </w:rPr>
        <w:t xml:space="preserve">et le contenu </w:t>
      </w:r>
      <w:r w:rsidRPr="00317545">
        <w:rPr>
          <w:rFonts w:ascii="Arial" w:hAnsi="Arial" w:cs="Arial"/>
          <w:color w:val="000000"/>
          <w:sz w:val="20"/>
        </w:rPr>
        <w:t xml:space="preserve">de chaque </w:t>
      </w:r>
      <w:r w:rsidR="000A3F97" w:rsidRPr="00317545">
        <w:rPr>
          <w:rFonts w:ascii="Arial" w:hAnsi="Arial" w:cs="Arial"/>
          <w:color w:val="000000"/>
          <w:sz w:val="20"/>
        </w:rPr>
        <w:t xml:space="preserve">dossier </w:t>
      </w:r>
      <w:r w:rsidR="00C91DE9" w:rsidRPr="00317545">
        <w:rPr>
          <w:rFonts w:ascii="Arial" w:hAnsi="Arial" w:cs="Arial"/>
          <w:color w:val="000000"/>
          <w:sz w:val="20"/>
        </w:rPr>
        <w:t xml:space="preserve">de </w:t>
      </w:r>
      <w:r w:rsidR="00081905" w:rsidRPr="00317545">
        <w:rPr>
          <w:rFonts w:ascii="Arial" w:hAnsi="Arial" w:cs="Arial"/>
          <w:color w:val="000000"/>
          <w:sz w:val="20"/>
        </w:rPr>
        <w:t>C</w:t>
      </w:r>
      <w:r w:rsidRPr="00317545">
        <w:rPr>
          <w:rFonts w:ascii="Arial" w:hAnsi="Arial" w:cs="Arial"/>
          <w:color w:val="000000"/>
          <w:sz w:val="20"/>
        </w:rPr>
        <w:t>otation</w:t>
      </w:r>
      <w:r w:rsidR="001F01B8" w:rsidRPr="00317545">
        <w:rPr>
          <w:rFonts w:ascii="Arial" w:hAnsi="Arial" w:cs="Arial"/>
          <w:color w:val="000000"/>
          <w:sz w:val="20"/>
        </w:rPr>
        <w:t xml:space="preserve"> qu’il aura reçu à l’adresse email ci-dessus</w:t>
      </w:r>
      <w:r w:rsidRPr="00317545">
        <w:rPr>
          <w:rFonts w:ascii="Arial" w:hAnsi="Arial" w:cs="Arial"/>
          <w:color w:val="000000"/>
          <w:sz w:val="20"/>
        </w:rPr>
        <w:t xml:space="preserve">. </w:t>
      </w:r>
      <w:r w:rsidR="00FD0A44" w:rsidRPr="00317545">
        <w:rPr>
          <w:rFonts w:ascii="Arial" w:hAnsi="Arial" w:cs="Arial"/>
          <w:sz w:val="20"/>
        </w:rPr>
        <w:t>En l’abse</w:t>
      </w:r>
      <w:r w:rsidR="00FD0FC4">
        <w:rPr>
          <w:rFonts w:ascii="Arial" w:hAnsi="Arial" w:cs="Arial"/>
          <w:sz w:val="20"/>
        </w:rPr>
        <w:t>nce d’une telle confirmation reç</w:t>
      </w:r>
      <w:r w:rsidR="00FD0A44" w:rsidRPr="00317545">
        <w:rPr>
          <w:rFonts w:ascii="Arial" w:hAnsi="Arial" w:cs="Arial"/>
          <w:sz w:val="20"/>
        </w:rPr>
        <w:t xml:space="preserve">ue de la part de l’Acheteur sous 24h après envoi de son dossier de Cotation, le Fournisseur est invité à confirmer avec l’Acheteur la bonne réception de son dossier de Cotation. </w:t>
      </w:r>
    </w:p>
    <w:p w14:paraId="5DC799A5" w14:textId="2BA5D83F" w:rsidR="00364113" w:rsidRPr="00317545" w:rsidRDefault="00364113" w:rsidP="00FD0A44">
      <w:pPr>
        <w:spacing w:after="142" w:line="240" w:lineRule="atLeast"/>
        <w:ind w:left="567"/>
        <w:jc w:val="both"/>
        <w:rPr>
          <w:rFonts w:ascii="Arial" w:hAnsi="Arial" w:cs="Arial"/>
          <w:sz w:val="20"/>
        </w:rPr>
      </w:pPr>
    </w:p>
    <w:p w14:paraId="7EA42668" w14:textId="32367EBF" w:rsidR="006C0736" w:rsidRPr="00317545" w:rsidRDefault="006C0736" w:rsidP="00FD0A44">
      <w:pPr>
        <w:numPr>
          <w:ilvl w:val="0"/>
          <w:numId w:val="33"/>
        </w:numPr>
        <w:spacing w:after="142" w:line="240" w:lineRule="atLeast"/>
        <w:ind w:left="567" w:hanging="567"/>
        <w:jc w:val="both"/>
        <w:rPr>
          <w:rFonts w:ascii="Arial" w:hAnsi="Arial" w:cs="Arial"/>
          <w:sz w:val="20"/>
          <w:lang w:eastAsia="en-US"/>
        </w:rPr>
      </w:pPr>
      <w:r w:rsidRPr="00317545">
        <w:rPr>
          <w:rFonts w:ascii="Arial" w:hAnsi="Arial" w:cs="Arial"/>
          <w:sz w:val="20"/>
          <w:lang w:eastAsia="en-US"/>
        </w:rPr>
        <w:lastRenderedPageBreak/>
        <w:t xml:space="preserve">La limite pour la soumission des </w:t>
      </w:r>
      <w:r w:rsidR="00B0279B" w:rsidRPr="00317545">
        <w:rPr>
          <w:rFonts w:ascii="Arial" w:hAnsi="Arial" w:cs="Arial"/>
          <w:sz w:val="20"/>
          <w:lang w:eastAsia="en-US"/>
        </w:rPr>
        <w:t>Cotations</w:t>
      </w:r>
      <w:r w:rsidRPr="00317545">
        <w:rPr>
          <w:rFonts w:ascii="Arial" w:hAnsi="Arial" w:cs="Arial"/>
          <w:sz w:val="20"/>
          <w:lang w:eastAsia="en-US"/>
        </w:rPr>
        <w:t xml:space="preserve"> est </w:t>
      </w:r>
      <w:r w:rsidRPr="00317545">
        <w:rPr>
          <w:rFonts w:ascii="Arial" w:hAnsi="Arial" w:cs="Arial"/>
          <w:b/>
          <w:bCs/>
          <w:i/>
          <w:sz w:val="20"/>
          <w:lang w:eastAsia="en-US"/>
        </w:rPr>
        <w:t>[</w:t>
      </w:r>
      <w:r w:rsidRPr="00317545">
        <w:rPr>
          <w:rFonts w:ascii="Arial" w:hAnsi="Arial" w:cs="Arial"/>
          <w:b/>
          <w:bCs/>
          <w:i/>
          <w:iCs/>
          <w:sz w:val="20"/>
          <w:highlight w:val="yellow"/>
          <w:lang w:eastAsia="en-US"/>
        </w:rPr>
        <w:t>insérer l</w:t>
      </w:r>
      <w:r w:rsidR="00FA3B48" w:rsidRPr="00317545">
        <w:rPr>
          <w:rFonts w:ascii="Arial" w:hAnsi="Arial" w:cs="Arial"/>
          <w:b/>
          <w:bCs/>
          <w:i/>
          <w:iCs/>
          <w:sz w:val="20"/>
          <w:highlight w:val="yellow"/>
          <w:lang w:eastAsia="en-US"/>
        </w:rPr>
        <w:t>a date et heure limites de remise des Cotations</w:t>
      </w:r>
      <w:r w:rsidR="00FD0A44" w:rsidRPr="00317545">
        <w:rPr>
          <w:rFonts w:ascii="Arial" w:hAnsi="Arial" w:cs="Arial"/>
          <w:b/>
          <w:bCs/>
          <w:i/>
          <w:iCs/>
          <w:sz w:val="20"/>
          <w:highlight w:val="yellow"/>
          <w:lang w:eastAsia="en-US"/>
        </w:rPr>
        <w:t xml:space="preserve"> – </w:t>
      </w:r>
      <w:r w:rsidR="00411877" w:rsidRPr="00317545">
        <w:rPr>
          <w:rFonts w:ascii="Arial" w:hAnsi="Arial" w:cs="Arial"/>
          <w:b/>
          <w:bCs/>
          <w:i/>
          <w:iCs/>
          <w:sz w:val="20"/>
          <w:highlight w:val="yellow"/>
          <w:lang w:eastAsia="en-US"/>
        </w:rPr>
        <w:t>d’une</w:t>
      </w:r>
      <w:r w:rsidR="00FD0A44" w:rsidRPr="00317545">
        <w:rPr>
          <w:rFonts w:ascii="Arial" w:hAnsi="Arial" w:cs="Arial"/>
          <w:b/>
          <w:bCs/>
          <w:i/>
          <w:iCs/>
          <w:sz w:val="20"/>
          <w:highlight w:val="yellow"/>
          <w:lang w:eastAsia="en-US"/>
        </w:rPr>
        <w:t xml:space="preserve"> à trois semaines</w:t>
      </w:r>
      <w:r w:rsidRPr="00317545">
        <w:rPr>
          <w:rFonts w:ascii="Arial" w:hAnsi="Arial" w:cs="Arial"/>
          <w:b/>
          <w:bCs/>
          <w:i/>
          <w:sz w:val="20"/>
          <w:lang w:eastAsia="en-US"/>
        </w:rPr>
        <w:t>]</w:t>
      </w:r>
      <w:r w:rsidRPr="00317545">
        <w:rPr>
          <w:rFonts w:ascii="Arial" w:hAnsi="Arial" w:cs="Arial"/>
          <w:sz w:val="20"/>
          <w:lang w:eastAsia="en-US"/>
        </w:rPr>
        <w:t xml:space="preserve">. </w:t>
      </w:r>
    </w:p>
    <w:p w14:paraId="06631E9D" w14:textId="77777777" w:rsidR="00FA3B48" w:rsidRPr="00317545" w:rsidRDefault="00FA3B48" w:rsidP="00FD0A44">
      <w:pPr>
        <w:spacing w:after="142" w:line="240" w:lineRule="atLeast"/>
        <w:rPr>
          <w:rFonts w:ascii="Arial" w:hAnsi="Arial" w:cs="Arial"/>
          <w:b/>
          <w:bCs/>
          <w:sz w:val="20"/>
          <w:lang w:eastAsia="en-US"/>
        </w:rPr>
      </w:pPr>
    </w:p>
    <w:p w14:paraId="225462C1" w14:textId="2A407CA7" w:rsidR="006C0736" w:rsidRPr="00317545" w:rsidRDefault="006C0736" w:rsidP="00FD0A44">
      <w:pPr>
        <w:pStyle w:val="Paragraphedeliste"/>
        <w:numPr>
          <w:ilvl w:val="0"/>
          <w:numId w:val="70"/>
        </w:numPr>
        <w:spacing w:after="142" w:line="240" w:lineRule="atLeast"/>
        <w:rPr>
          <w:rFonts w:ascii="Arial" w:hAnsi="Arial" w:cs="Arial"/>
          <w:i/>
          <w:sz w:val="20"/>
          <w:lang w:eastAsia="en-US"/>
        </w:rPr>
      </w:pPr>
      <w:r w:rsidRPr="00317545">
        <w:rPr>
          <w:rFonts w:ascii="Arial" w:hAnsi="Arial" w:cs="Arial"/>
          <w:b/>
          <w:bCs/>
          <w:sz w:val="20"/>
          <w:lang w:eastAsia="en-US"/>
        </w:rPr>
        <w:t xml:space="preserve">Ouverture des </w:t>
      </w:r>
      <w:r w:rsidR="00B0279B" w:rsidRPr="00317545">
        <w:rPr>
          <w:rFonts w:ascii="Arial" w:hAnsi="Arial" w:cs="Arial"/>
          <w:b/>
          <w:bCs/>
          <w:sz w:val="20"/>
          <w:lang w:eastAsia="en-US"/>
        </w:rPr>
        <w:t>Cotations</w:t>
      </w:r>
    </w:p>
    <w:p w14:paraId="1A5D38D8" w14:textId="62482884" w:rsidR="006C0736" w:rsidRPr="00317545" w:rsidRDefault="006C0736" w:rsidP="00FD0A44">
      <w:pPr>
        <w:spacing w:after="142" w:line="240" w:lineRule="atLeast"/>
        <w:jc w:val="both"/>
        <w:rPr>
          <w:rFonts w:ascii="Arial" w:hAnsi="Arial" w:cs="Arial"/>
          <w:iCs/>
          <w:sz w:val="20"/>
          <w:lang w:eastAsia="en-US"/>
        </w:rPr>
      </w:pPr>
      <w:r w:rsidRPr="00317545">
        <w:rPr>
          <w:rFonts w:ascii="Arial" w:hAnsi="Arial" w:cs="Arial"/>
          <w:sz w:val="20"/>
          <w:lang w:eastAsia="en-US"/>
        </w:rPr>
        <w:t xml:space="preserve">Les </w:t>
      </w:r>
      <w:r w:rsidR="00B0279B" w:rsidRPr="00317545">
        <w:rPr>
          <w:rFonts w:ascii="Arial" w:hAnsi="Arial" w:cs="Arial"/>
          <w:sz w:val="20"/>
          <w:lang w:eastAsia="en-US"/>
        </w:rPr>
        <w:t>Cotations</w:t>
      </w:r>
      <w:r w:rsidRPr="00317545">
        <w:rPr>
          <w:rFonts w:ascii="Arial" w:hAnsi="Arial" w:cs="Arial"/>
          <w:sz w:val="20"/>
          <w:lang w:eastAsia="en-US"/>
        </w:rPr>
        <w:t xml:space="preserve"> seront ouvertes par les représentants de l’Acheteur après la date</w:t>
      </w:r>
      <w:r w:rsidR="00201676" w:rsidRPr="00317545">
        <w:rPr>
          <w:rFonts w:ascii="Arial" w:hAnsi="Arial" w:cs="Arial"/>
          <w:sz w:val="20"/>
          <w:lang w:eastAsia="en-US"/>
        </w:rPr>
        <w:t xml:space="preserve"> et heure</w:t>
      </w:r>
      <w:r w:rsidRPr="00317545">
        <w:rPr>
          <w:rFonts w:ascii="Arial" w:hAnsi="Arial" w:cs="Arial"/>
          <w:sz w:val="20"/>
          <w:lang w:eastAsia="en-US"/>
        </w:rPr>
        <w:t xml:space="preserve"> limite</w:t>
      </w:r>
      <w:r w:rsidR="00201676" w:rsidRPr="00317545">
        <w:rPr>
          <w:rFonts w:ascii="Arial" w:hAnsi="Arial" w:cs="Arial"/>
          <w:sz w:val="20"/>
          <w:lang w:eastAsia="en-US"/>
        </w:rPr>
        <w:t>s</w:t>
      </w:r>
      <w:r w:rsidRPr="00317545">
        <w:rPr>
          <w:rFonts w:ascii="Arial" w:hAnsi="Arial" w:cs="Arial"/>
          <w:sz w:val="20"/>
          <w:lang w:eastAsia="en-US"/>
        </w:rPr>
        <w:t xml:space="preserve"> pour la </w:t>
      </w:r>
      <w:r w:rsidR="008214CF" w:rsidRPr="00317545">
        <w:rPr>
          <w:rFonts w:ascii="Arial" w:hAnsi="Arial" w:cs="Arial"/>
          <w:sz w:val="20"/>
          <w:lang w:eastAsia="en-US"/>
        </w:rPr>
        <w:t xml:space="preserve">remise des </w:t>
      </w:r>
      <w:r w:rsidR="00B0279B" w:rsidRPr="00317545">
        <w:rPr>
          <w:rFonts w:ascii="Arial" w:hAnsi="Arial" w:cs="Arial"/>
          <w:sz w:val="20"/>
          <w:lang w:eastAsia="en-US"/>
        </w:rPr>
        <w:t>Cotations</w:t>
      </w:r>
      <w:r w:rsidRPr="00317545">
        <w:rPr>
          <w:rFonts w:ascii="Arial" w:hAnsi="Arial" w:cs="Arial"/>
          <w:i/>
          <w:iCs/>
          <w:sz w:val="20"/>
          <w:lang w:eastAsia="en-US"/>
        </w:rPr>
        <w:t>.</w:t>
      </w:r>
    </w:p>
    <w:p w14:paraId="0C23934E" w14:textId="4C042E1B" w:rsidR="008A46E9" w:rsidRPr="00317545" w:rsidRDefault="00480B3A" w:rsidP="00FD0A44">
      <w:pPr>
        <w:spacing w:after="142" w:line="240" w:lineRule="atLeast"/>
        <w:jc w:val="both"/>
        <w:rPr>
          <w:rFonts w:ascii="Arial" w:hAnsi="Arial" w:cs="Arial"/>
          <w:b/>
          <w:i/>
          <w:iCs/>
          <w:sz w:val="20"/>
          <w:highlight w:val="yellow"/>
          <w:lang w:eastAsia="en-US"/>
        </w:rPr>
      </w:pPr>
      <w:r w:rsidRPr="00317545">
        <w:rPr>
          <w:rFonts w:ascii="Arial" w:hAnsi="Arial" w:cs="Arial"/>
          <w:b/>
          <w:i/>
          <w:iCs/>
          <w:sz w:val="20"/>
          <w:lang w:eastAsia="en-US"/>
        </w:rPr>
        <w:t>[</w:t>
      </w:r>
      <w:r w:rsidRPr="00317545">
        <w:rPr>
          <w:rFonts w:ascii="Arial" w:hAnsi="Arial" w:cs="Arial"/>
          <w:b/>
          <w:i/>
          <w:iCs/>
          <w:sz w:val="20"/>
          <w:highlight w:val="yellow"/>
          <w:lang w:eastAsia="en-US"/>
        </w:rPr>
        <w:t>Option</w:t>
      </w:r>
      <w:r w:rsidR="008A46E9" w:rsidRPr="00317545">
        <w:rPr>
          <w:rFonts w:ascii="Arial" w:hAnsi="Arial" w:cs="Arial"/>
          <w:b/>
          <w:i/>
          <w:iCs/>
          <w:sz w:val="20"/>
          <w:highlight w:val="yellow"/>
          <w:lang w:eastAsia="en-US"/>
        </w:rPr>
        <w:t xml:space="preserve"> : si </w:t>
      </w:r>
      <w:r w:rsidR="00FD0A44" w:rsidRPr="00317545">
        <w:rPr>
          <w:rFonts w:ascii="Arial" w:hAnsi="Arial" w:cs="Arial"/>
          <w:b/>
          <w:i/>
          <w:iCs/>
          <w:sz w:val="20"/>
          <w:highlight w:val="yellow"/>
          <w:lang w:eastAsia="en-US"/>
        </w:rPr>
        <w:t xml:space="preserve">une </w:t>
      </w:r>
      <w:r w:rsidR="008A46E9" w:rsidRPr="00317545">
        <w:rPr>
          <w:rFonts w:ascii="Arial" w:hAnsi="Arial" w:cs="Arial"/>
          <w:b/>
          <w:i/>
          <w:iCs/>
          <w:sz w:val="20"/>
          <w:highlight w:val="yellow"/>
          <w:lang w:eastAsia="en-US"/>
        </w:rPr>
        <w:t>ouverture en séance publique</w:t>
      </w:r>
      <w:r w:rsidR="00FD0A44" w:rsidRPr="00317545">
        <w:rPr>
          <w:rFonts w:ascii="Arial" w:hAnsi="Arial" w:cs="Arial"/>
          <w:b/>
          <w:i/>
          <w:iCs/>
          <w:sz w:val="20"/>
          <w:highlight w:val="yellow"/>
          <w:lang w:eastAsia="en-US"/>
        </w:rPr>
        <w:t xml:space="preserve"> est obligatoire selon la réglementation applicable à l’Acheteur, insérer l’une des </w:t>
      </w:r>
      <w:r w:rsidR="00201676" w:rsidRPr="00317545">
        <w:rPr>
          <w:rFonts w:ascii="Arial" w:hAnsi="Arial" w:cs="Arial"/>
          <w:b/>
          <w:i/>
          <w:iCs/>
          <w:sz w:val="20"/>
          <w:highlight w:val="yellow"/>
          <w:lang w:eastAsia="en-US"/>
        </w:rPr>
        <w:t xml:space="preserve">deux </w:t>
      </w:r>
      <w:r w:rsidR="00FD0A44" w:rsidRPr="00317545">
        <w:rPr>
          <w:rFonts w:ascii="Arial" w:hAnsi="Arial" w:cs="Arial"/>
          <w:b/>
          <w:i/>
          <w:iCs/>
          <w:sz w:val="20"/>
          <w:highlight w:val="yellow"/>
          <w:lang w:eastAsia="en-US"/>
        </w:rPr>
        <w:t>options suivantes :</w:t>
      </w:r>
    </w:p>
    <w:p w14:paraId="379FD381" w14:textId="007059F2" w:rsidR="00480B3A" w:rsidRPr="00317545" w:rsidRDefault="00201676" w:rsidP="00201676">
      <w:pPr>
        <w:spacing w:after="142" w:line="240" w:lineRule="atLeast"/>
        <w:rPr>
          <w:rFonts w:ascii="Arial" w:hAnsi="Arial" w:cs="Arial"/>
          <w:b/>
          <w:i/>
          <w:iCs/>
          <w:sz w:val="20"/>
          <w:lang w:eastAsia="en-US"/>
        </w:rPr>
      </w:pPr>
      <w:r w:rsidRPr="00317545">
        <w:rPr>
          <w:rFonts w:ascii="Arial" w:hAnsi="Arial" w:cs="Arial"/>
          <w:b/>
          <w:i/>
          <w:iCs/>
          <w:sz w:val="20"/>
          <w:lang w:eastAsia="en-US"/>
        </w:rPr>
        <w:t>[</w:t>
      </w:r>
      <w:r w:rsidRPr="00317545">
        <w:rPr>
          <w:rFonts w:ascii="Arial" w:hAnsi="Arial" w:cs="Arial"/>
          <w:b/>
          <w:i/>
          <w:iCs/>
          <w:sz w:val="20"/>
          <w:highlight w:val="yellow"/>
          <w:lang w:eastAsia="en-US"/>
        </w:rPr>
        <w:t xml:space="preserve">Option 1 : </w:t>
      </w:r>
      <w:r w:rsidR="008A426D" w:rsidRPr="00317545">
        <w:rPr>
          <w:rFonts w:ascii="Arial" w:hAnsi="Arial" w:cs="Arial"/>
          <w:b/>
          <w:i/>
          <w:iCs/>
          <w:sz w:val="20"/>
          <w:highlight w:val="yellow"/>
          <w:lang w:eastAsia="en-US"/>
        </w:rPr>
        <w:t>o</w:t>
      </w:r>
      <w:r w:rsidR="00480B3A" w:rsidRPr="00317545">
        <w:rPr>
          <w:rFonts w:ascii="Arial" w:hAnsi="Arial" w:cs="Arial"/>
          <w:b/>
          <w:i/>
          <w:iCs/>
          <w:sz w:val="20"/>
          <w:highlight w:val="yellow"/>
          <w:lang w:eastAsia="en-US"/>
        </w:rPr>
        <w:t xml:space="preserve">uverture </w:t>
      </w:r>
      <w:r w:rsidR="008A46E9" w:rsidRPr="00317545">
        <w:rPr>
          <w:rFonts w:ascii="Arial" w:hAnsi="Arial" w:cs="Arial"/>
          <w:b/>
          <w:i/>
          <w:iCs/>
          <w:sz w:val="20"/>
          <w:highlight w:val="yellow"/>
          <w:lang w:eastAsia="en-US"/>
        </w:rPr>
        <w:t>en présentiel</w:t>
      </w:r>
    </w:p>
    <w:p w14:paraId="0AE37CF5" w14:textId="1EC1EBEF" w:rsidR="00480B3A" w:rsidRPr="00317545" w:rsidRDefault="00734431" w:rsidP="00735298">
      <w:pPr>
        <w:spacing w:after="142" w:line="240" w:lineRule="atLeast"/>
        <w:jc w:val="both"/>
        <w:rPr>
          <w:rFonts w:ascii="Arial" w:hAnsi="Arial" w:cs="Arial"/>
          <w:iCs/>
          <w:sz w:val="20"/>
          <w:lang w:eastAsia="en-US"/>
        </w:rPr>
      </w:pPr>
      <w:r w:rsidRPr="00317545">
        <w:rPr>
          <w:rFonts w:ascii="Arial" w:hAnsi="Arial" w:cs="Arial"/>
          <w:iCs/>
          <w:sz w:val="20"/>
          <w:lang w:eastAsia="en-US"/>
        </w:rPr>
        <w:t>L’ouverture des C</w:t>
      </w:r>
      <w:r w:rsidR="00480B3A" w:rsidRPr="00317545">
        <w:rPr>
          <w:rFonts w:ascii="Arial" w:hAnsi="Arial" w:cs="Arial"/>
          <w:iCs/>
          <w:sz w:val="20"/>
          <w:lang w:eastAsia="en-US"/>
        </w:rPr>
        <w:t>otations aura lieu à l’adresse, à la date et à l’heure suivante :</w:t>
      </w:r>
    </w:p>
    <w:p w14:paraId="6B8961F6"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Rue : </w:t>
      </w:r>
      <w:r w:rsidRPr="00317545">
        <w:rPr>
          <w:rFonts w:ascii="Arial" w:hAnsi="Arial" w:cs="Arial"/>
          <w:sz w:val="20"/>
          <w:szCs w:val="22"/>
          <w:u w:val="single"/>
        </w:rPr>
        <w:tab/>
      </w:r>
    </w:p>
    <w:p w14:paraId="10800EA9"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Étage /Numéro de bureau : </w:t>
      </w:r>
      <w:r w:rsidRPr="00317545">
        <w:rPr>
          <w:rFonts w:ascii="Arial" w:hAnsi="Arial" w:cs="Arial"/>
          <w:sz w:val="20"/>
          <w:szCs w:val="22"/>
          <w:u w:val="single"/>
        </w:rPr>
        <w:tab/>
      </w:r>
    </w:p>
    <w:p w14:paraId="1BBF1947"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Ville : </w:t>
      </w:r>
      <w:r w:rsidRPr="00317545">
        <w:rPr>
          <w:rFonts w:ascii="Arial" w:hAnsi="Arial" w:cs="Arial"/>
          <w:sz w:val="20"/>
          <w:szCs w:val="22"/>
          <w:u w:val="single"/>
        </w:rPr>
        <w:tab/>
      </w:r>
    </w:p>
    <w:p w14:paraId="0D396EE5" w14:textId="6EBAD603"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Pays :</w:t>
      </w:r>
      <w:r w:rsidRPr="00317545">
        <w:rPr>
          <w:rFonts w:ascii="Arial" w:hAnsi="Arial" w:cs="Arial"/>
          <w:sz w:val="20"/>
          <w:szCs w:val="22"/>
          <w:u w:val="single"/>
        </w:rPr>
        <w:tab/>
      </w:r>
    </w:p>
    <w:p w14:paraId="6F600036" w14:textId="77777777" w:rsidR="00480B3A" w:rsidRPr="00317545" w:rsidRDefault="00480B3A" w:rsidP="00DC25B2">
      <w:pPr>
        <w:tabs>
          <w:tab w:val="right" w:pos="7254"/>
        </w:tabs>
        <w:spacing w:before="120"/>
        <w:jc w:val="both"/>
        <w:rPr>
          <w:rFonts w:ascii="Arial" w:hAnsi="Arial" w:cs="Arial"/>
          <w:sz w:val="20"/>
          <w:szCs w:val="22"/>
        </w:rPr>
      </w:pPr>
      <w:r w:rsidRPr="00317545">
        <w:rPr>
          <w:rFonts w:ascii="Arial" w:hAnsi="Arial" w:cs="Arial"/>
          <w:sz w:val="20"/>
          <w:szCs w:val="22"/>
        </w:rPr>
        <w:t xml:space="preserve">Date : </w:t>
      </w:r>
      <w:r w:rsidRPr="00317545">
        <w:rPr>
          <w:rFonts w:ascii="Arial" w:hAnsi="Arial" w:cs="Arial"/>
          <w:sz w:val="20"/>
          <w:szCs w:val="22"/>
          <w:u w:val="single"/>
        </w:rPr>
        <w:tab/>
      </w:r>
    </w:p>
    <w:p w14:paraId="50F4FA39" w14:textId="77777777" w:rsidR="00480B3A" w:rsidRPr="00317545" w:rsidRDefault="00480B3A" w:rsidP="00DC25B2">
      <w:pPr>
        <w:tabs>
          <w:tab w:val="right" w:pos="7254"/>
        </w:tabs>
        <w:spacing w:before="120" w:after="120"/>
        <w:jc w:val="both"/>
        <w:rPr>
          <w:rFonts w:ascii="Arial" w:hAnsi="Arial" w:cs="Arial"/>
          <w:sz w:val="20"/>
          <w:szCs w:val="22"/>
          <w:u w:val="single"/>
        </w:rPr>
      </w:pPr>
      <w:r w:rsidRPr="00317545">
        <w:rPr>
          <w:rFonts w:ascii="Arial" w:hAnsi="Arial" w:cs="Arial"/>
          <w:sz w:val="20"/>
          <w:szCs w:val="22"/>
        </w:rPr>
        <w:t xml:space="preserve">Heure : </w:t>
      </w:r>
      <w:r w:rsidRPr="00317545">
        <w:rPr>
          <w:rFonts w:ascii="Arial" w:hAnsi="Arial" w:cs="Arial"/>
          <w:sz w:val="20"/>
          <w:szCs w:val="22"/>
          <w:u w:val="single"/>
        </w:rPr>
        <w:tab/>
      </w:r>
    </w:p>
    <w:p w14:paraId="5BDAA926" w14:textId="0FDE64FA" w:rsidR="00480B3A" w:rsidRPr="00317545" w:rsidRDefault="00480B3A" w:rsidP="00DC25B2">
      <w:pPr>
        <w:spacing w:after="142" w:line="240" w:lineRule="atLeast"/>
        <w:jc w:val="both"/>
        <w:rPr>
          <w:rFonts w:ascii="Arial" w:hAnsi="Arial" w:cs="Arial"/>
          <w:iCs/>
          <w:sz w:val="20"/>
          <w:lang w:eastAsia="en-US"/>
        </w:rPr>
      </w:pPr>
    </w:p>
    <w:p w14:paraId="61D48291" w14:textId="463D431D" w:rsidR="008A46E9" w:rsidRPr="00317545" w:rsidRDefault="008A46E9" w:rsidP="00DC25B2">
      <w:pPr>
        <w:spacing w:after="142" w:line="240" w:lineRule="atLeast"/>
        <w:jc w:val="both"/>
        <w:rPr>
          <w:rFonts w:ascii="Arial" w:hAnsi="Arial" w:cs="Arial"/>
          <w:b/>
          <w:i/>
          <w:iCs/>
          <w:sz w:val="20"/>
          <w:lang w:eastAsia="en-US"/>
        </w:rPr>
      </w:pPr>
      <w:r w:rsidRPr="00317545">
        <w:rPr>
          <w:rFonts w:ascii="Arial" w:hAnsi="Arial" w:cs="Arial"/>
          <w:b/>
          <w:i/>
          <w:iCs/>
          <w:sz w:val="20"/>
          <w:highlight w:val="yellow"/>
          <w:lang w:eastAsia="en-US"/>
        </w:rPr>
        <w:t>OU</w:t>
      </w:r>
    </w:p>
    <w:p w14:paraId="37448734" w14:textId="77777777" w:rsidR="008A46E9" w:rsidRPr="00317545" w:rsidRDefault="008A46E9" w:rsidP="00DC25B2">
      <w:pPr>
        <w:spacing w:after="142" w:line="240" w:lineRule="atLeast"/>
        <w:jc w:val="both"/>
        <w:rPr>
          <w:rFonts w:ascii="Arial" w:hAnsi="Arial" w:cs="Arial"/>
          <w:iCs/>
          <w:sz w:val="20"/>
          <w:lang w:eastAsia="en-US"/>
        </w:rPr>
      </w:pPr>
    </w:p>
    <w:p w14:paraId="3E2C477E" w14:textId="39EB5D2A" w:rsidR="00480B3A" w:rsidRPr="00317545" w:rsidRDefault="00201676" w:rsidP="00201676">
      <w:pPr>
        <w:spacing w:after="142" w:line="240" w:lineRule="atLeast"/>
        <w:rPr>
          <w:rFonts w:ascii="Arial" w:hAnsi="Arial" w:cs="Arial"/>
          <w:b/>
          <w:i/>
          <w:iCs/>
          <w:sz w:val="20"/>
          <w:lang w:eastAsia="en-US"/>
        </w:rPr>
      </w:pPr>
      <w:r w:rsidRPr="00317545">
        <w:rPr>
          <w:rFonts w:ascii="Arial" w:hAnsi="Arial" w:cs="Arial"/>
          <w:b/>
          <w:i/>
          <w:iCs/>
          <w:sz w:val="20"/>
          <w:highlight w:val="yellow"/>
          <w:lang w:eastAsia="en-US"/>
        </w:rPr>
        <w:t xml:space="preserve">Option 2 : </w:t>
      </w:r>
      <w:r w:rsidR="008A426D" w:rsidRPr="00317545">
        <w:rPr>
          <w:rFonts w:ascii="Arial" w:hAnsi="Arial" w:cs="Arial"/>
          <w:b/>
          <w:i/>
          <w:iCs/>
          <w:sz w:val="20"/>
          <w:highlight w:val="yellow"/>
          <w:lang w:eastAsia="en-US"/>
        </w:rPr>
        <w:t>o</w:t>
      </w:r>
      <w:r w:rsidR="00480B3A" w:rsidRPr="00317545">
        <w:rPr>
          <w:rFonts w:ascii="Arial" w:hAnsi="Arial" w:cs="Arial"/>
          <w:b/>
          <w:i/>
          <w:iCs/>
          <w:sz w:val="20"/>
          <w:highlight w:val="yellow"/>
          <w:lang w:eastAsia="en-US"/>
        </w:rPr>
        <w:t>uverture par visioconférence</w:t>
      </w:r>
    </w:p>
    <w:p w14:paraId="5D77BA2B" w14:textId="0EE9EC33" w:rsidR="00480B3A" w:rsidRPr="00317545" w:rsidRDefault="00480B3A" w:rsidP="00DC25B2">
      <w:pPr>
        <w:spacing w:after="142" w:line="240" w:lineRule="atLeast"/>
        <w:jc w:val="both"/>
        <w:rPr>
          <w:rFonts w:ascii="Arial" w:hAnsi="Arial" w:cs="Arial"/>
          <w:iCs/>
          <w:sz w:val="20"/>
          <w:lang w:eastAsia="en-US"/>
        </w:rPr>
      </w:pPr>
      <w:r w:rsidRPr="00317545">
        <w:rPr>
          <w:rFonts w:ascii="Arial" w:hAnsi="Arial" w:cs="Arial"/>
          <w:iCs/>
          <w:sz w:val="20"/>
          <w:lang w:eastAsia="en-US"/>
        </w:rPr>
        <w:t xml:space="preserve">La procédure d’ouverture en ligne est : </w:t>
      </w:r>
      <w:r w:rsidRPr="00317545">
        <w:rPr>
          <w:rFonts w:ascii="Arial" w:hAnsi="Arial" w:cs="Arial"/>
          <w:i/>
          <w:iCs/>
          <w:sz w:val="20"/>
          <w:lang w:eastAsia="en-US"/>
        </w:rPr>
        <w:t>[</w:t>
      </w:r>
      <w:r w:rsidRPr="00317545">
        <w:rPr>
          <w:rFonts w:ascii="Arial" w:hAnsi="Arial" w:cs="Arial"/>
          <w:i/>
          <w:iCs/>
          <w:sz w:val="20"/>
          <w:highlight w:val="yellow"/>
          <w:lang w:eastAsia="en-US"/>
        </w:rPr>
        <w:t>décrire la procédure d’ouverture en ligne des Cotations</w:t>
      </w:r>
      <w:r w:rsidRPr="00317545">
        <w:rPr>
          <w:rFonts w:ascii="Arial" w:hAnsi="Arial" w:cs="Arial"/>
          <w:i/>
          <w:iCs/>
          <w:sz w:val="20"/>
          <w:lang w:eastAsia="en-US"/>
        </w:rPr>
        <w:t>]</w:t>
      </w:r>
      <w:r w:rsidRPr="00317545">
        <w:rPr>
          <w:rFonts w:ascii="Arial" w:hAnsi="Arial" w:cs="Arial"/>
          <w:iCs/>
          <w:sz w:val="20"/>
          <w:lang w:eastAsia="en-US"/>
        </w:rPr>
        <w:t>.</w:t>
      </w:r>
      <w:r w:rsidR="00FD0A44" w:rsidRPr="00317545">
        <w:rPr>
          <w:rFonts w:ascii="Arial" w:hAnsi="Arial" w:cs="Arial"/>
          <w:i/>
          <w:iCs/>
          <w:sz w:val="20"/>
          <w:lang w:eastAsia="en-US"/>
        </w:rPr>
        <w:t>]</w:t>
      </w:r>
    </w:p>
    <w:p w14:paraId="1FBAAC1B" w14:textId="5159780A" w:rsidR="00FA3B48" w:rsidRPr="00F722ED" w:rsidRDefault="00FA3B48" w:rsidP="00DC25B2">
      <w:pPr>
        <w:spacing w:after="142" w:line="240" w:lineRule="atLeast"/>
        <w:jc w:val="both"/>
        <w:rPr>
          <w:rFonts w:ascii="Arial" w:hAnsi="Arial" w:cs="Arial"/>
          <w:bCs/>
          <w:sz w:val="20"/>
          <w:lang w:eastAsia="en-US"/>
        </w:rPr>
      </w:pPr>
    </w:p>
    <w:p w14:paraId="705EEF39" w14:textId="76D2FD1E" w:rsidR="00DC25B2" w:rsidRPr="00317545" w:rsidRDefault="00DC25B2" w:rsidP="00DC25B2">
      <w:pPr>
        <w:spacing w:after="142" w:line="240" w:lineRule="atLeast"/>
        <w:jc w:val="both"/>
        <w:rPr>
          <w:rFonts w:ascii="Arial" w:hAnsi="Arial" w:cs="Arial"/>
          <w:b/>
          <w:bCs/>
          <w:sz w:val="20"/>
          <w:lang w:eastAsia="en-US"/>
        </w:rPr>
      </w:pPr>
      <w:r w:rsidRPr="00317545">
        <w:rPr>
          <w:rFonts w:ascii="Arial" w:hAnsi="Arial" w:cs="Arial"/>
          <w:b/>
          <w:bCs/>
          <w:sz w:val="20"/>
          <w:lang w:eastAsia="en-US"/>
        </w:rPr>
        <w:t>Aucun nombre minimum de Cotations</w:t>
      </w:r>
      <w:r w:rsidR="001F01B8" w:rsidRPr="00317545">
        <w:rPr>
          <w:rFonts w:ascii="Arial" w:hAnsi="Arial" w:cs="Arial"/>
          <w:b/>
          <w:bCs/>
          <w:sz w:val="20"/>
          <w:lang w:eastAsia="en-US"/>
        </w:rPr>
        <w:t xml:space="preserve"> reçues</w:t>
      </w:r>
      <w:r w:rsidRPr="00317545">
        <w:rPr>
          <w:rFonts w:ascii="Arial" w:hAnsi="Arial" w:cs="Arial"/>
          <w:b/>
          <w:bCs/>
          <w:sz w:val="20"/>
          <w:lang w:eastAsia="en-US"/>
        </w:rPr>
        <w:t xml:space="preserve"> n’est requis pour procéder à l’ouverture des Cotations.</w:t>
      </w:r>
    </w:p>
    <w:p w14:paraId="7393765B" w14:textId="77777777" w:rsidR="00DC25B2" w:rsidRPr="00317545" w:rsidRDefault="00DC25B2" w:rsidP="00DC6456">
      <w:pPr>
        <w:spacing w:after="142" w:line="240" w:lineRule="atLeast"/>
        <w:rPr>
          <w:rFonts w:ascii="Arial" w:hAnsi="Arial" w:cs="Arial"/>
          <w:b/>
          <w:bCs/>
          <w:sz w:val="20"/>
          <w:lang w:eastAsia="en-US"/>
        </w:rPr>
      </w:pPr>
    </w:p>
    <w:p w14:paraId="055A68D3" w14:textId="05E93146" w:rsidR="006C0736" w:rsidRPr="00317545" w:rsidRDefault="006C0736" w:rsidP="00CE68A7">
      <w:pPr>
        <w:pStyle w:val="Paragraphedeliste"/>
        <w:numPr>
          <w:ilvl w:val="0"/>
          <w:numId w:val="70"/>
        </w:numPr>
        <w:spacing w:after="142" w:line="240" w:lineRule="atLeast"/>
        <w:ind w:left="714" w:hanging="357"/>
        <w:contextualSpacing w:val="0"/>
        <w:rPr>
          <w:rFonts w:ascii="Arial" w:hAnsi="Arial" w:cs="Arial"/>
          <w:sz w:val="20"/>
          <w:lang w:eastAsia="en-US"/>
        </w:rPr>
      </w:pPr>
      <w:r w:rsidRPr="00317545">
        <w:rPr>
          <w:rFonts w:ascii="Arial" w:hAnsi="Arial" w:cs="Arial"/>
          <w:b/>
          <w:bCs/>
          <w:sz w:val="20"/>
          <w:lang w:eastAsia="en-US"/>
        </w:rPr>
        <w:t xml:space="preserve">Évaluation des </w:t>
      </w:r>
      <w:r w:rsidR="00B0279B" w:rsidRPr="00317545">
        <w:rPr>
          <w:rFonts w:ascii="Arial" w:hAnsi="Arial" w:cs="Arial"/>
          <w:b/>
          <w:bCs/>
          <w:sz w:val="20"/>
          <w:lang w:eastAsia="en-US"/>
        </w:rPr>
        <w:t>Cotations</w:t>
      </w:r>
    </w:p>
    <w:p w14:paraId="2BD833F8" w14:textId="357DDB93" w:rsidR="001133C1" w:rsidRPr="00317545" w:rsidRDefault="000034D7" w:rsidP="00CE68A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É</w:t>
      </w:r>
      <w:r w:rsidR="001133C1" w:rsidRPr="00317545">
        <w:rPr>
          <w:rFonts w:ascii="Arial" w:hAnsi="Arial" w:cs="Arial"/>
          <w:sz w:val="20"/>
          <w:lang w:eastAsia="en-US"/>
        </w:rPr>
        <w:t>valuation technique des Cotations</w:t>
      </w:r>
    </w:p>
    <w:p w14:paraId="545D5311" w14:textId="3C474BC3" w:rsidR="001133C1" w:rsidRPr="00317545" w:rsidRDefault="001133C1" w:rsidP="001133C1">
      <w:pPr>
        <w:spacing w:after="142" w:line="240" w:lineRule="atLeast"/>
        <w:jc w:val="both"/>
        <w:rPr>
          <w:rFonts w:ascii="Arial" w:hAnsi="Arial" w:cs="Arial"/>
          <w:sz w:val="20"/>
          <w:lang w:eastAsia="en-US"/>
        </w:rPr>
      </w:pPr>
      <w:r w:rsidRPr="00317545">
        <w:rPr>
          <w:rFonts w:ascii="Arial" w:hAnsi="Arial" w:cs="Arial"/>
          <w:sz w:val="20"/>
          <w:lang w:eastAsia="en-US"/>
        </w:rPr>
        <w:t xml:space="preserve">Les Cotations seront évaluées afin d’assurer le respect des Exigences de l’Acheteur, des calendriers de livraison et d’achèvement ainsi que de toute autre exigence de la DC. </w:t>
      </w:r>
    </w:p>
    <w:p w14:paraId="1A85509A" w14:textId="4FE368C4" w:rsidR="00344300" w:rsidRPr="00317545" w:rsidRDefault="00344300" w:rsidP="00344300">
      <w:pPr>
        <w:spacing w:after="120"/>
        <w:jc w:val="both"/>
        <w:rPr>
          <w:rFonts w:ascii="Arial" w:hAnsi="Arial" w:cs="Arial"/>
          <w:sz w:val="20"/>
        </w:rPr>
      </w:pPr>
      <w:r w:rsidRPr="00317545">
        <w:rPr>
          <w:rFonts w:ascii="Arial" w:hAnsi="Arial" w:cs="Arial"/>
          <w:spacing w:val="-4"/>
          <w:sz w:val="20"/>
        </w:rPr>
        <w:t xml:space="preserve">Une </w:t>
      </w:r>
      <w:r w:rsidR="00DC7B6A" w:rsidRPr="00317545">
        <w:rPr>
          <w:rFonts w:ascii="Arial" w:hAnsi="Arial" w:cs="Arial"/>
          <w:spacing w:val="-4"/>
          <w:sz w:val="20"/>
        </w:rPr>
        <w:t>Cotation</w:t>
      </w:r>
      <w:r w:rsidRPr="00317545">
        <w:rPr>
          <w:rFonts w:ascii="Arial" w:hAnsi="Arial" w:cs="Arial"/>
          <w:spacing w:val="-4"/>
          <w:sz w:val="20"/>
        </w:rPr>
        <w:t xml:space="preserve"> conforme pour l’essentiel est une </w:t>
      </w:r>
      <w:r w:rsidR="00DC7B6A" w:rsidRPr="00317545">
        <w:rPr>
          <w:rFonts w:ascii="Arial" w:hAnsi="Arial" w:cs="Arial"/>
          <w:spacing w:val="-4"/>
          <w:sz w:val="20"/>
        </w:rPr>
        <w:t>Cotation</w:t>
      </w:r>
      <w:r w:rsidRPr="00317545">
        <w:rPr>
          <w:rFonts w:ascii="Arial" w:hAnsi="Arial" w:cs="Arial"/>
          <w:spacing w:val="-4"/>
          <w:sz w:val="20"/>
        </w:rPr>
        <w:t xml:space="preserve"> conforme </w:t>
      </w:r>
      <w:r w:rsidRPr="00317545">
        <w:rPr>
          <w:rFonts w:ascii="Arial" w:hAnsi="Arial" w:cs="Arial"/>
          <w:sz w:val="20"/>
        </w:rPr>
        <w:t>aux</w:t>
      </w:r>
      <w:r w:rsidRPr="00317545">
        <w:rPr>
          <w:rFonts w:ascii="Arial" w:hAnsi="Arial" w:cs="Arial"/>
          <w:spacing w:val="-4"/>
          <w:sz w:val="20"/>
        </w:rPr>
        <w:t xml:space="preserve"> dispositions de</w:t>
      </w:r>
      <w:r w:rsidR="00DC7B6A" w:rsidRPr="00317545">
        <w:rPr>
          <w:rFonts w:ascii="Arial" w:hAnsi="Arial" w:cs="Arial"/>
          <w:spacing w:val="-4"/>
          <w:sz w:val="20"/>
        </w:rPr>
        <w:t xml:space="preserve"> la DC</w:t>
      </w:r>
      <w:r w:rsidRPr="00317545">
        <w:rPr>
          <w:rFonts w:ascii="Arial" w:hAnsi="Arial" w:cs="Arial"/>
          <w:spacing w:val="-4"/>
          <w:sz w:val="20"/>
        </w:rPr>
        <w:t xml:space="preserve">, sans divergence, </w:t>
      </w:r>
      <w:r w:rsidRPr="00317545">
        <w:rPr>
          <w:rFonts w:ascii="Arial" w:hAnsi="Arial" w:cs="Arial"/>
          <w:sz w:val="20"/>
        </w:rPr>
        <w:t>réserve</w:t>
      </w:r>
      <w:r w:rsidRPr="00317545">
        <w:rPr>
          <w:rFonts w:ascii="Arial" w:hAnsi="Arial" w:cs="Arial"/>
          <w:spacing w:val="-4"/>
          <w:sz w:val="20"/>
        </w:rPr>
        <w:t xml:space="preserve"> </w:t>
      </w:r>
      <w:r w:rsidRPr="00317545">
        <w:rPr>
          <w:rFonts w:ascii="Arial" w:hAnsi="Arial" w:cs="Arial"/>
          <w:sz w:val="20"/>
        </w:rPr>
        <w:t>ou omission importante</w:t>
      </w:r>
      <w:r w:rsidRPr="00317545">
        <w:rPr>
          <w:rFonts w:ascii="Arial" w:hAnsi="Arial" w:cs="Arial"/>
          <w:spacing w:val="-4"/>
          <w:sz w:val="20"/>
        </w:rPr>
        <w:t xml:space="preserve">. Les divergences, réserves </w:t>
      </w:r>
      <w:r w:rsidRPr="00317545">
        <w:rPr>
          <w:rFonts w:ascii="Arial" w:hAnsi="Arial" w:cs="Arial"/>
          <w:sz w:val="20"/>
        </w:rPr>
        <w:t>ou omissions importantes</w:t>
      </w:r>
      <w:r w:rsidR="00DC7B6A" w:rsidRPr="00317545">
        <w:rPr>
          <w:rFonts w:ascii="Arial" w:hAnsi="Arial" w:cs="Arial"/>
          <w:spacing w:val="-4"/>
          <w:sz w:val="20"/>
        </w:rPr>
        <w:t xml:space="preserve"> sont celles </w:t>
      </w:r>
      <w:r w:rsidRPr="00317545">
        <w:rPr>
          <w:rFonts w:ascii="Arial" w:hAnsi="Arial" w:cs="Arial"/>
          <w:spacing w:val="-4"/>
          <w:sz w:val="20"/>
        </w:rPr>
        <w:t>qui</w:t>
      </w:r>
      <w:r w:rsidR="00DC7B6A" w:rsidRPr="00317545">
        <w:rPr>
          <w:rFonts w:ascii="Arial" w:hAnsi="Arial" w:cs="Arial"/>
          <w:spacing w:val="-4"/>
          <w:sz w:val="20"/>
        </w:rPr>
        <w:t> :</w:t>
      </w:r>
    </w:p>
    <w:p w14:paraId="0771F09A" w14:textId="77777777" w:rsidR="00344300" w:rsidRPr="00317545" w:rsidRDefault="00344300" w:rsidP="00344300">
      <w:pPr>
        <w:numPr>
          <w:ilvl w:val="0"/>
          <w:numId w:val="76"/>
        </w:numPr>
        <w:tabs>
          <w:tab w:val="clear" w:pos="720"/>
          <w:tab w:val="num" w:pos="941"/>
        </w:tabs>
        <w:spacing w:after="120"/>
        <w:ind w:left="941" w:hanging="365"/>
        <w:jc w:val="both"/>
        <w:rPr>
          <w:rFonts w:ascii="Arial" w:hAnsi="Arial" w:cs="Arial"/>
          <w:sz w:val="20"/>
        </w:rPr>
      </w:pPr>
      <w:r w:rsidRPr="00317545">
        <w:rPr>
          <w:rFonts w:ascii="Arial" w:hAnsi="Arial" w:cs="Arial"/>
          <w:spacing w:val="-4"/>
          <w:sz w:val="20"/>
        </w:rPr>
        <w:t xml:space="preserve">Si elles étaient acceptées, </w:t>
      </w:r>
    </w:p>
    <w:p w14:paraId="3927F074" w14:textId="7A0DA828" w:rsidR="00344300" w:rsidRPr="00317545" w:rsidRDefault="00344300" w:rsidP="00344300">
      <w:pPr>
        <w:numPr>
          <w:ilvl w:val="0"/>
          <w:numId w:val="77"/>
        </w:numPr>
        <w:spacing w:after="120"/>
        <w:ind w:left="1800"/>
        <w:jc w:val="both"/>
        <w:rPr>
          <w:rFonts w:ascii="Arial" w:hAnsi="Arial" w:cs="Arial"/>
          <w:sz w:val="20"/>
        </w:rPr>
      </w:pPr>
      <w:r w:rsidRPr="00317545">
        <w:rPr>
          <w:rFonts w:ascii="Arial" w:hAnsi="Arial" w:cs="Arial"/>
          <w:spacing w:val="-4"/>
          <w:sz w:val="20"/>
        </w:rPr>
        <w:t xml:space="preserve">Limiteraient de manière importante la portée, la qualité ou les performances </w:t>
      </w:r>
      <w:r w:rsidRPr="00317545">
        <w:rPr>
          <w:rFonts w:ascii="Arial" w:hAnsi="Arial" w:cs="Arial"/>
          <w:sz w:val="20"/>
        </w:rPr>
        <w:t>des fournitures et services connexes spécifiés dans le Marché </w:t>
      </w:r>
      <w:r w:rsidRPr="00317545">
        <w:rPr>
          <w:rFonts w:ascii="Arial" w:hAnsi="Arial" w:cs="Arial"/>
          <w:spacing w:val="-4"/>
          <w:sz w:val="20"/>
        </w:rPr>
        <w:t xml:space="preserve">; ou </w:t>
      </w:r>
    </w:p>
    <w:p w14:paraId="4C4067EF" w14:textId="27136D07" w:rsidR="00344300" w:rsidRPr="00317545" w:rsidRDefault="00344300" w:rsidP="00344300">
      <w:pPr>
        <w:numPr>
          <w:ilvl w:val="0"/>
          <w:numId w:val="77"/>
        </w:numPr>
        <w:spacing w:after="120"/>
        <w:ind w:left="1800"/>
        <w:jc w:val="both"/>
        <w:rPr>
          <w:rFonts w:ascii="Arial" w:hAnsi="Arial" w:cs="Arial"/>
          <w:sz w:val="20"/>
        </w:rPr>
      </w:pPr>
      <w:r w:rsidRPr="00317545">
        <w:rPr>
          <w:rFonts w:ascii="Arial" w:hAnsi="Arial" w:cs="Arial"/>
          <w:spacing w:val="-4"/>
          <w:sz w:val="20"/>
        </w:rPr>
        <w:t xml:space="preserve">Limiteraient, d’une manière importante et non conforme </w:t>
      </w:r>
      <w:r w:rsidR="00DC7B6A" w:rsidRPr="00317545">
        <w:rPr>
          <w:rFonts w:ascii="Arial" w:hAnsi="Arial" w:cs="Arial"/>
          <w:spacing w:val="-4"/>
          <w:sz w:val="20"/>
        </w:rPr>
        <w:t>à la DC</w:t>
      </w:r>
      <w:r w:rsidRPr="00317545">
        <w:rPr>
          <w:rFonts w:ascii="Arial" w:hAnsi="Arial" w:cs="Arial"/>
          <w:spacing w:val="-4"/>
          <w:sz w:val="20"/>
        </w:rPr>
        <w:t xml:space="preserve">, les droits de l’Acheteur ou les obligations du </w:t>
      </w:r>
      <w:r w:rsidR="00DC7B6A" w:rsidRPr="00317545">
        <w:rPr>
          <w:rFonts w:ascii="Arial" w:hAnsi="Arial" w:cs="Arial"/>
          <w:spacing w:val="-4"/>
          <w:sz w:val="20"/>
        </w:rPr>
        <w:t>Fournisseur</w:t>
      </w:r>
      <w:r w:rsidRPr="00317545">
        <w:rPr>
          <w:rFonts w:ascii="Arial" w:hAnsi="Arial" w:cs="Arial"/>
          <w:spacing w:val="-4"/>
          <w:sz w:val="20"/>
        </w:rPr>
        <w:t xml:space="preserve"> au titre du Marché ; </w:t>
      </w:r>
    </w:p>
    <w:p w14:paraId="7045B079" w14:textId="554C5368" w:rsidR="00344300" w:rsidRPr="00317545" w:rsidRDefault="00344300" w:rsidP="001D617A">
      <w:pPr>
        <w:numPr>
          <w:ilvl w:val="0"/>
          <w:numId w:val="76"/>
        </w:numPr>
        <w:tabs>
          <w:tab w:val="clear" w:pos="720"/>
          <w:tab w:val="num" w:pos="941"/>
        </w:tabs>
        <w:spacing w:after="120"/>
        <w:ind w:left="941" w:hanging="365"/>
        <w:jc w:val="both"/>
        <w:rPr>
          <w:rFonts w:ascii="Arial" w:hAnsi="Arial" w:cs="Arial"/>
          <w:sz w:val="20"/>
          <w:lang w:eastAsia="en-US"/>
        </w:rPr>
      </w:pPr>
      <w:r w:rsidRPr="00317545">
        <w:rPr>
          <w:rFonts w:ascii="Arial" w:hAnsi="Arial" w:cs="Arial"/>
          <w:spacing w:val="-4"/>
          <w:sz w:val="20"/>
        </w:rPr>
        <w:t xml:space="preserve">Si elles étaient rectifiées, seraient préjudiciable aux autres </w:t>
      </w:r>
      <w:r w:rsidR="00DC7B6A" w:rsidRPr="00317545">
        <w:rPr>
          <w:rFonts w:ascii="Arial" w:hAnsi="Arial" w:cs="Arial"/>
          <w:spacing w:val="-4"/>
          <w:sz w:val="20"/>
        </w:rPr>
        <w:t>Fournisseur</w:t>
      </w:r>
      <w:r w:rsidRPr="00317545">
        <w:rPr>
          <w:rFonts w:ascii="Arial" w:hAnsi="Arial" w:cs="Arial"/>
          <w:spacing w:val="-4"/>
          <w:sz w:val="20"/>
        </w:rPr>
        <w:t xml:space="preserve">s ayant présenté des </w:t>
      </w:r>
      <w:r w:rsidR="00DC7B6A" w:rsidRPr="00317545">
        <w:rPr>
          <w:rFonts w:ascii="Arial" w:hAnsi="Arial" w:cs="Arial"/>
          <w:spacing w:val="-4"/>
          <w:sz w:val="20"/>
        </w:rPr>
        <w:t>Cotation</w:t>
      </w:r>
      <w:r w:rsidRPr="00317545">
        <w:rPr>
          <w:rFonts w:ascii="Arial" w:hAnsi="Arial" w:cs="Arial"/>
          <w:spacing w:val="-4"/>
          <w:sz w:val="20"/>
        </w:rPr>
        <w:t>s conformes pour l’essentiel.</w:t>
      </w:r>
    </w:p>
    <w:p w14:paraId="0D94A760" w14:textId="01EA8D1D" w:rsidR="001133C1" w:rsidRPr="00317545" w:rsidRDefault="000034D7" w:rsidP="001D617A">
      <w:pPr>
        <w:spacing w:after="142" w:line="240" w:lineRule="atLeast"/>
        <w:jc w:val="both"/>
        <w:rPr>
          <w:rFonts w:ascii="Arial" w:hAnsi="Arial" w:cs="Arial"/>
          <w:sz w:val="20"/>
          <w:lang w:eastAsia="en-US"/>
        </w:rPr>
      </w:pPr>
      <w:r w:rsidRPr="00317545">
        <w:rPr>
          <w:rFonts w:ascii="Arial" w:hAnsi="Arial" w:cs="Arial"/>
          <w:sz w:val="20"/>
          <w:lang w:eastAsia="en-US"/>
        </w:rPr>
        <w:lastRenderedPageBreak/>
        <w:t>L’Acheteur examinera les aspects techniques de la Cotation, notamment pou</w:t>
      </w:r>
      <w:r w:rsidR="00D06986">
        <w:rPr>
          <w:rFonts w:ascii="Arial" w:hAnsi="Arial" w:cs="Arial"/>
          <w:sz w:val="20"/>
          <w:lang w:eastAsia="en-US"/>
        </w:rPr>
        <w:t>r</w:t>
      </w:r>
      <w:r w:rsidRPr="00317545">
        <w:rPr>
          <w:rFonts w:ascii="Arial" w:hAnsi="Arial" w:cs="Arial"/>
          <w:sz w:val="20"/>
          <w:lang w:eastAsia="en-US"/>
        </w:rPr>
        <w:t xml:space="preserve"> s’assurer que toutes les exigences de l</w:t>
      </w:r>
      <w:r w:rsidR="00535375" w:rsidRPr="00317545">
        <w:rPr>
          <w:rFonts w:ascii="Arial" w:hAnsi="Arial" w:cs="Arial"/>
          <w:sz w:val="20"/>
          <w:lang w:eastAsia="en-US"/>
        </w:rPr>
        <w:t>a Section III</w:t>
      </w:r>
      <w:r w:rsidRPr="00317545">
        <w:rPr>
          <w:rFonts w:ascii="Arial" w:hAnsi="Arial" w:cs="Arial"/>
          <w:sz w:val="20"/>
          <w:lang w:eastAsia="en-US"/>
        </w:rPr>
        <w:t xml:space="preserve"> ont été satisfaites sans divergence, réserve ou omission importante.</w:t>
      </w:r>
      <w:r w:rsidR="00DC7B6A" w:rsidRPr="00317545">
        <w:rPr>
          <w:rFonts w:ascii="Arial" w:hAnsi="Arial" w:cs="Arial"/>
          <w:sz w:val="20"/>
          <w:lang w:eastAsia="en-US"/>
        </w:rPr>
        <w:t xml:space="preserve"> L’Acheteur </w:t>
      </w:r>
      <w:r w:rsidR="00535375" w:rsidRPr="00317545">
        <w:rPr>
          <w:rFonts w:ascii="Arial" w:hAnsi="Arial" w:cs="Arial"/>
          <w:sz w:val="20"/>
          <w:lang w:eastAsia="en-US"/>
        </w:rPr>
        <w:t>é</w:t>
      </w:r>
      <w:r w:rsidR="00DC7B6A" w:rsidRPr="00317545">
        <w:rPr>
          <w:rFonts w:ascii="Arial" w:hAnsi="Arial" w:cs="Arial"/>
          <w:sz w:val="20"/>
          <w:lang w:eastAsia="en-US"/>
        </w:rPr>
        <w:t>cartera toute Cotation qui n’est pas conforme pour l’essentiel à la Demande de Cotations.</w:t>
      </w:r>
    </w:p>
    <w:p w14:paraId="2866377E" w14:textId="77777777" w:rsidR="000034D7" w:rsidRPr="00317545" w:rsidRDefault="000034D7" w:rsidP="001133C1">
      <w:pPr>
        <w:spacing w:after="142" w:line="240" w:lineRule="atLeast"/>
        <w:rPr>
          <w:rFonts w:ascii="Arial" w:hAnsi="Arial" w:cs="Arial"/>
          <w:sz w:val="20"/>
          <w:lang w:eastAsia="en-US"/>
        </w:rPr>
      </w:pPr>
    </w:p>
    <w:p w14:paraId="3789EAC4" w14:textId="7E089F67" w:rsidR="00CE68A7" w:rsidRPr="00317545" w:rsidRDefault="00CE68A7" w:rsidP="00CE68A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Prix</w:t>
      </w:r>
      <w:r w:rsidR="000E7907" w:rsidRPr="00317545">
        <w:rPr>
          <w:rFonts w:ascii="Arial" w:hAnsi="Arial" w:cs="Arial"/>
          <w:sz w:val="20"/>
          <w:lang w:eastAsia="en-US"/>
        </w:rPr>
        <w:t xml:space="preserve"> de la Cotation</w:t>
      </w:r>
    </w:p>
    <w:p w14:paraId="19773186" w14:textId="4BA935A6" w:rsidR="006C0736" w:rsidRPr="00317545" w:rsidRDefault="006C0736" w:rsidP="00DC6456">
      <w:pPr>
        <w:spacing w:after="142" w:line="240" w:lineRule="atLeast"/>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Insérer l’</w:t>
      </w:r>
      <w:r w:rsidR="00992830" w:rsidRPr="00317545">
        <w:rPr>
          <w:rFonts w:ascii="Arial" w:hAnsi="Arial" w:cs="Arial"/>
          <w:b/>
          <w:bCs/>
          <w:i/>
          <w:iCs/>
          <w:sz w:val="20"/>
          <w:highlight w:val="yellow"/>
          <w:lang w:eastAsia="en-US"/>
        </w:rPr>
        <w:t>O</w:t>
      </w:r>
      <w:r w:rsidRPr="00317545">
        <w:rPr>
          <w:rFonts w:ascii="Arial" w:hAnsi="Arial" w:cs="Arial"/>
          <w:b/>
          <w:bCs/>
          <w:i/>
          <w:iCs/>
          <w:sz w:val="20"/>
          <w:highlight w:val="yellow"/>
          <w:lang w:eastAsia="en-US"/>
        </w:rPr>
        <w:t>ption 1 ou 2 le cas échéant</w:t>
      </w:r>
      <w:r w:rsidRPr="00317545">
        <w:rPr>
          <w:rFonts w:ascii="Arial" w:hAnsi="Arial" w:cs="Arial"/>
          <w:b/>
          <w:bCs/>
          <w:i/>
          <w:iCs/>
          <w:sz w:val="20"/>
          <w:lang w:eastAsia="en-US"/>
        </w:rPr>
        <w:t>]</w:t>
      </w:r>
    </w:p>
    <w:p w14:paraId="0CB3AA70" w14:textId="3C91072F" w:rsidR="006C0736" w:rsidRPr="00317545" w:rsidRDefault="006C0736" w:rsidP="00DC6456">
      <w:pPr>
        <w:spacing w:after="142" w:line="240" w:lineRule="atLeast"/>
        <w:jc w:val="both"/>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Option 1</w:t>
      </w:r>
      <w:r w:rsidR="00AC60DD" w:rsidRPr="00317545">
        <w:rPr>
          <w:rFonts w:ascii="Arial" w:hAnsi="Arial" w:cs="Arial"/>
          <w:b/>
          <w:bCs/>
          <w:i/>
          <w:iCs/>
          <w:sz w:val="20"/>
          <w:highlight w:val="yellow"/>
          <w:lang w:eastAsia="en-US"/>
        </w:rPr>
        <w:t> :</w:t>
      </w:r>
      <w:r w:rsidRPr="00317545">
        <w:rPr>
          <w:rFonts w:ascii="Arial" w:hAnsi="Arial" w:cs="Arial"/>
          <w:b/>
          <w:bCs/>
          <w:i/>
          <w:iCs/>
          <w:sz w:val="20"/>
          <w:highlight w:val="yellow"/>
          <w:lang w:eastAsia="en-US"/>
        </w:rPr>
        <w:t xml:space="preserve"> </w:t>
      </w:r>
      <w:r w:rsidRPr="00317545">
        <w:rPr>
          <w:rFonts w:ascii="Arial" w:hAnsi="Arial" w:cs="Arial"/>
          <w:b/>
          <w:bCs/>
          <w:i/>
          <w:sz w:val="20"/>
          <w:highlight w:val="yellow"/>
          <w:lang w:eastAsia="en-US"/>
        </w:rPr>
        <w:t>lorsque</w:t>
      </w:r>
      <w:r w:rsidRPr="00317545">
        <w:rPr>
          <w:rFonts w:ascii="Arial" w:hAnsi="Arial" w:cs="Arial"/>
          <w:b/>
          <w:bCs/>
          <w:sz w:val="20"/>
          <w:highlight w:val="yellow"/>
          <w:lang w:eastAsia="en-US"/>
        </w:rPr>
        <w:t xml:space="preserve"> </w:t>
      </w:r>
      <w:r w:rsidRPr="00317545">
        <w:rPr>
          <w:rFonts w:ascii="Arial" w:hAnsi="Arial" w:cs="Arial"/>
          <w:b/>
          <w:bCs/>
          <w:i/>
          <w:sz w:val="20"/>
          <w:highlight w:val="yellow"/>
          <w:lang w:eastAsia="en-US"/>
        </w:rPr>
        <w:t xml:space="preserve">le </w:t>
      </w:r>
      <w:r w:rsidRPr="00317545">
        <w:rPr>
          <w:rFonts w:ascii="Arial" w:hAnsi="Arial" w:cs="Arial"/>
          <w:b/>
          <w:bCs/>
          <w:i/>
          <w:iCs/>
          <w:sz w:val="20"/>
          <w:highlight w:val="yellow"/>
          <w:lang w:eastAsia="en-US"/>
        </w:rPr>
        <w:t xml:space="preserve">transport intérieur, l’assurance et autres services locaux pour transporter les marchandises à leur destination finale </w:t>
      </w:r>
      <w:r w:rsidR="00CE5326" w:rsidRPr="00317545">
        <w:rPr>
          <w:rFonts w:ascii="Arial" w:hAnsi="Arial" w:cs="Arial"/>
          <w:b/>
          <w:bCs/>
          <w:i/>
          <w:iCs/>
          <w:sz w:val="20"/>
          <w:highlight w:val="yellow"/>
          <w:lang w:eastAsia="en-US"/>
        </w:rPr>
        <w:t xml:space="preserve">sont </w:t>
      </w:r>
      <w:r w:rsidR="00CE5326" w:rsidRPr="00ED731F">
        <w:rPr>
          <w:rFonts w:ascii="Arial" w:hAnsi="Arial" w:cs="Arial"/>
          <w:b/>
          <w:bCs/>
          <w:i/>
          <w:iCs/>
          <w:sz w:val="20"/>
          <w:highlight w:val="yellow"/>
          <w:lang w:eastAsia="en-US"/>
        </w:rPr>
        <w:t>requis</w:t>
      </w:r>
      <w:r w:rsidR="00CE5326" w:rsidRPr="00317545">
        <w:rPr>
          <w:rFonts w:ascii="Arial" w:hAnsi="Arial" w:cs="Arial"/>
          <w:b/>
          <w:bCs/>
          <w:sz w:val="20"/>
          <w:lang w:eastAsia="en-US"/>
        </w:rPr>
        <w:t> </w:t>
      </w:r>
      <w:r w:rsidR="00CE5326" w:rsidRPr="00317545">
        <w:rPr>
          <w:rFonts w:ascii="Arial" w:hAnsi="Arial" w:cs="Arial"/>
          <w:b/>
          <w:bCs/>
          <w:i/>
          <w:sz w:val="20"/>
          <w:lang w:eastAsia="en-US"/>
        </w:rPr>
        <w:t>:</w:t>
      </w:r>
    </w:p>
    <w:p w14:paraId="639E4C79" w14:textId="40EB4736" w:rsidR="006C0736" w:rsidRPr="00317545" w:rsidRDefault="00CE68A7" w:rsidP="00DC6456">
      <w:pPr>
        <w:spacing w:after="142" w:line="240" w:lineRule="atLeast"/>
        <w:jc w:val="both"/>
        <w:rPr>
          <w:rFonts w:ascii="Arial" w:hAnsi="Arial" w:cs="Arial"/>
          <w:sz w:val="20"/>
          <w:lang w:eastAsia="en-US"/>
        </w:rPr>
      </w:pPr>
      <w:r w:rsidRPr="00317545">
        <w:rPr>
          <w:rFonts w:ascii="Arial" w:hAnsi="Arial" w:cs="Arial"/>
          <w:sz w:val="20"/>
          <w:lang w:eastAsia="en-US"/>
        </w:rPr>
        <w:t>« </w:t>
      </w:r>
      <w:r w:rsidR="006C0736" w:rsidRPr="00317545">
        <w:rPr>
          <w:rFonts w:ascii="Arial" w:hAnsi="Arial" w:cs="Arial"/>
          <w:sz w:val="20"/>
          <w:lang w:eastAsia="en-US"/>
        </w:rPr>
        <w:t xml:space="preserve">La comparaison est sur la base des prix CIP </w:t>
      </w:r>
      <w:r w:rsidR="00CE5326" w:rsidRPr="00317545">
        <w:rPr>
          <w:rFonts w:ascii="Arial" w:hAnsi="Arial" w:cs="Arial"/>
          <w:i/>
          <w:sz w:val="20"/>
          <w:lang w:eastAsia="en-US"/>
        </w:rPr>
        <w:t>[</w:t>
      </w:r>
      <w:r w:rsidR="006B770D" w:rsidRPr="00317545">
        <w:rPr>
          <w:rFonts w:ascii="Arial" w:hAnsi="Arial" w:cs="Arial"/>
          <w:i/>
          <w:sz w:val="20"/>
          <w:highlight w:val="yellow"/>
          <w:lang w:eastAsia="en-US"/>
        </w:rPr>
        <w:t xml:space="preserve">Lieu </w:t>
      </w:r>
      <w:r w:rsidR="006C0736" w:rsidRPr="00317545">
        <w:rPr>
          <w:rFonts w:ascii="Arial" w:hAnsi="Arial" w:cs="Arial"/>
          <w:i/>
          <w:sz w:val="20"/>
          <w:highlight w:val="yellow"/>
          <w:lang w:eastAsia="en-US"/>
        </w:rPr>
        <w:t>de destination</w:t>
      </w:r>
      <w:r w:rsidR="00CE5326" w:rsidRPr="00317545">
        <w:rPr>
          <w:rFonts w:ascii="Arial" w:hAnsi="Arial" w:cs="Arial"/>
          <w:i/>
          <w:sz w:val="20"/>
          <w:lang w:eastAsia="en-US"/>
        </w:rPr>
        <w:t>]</w:t>
      </w:r>
      <w:r w:rsidR="006C0736" w:rsidRPr="00317545">
        <w:rPr>
          <w:rFonts w:ascii="Arial" w:hAnsi="Arial" w:cs="Arial"/>
          <w:sz w:val="20"/>
          <w:lang w:eastAsia="en-US"/>
        </w:rPr>
        <w:t xml:space="preserve"> pour les </w:t>
      </w:r>
      <w:r w:rsidR="008214CF" w:rsidRPr="00317545">
        <w:rPr>
          <w:rFonts w:ascii="Arial" w:hAnsi="Arial" w:cs="Arial"/>
          <w:sz w:val="20"/>
          <w:lang w:eastAsia="en-US"/>
        </w:rPr>
        <w:t>Fou</w:t>
      </w:r>
      <w:r w:rsidR="00D06986">
        <w:rPr>
          <w:rFonts w:ascii="Arial" w:hAnsi="Arial" w:cs="Arial"/>
          <w:sz w:val="20"/>
          <w:lang w:eastAsia="en-US"/>
        </w:rPr>
        <w:t>r</w:t>
      </w:r>
      <w:r w:rsidR="008214CF" w:rsidRPr="00317545">
        <w:rPr>
          <w:rFonts w:ascii="Arial" w:hAnsi="Arial" w:cs="Arial"/>
          <w:sz w:val="20"/>
          <w:lang w:eastAsia="en-US"/>
        </w:rPr>
        <w:t>nitures</w:t>
      </w:r>
      <w:r w:rsidR="006C0736" w:rsidRPr="00317545">
        <w:rPr>
          <w:rFonts w:ascii="Arial" w:hAnsi="Arial" w:cs="Arial"/>
          <w:sz w:val="20"/>
          <w:lang w:eastAsia="en-US"/>
        </w:rPr>
        <w:t xml:space="preserve"> à fournir à part</w:t>
      </w:r>
      <w:r w:rsidR="008214CF" w:rsidRPr="00317545">
        <w:rPr>
          <w:rFonts w:ascii="Arial" w:hAnsi="Arial" w:cs="Arial"/>
          <w:sz w:val="20"/>
          <w:lang w:eastAsia="en-US"/>
        </w:rPr>
        <w:t xml:space="preserve">ir de l’extérieur du </w:t>
      </w:r>
      <w:r w:rsidR="00484540">
        <w:rPr>
          <w:rFonts w:ascii="Arial" w:hAnsi="Arial" w:cs="Arial"/>
          <w:sz w:val="20"/>
          <w:lang w:eastAsia="en-US"/>
        </w:rPr>
        <w:t>Pays de Livraison</w:t>
      </w:r>
      <w:r w:rsidR="00CE5326" w:rsidRPr="00317545">
        <w:rPr>
          <w:rFonts w:ascii="Arial" w:hAnsi="Arial" w:cs="Arial"/>
          <w:sz w:val="20"/>
          <w:lang w:eastAsia="en-US"/>
        </w:rPr>
        <w:t>, d’une part,</w:t>
      </w:r>
      <w:r w:rsidR="006C0736" w:rsidRPr="00317545">
        <w:rPr>
          <w:rFonts w:ascii="Arial" w:hAnsi="Arial" w:cs="Arial"/>
          <w:sz w:val="20"/>
          <w:lang w:eastAsia="en-US"/>
        </w:rPr>
        <w:t xml:space="preserve"> et des prix EXW plus le coût du transport intérieur</w:t>
      </w:r>
      <w:r w:rsidR="00CE5326" w:rsidRPr="00317545">
        <w:rPr>
          <w:rFonts w:ascii="Arial" w:hAnsi="Arial" w:cs="Arial"/>
          <w:sz w:val="20"/>
          <w:lang w:eastAsia="en-US"/>
        </w:rPr>
        <w:t>,</w:t>
      </w:r>
      <w:r w:rsidR="00317545">
        <w:rPr>
          <w:rFonts w:ascii="Arial" w:hAnsi="Arial" w:cs="Arial"/>
          <w:sz w:val="20"/>
          <w:lang w:eastAsia="en-US"/>
        </w:rPr>
        <w:t xml:space="preserve"> </w:t>
      </w:r>
      <w:r w:rsidR="006C0736" w:rsidRPr="00317545">
        <w:rPr>
          <w:rFonts w:ascii="Arial" w:hAnsi="Arial" w:cs="Arial"/>
          <w:sz w:val="20"/>
          <w:lang w:eastAsia="en-US"/>
        </w:rPr>
        <w:t>de l’assurance</w:t>
      </w:r>
      <w:r w:rsidR="00CE5326" w:rsidRPr="00317545">
        <w:rPr>
          <w:rFonts w:ascii="Arial" w:hAnsi="Arial" w:cs="Arial"/>
          <w:sz w:val="20"/>
          <w:lang w:eastAsia="en-US"/>
        </w:rPr>
        <w:t>, et des services locaux requis</w:t>
      </w:r>
      <w:r w:rsidR="006C0736" w:rsidRPr="00317545">
        <w:rPr>
          <w:rFonts w:ascii="Arial" w:hAnsi="Arial" w:cs="Arial"/>
          <w:sz w:val="20"/>
          <w:lang w:eastAsia="en-US"/>
        </w:rPr>
        <w:t xml:space="preserve"> vers le </w:t>
      </w:r>
      <w:r w:rsidR="006B770D" w:rsidRPr="00317545">
        <w:rPr>
          <w:rFonts w:ascii="Arial" w:hAnsi="Arial" w:cs="Arial"/>
          <w:sz w:val="20"/>
          <w:lang w:eastAsia="en-US"/>
        </w:rPr>
        <w:t xml:space="preserve">Lieu </w:t>
      </w:r>
      <w:r w:rsidR="006C0736" w:rsidRPr="00317545">
        <w:rPr>
          <w:rFonts w:ascii="Arial" w:hAnsi="Arial" w:cs="Arial"/>
          <w:sz w:val="20"/>
          <w:lang w:eastAsia="en-US"/>
        </w:rPr>
        <w:t xml:space="preserve">de destination, pour les marchandises fournies à partir du </w:t>
      </w:r>
      <w:r w:rsidR="00484540">
        <w:rPr>
          <w:rFonts w:ascii="Arial" w:hAnsi="Arial" w:cs="Arial"/>
          <w:sz w:val="20"/>
          <w:lang w:eastAsia="en-US"/>
        </w:rPr>
        <w:t>Pays de Livraison</w:t>
      </w:r>
      <w:r w:rsidR="00CE5326" w:rsidRPr="00317545">
        <w:rPr>
          <w:rFonts w:ascii="Arial" w:hAnsi="Arial" w:cs="Arial"/>
          <w:sz w:val="20"/>
          <w:lang w:eastAsia="en-US"/>
        </w:rPr>
        <w:t xml:space="preserve">, d’autre part </w:t>
      </w:r>
      <w:r w:rsidR="006C0736" w:rsidRPr="00317545">
        <w:rPr>
          <w:rFonts w:ascii="Arial" w:hAnsi="Arial" w:cs="Arial"/>
          <w:sz w:val="20"/>
          <w:lang w:eastAsia="en-US"/>
        </w:rPr>
        <w:t xml:space="preserve">; ainsi que </w:t>
      </w:r>
      <w:r w:rsidR="00CE5326" w:rsidRPr="00317545">
        <w:rPr>
          <w:rFonts w:ascii="Arial" w:hAnsi="Arial" w:cs="Arial"/>
          <w:sz w:val="20"/>
          <w:lang w:eastAsia="en-US"/>
        </w:rPr>
        <w:t>d</w:t>
      </w:r>
      <w:r w:rsidR="006C0736" w:rsidRPr="00317545">
        <w:rPr>
          <w:rFonts w:ascii="Arial" w:hAnsi="Arial" w:cs="Arial"/>
          <w:sz w:val="20"/>
          <w:lang w:eastAsia="en-US"/>
        </w:rPr>
        <w:t xml:space="preserve">es prix pour </w:t>
      </w:r>
      <w:r w:rsidR="00CE5326" w:rsidRPr="00317545">
        <w:rPr>
          <w:rFonts w:ascii="Arial" w:hAnsi="Arial" w:cs="Arial"/>
          <w:sz w:val="20"/>
          <w:lang w:eastAsia="en-US"/>
        </w:rPr>
        <w:t>tous</w:t>
      </w:r>
      <w:r w:rsidR="006C0736" w:rsidRPr="00317545">
        <w:rPr>
          <w:rFonts w:ascii="Arial" w:hAnsi="Arial" w:cs="Arial"/>
          <w:sz w:val="20"/>
          <w:lang w:eastAsia="en-US"/>
        </w:rPr>
        <w:t xml:space="preserve"> </w:t>
      </w:r>
      <w:r w:rsidR="00E64C84" w:rsidRPr="00317545">
        <w:rPr>
          <w:rFonts w:ascii="Arial" w:hAnsi="Arial" w:cs="Arial"/>
          <w:sz w:val="20"/>
          <w:lang w:eastAsia="en-US"/>
        </w:rPr>
        <w:t xml:space="preserve">Services </w:t>
      </w:r>
      <w:r w:rsidR="001148C4" w:rsidRPr="00317545">
        <w:rPr>
          <w:rFonts w:ascii="Arial" w:hAnsi="Arial" w:cs="Arial"/>
          <w:sz w:val="20"/>
          <w:lang w:eastAsia="en-US"/>
        </w:rPr>
        <w:t xml:space="preserve">connexes </w:t>
      </w:r>
      <w:r w:rsidR="006C0736" w:rsidRPr="00317545">
        <w:rPr>
          <w:rFonts w:ascii="Arial" w:hAnsi="Arial" w:cs="Arial"/>
          <w:sz w:val="20"/>
          <w:lang w:eastAsia="en-US"/>
        </w:rPr>
        <w:t xml:space="preserve">requis. L’évaluation des prix ne doit pas tenir compte des droits de douane et autres taxes prélevées sur les </w:t>
      </w:r>
      <w:r w:rsidR="0072030D" w:rsidRPr="00317545">
        <w:rPr>
          <w:rFonts w:ascii="Arial" w:hAnsi="Arial" w:cs="Arial"/>
          <w:sz w:val="20"/>
          <w:lang w:eastAsia="en-US"/>
        </w:rPr>
        <w:t>F</w:t>
      </w:r>
      <w:r w:rsidR="00CE5326" w:rsidRPr="00317545">
        <w:rPr>
          <w:rFonts w:ascii="Arial" w:hAnsi="Arial" w:cs="Arial"/>
          <w:sz w:val="20"/>
          <w:lang w:eastAsia="en-US"/>
        </w:rPr>
        <w:t xml:space="preserve">ournitures </w:t>
      </w:r>
      <w:r w:rsidR="006C0736" w:rsidRPr="00317545">
        <w:rPr>
          <w:rFonts w:ascii="Arial" w:hAnsi="Arial" w:cs="Arial"/>
          <w:sz w:val="20"/>
          <w:lang w:eastAsia="en-US"/>
        </w:rPr>
        <w:t>importées</w:t>
      </w:r>
      <w:r w:rsidR="00CE5326" w:rsidRPr="00317545">
        <w:rPr>
          <w:rFonts w:ascii="Arial" w:hAnsi="Arial" w:cs="Arial"/>
          <w:sz w:val="20"/>
          <w:lang w:eastAsia="en-US"/>
        </w:rPr>
        <w:t>, ni de</w:t>
      </w:r>
      <w:r w:rsidR="006C0736" w:rsidRPr="00317545">
        <w:rPr>
          <w:rFonts w:ascii="Arial" w:hAnsi="Arial" w:cs="Arial"/>
          <w:sz w:val="20"/>
          <w:lang w:eastAsia="en-US"/>
        </w:rPr>
        <w:t xml:space="preserve"> </w:t>
      </w:r>
      <w:r w:rsidR="00081905" w:rsidRPr="00317545">
        <w:rPr>
          <w:rFonts w:ascii="Arial" w:hAnsi="Arial" w:cs="Arial"/>
          <w:sz w:val="20"/>
          <w:lang w:eastAsia="en-US"/>
        </w:rPr>
        <w:t>la TVA</w:t>
      </w:r>
      <w:r w:rsidR="006C0736" w:rsidRPr="00317545">
        <w:rPr>
          <w:rFonts w:ascii="Arial" w:hAnsi="Arial" w:cs="Arial"/>
          <w:sz w:val="20"/>
          <w:lang w:eastAsia="en-US"/>
        </w:rPr>
        <w:t xml:space="preserve"> et taxes similaires </w:t>
      </w:r>
      <w:r w:rsidR="00CE5326" w:rsidRPr="00317545">
        <w:rPr>
          <w:rFonts w:ascii="Arial" w:hAnsi="Arial" w:cs="Arial"/>
          <w:sz w:val="20"/>
          <w:lang w:eastAsia="en-US"/>
        </w:rPr>
        <w:t xml:space="preserve">dues </w:t>
      </w:r>
      <w:r w:rsidR="006C0736" w:rsidRPr="00317545">
        <w:rPr>
          <w:rFonts w:ascii="Arial" w:hAnsi="Arial" w:cs="Arial"/>
          <w:sz w:val="20"/>
          <w:lang w:eastAsia="en-US"/>
        </w:rPr>
        <w:t xml:space="preserve">dans le cadre de la vente ou de la livraison de </w:t>
      </w:r>
      <w:r w:rsidR="0072030D" w:rsidRPr="00317545">
        <w:rPr>
          <w:rFonts w:ascii="Arial" w:hAnsi="Arial" w:cs="Arial"/>
          <w:sz w:val="20"/>
          <w:lang w:eastAsia="en-US"/>
        </w:rPr>
        <w:t>F</w:t>
      </w:r>
      <w:r w:rsidR="008214CF" w:rsidRPr="00317545">
        <w:rPr>
          <w:rFonts w:ascii="Arial" w:hAnsi="Arial" w:cs="Arial"/>
          <w:sz w:val="20"/>
          <w:lang w:eastAsia="en-US"/>
        </w:rPr>
        <w:t>ournitures</w:t>
      </w:r>
      <w:r w:rsidRPr="00317545">
        <w:rPr>
          <w:rFonts w:ascii="Arial" w:hAnsi="Arial" w:cs="Arial"/>
          <w:sz w:val="20"/>
          <w:lang w:eastAsia="en-US"/>
        </w:rPr>
        <w:t> </w:t>
      </w:r>
      <w:r w:rsidR="00E64C84" w:rsidRPr="00317545">
        <w:rPr>
          <w:rFonts w:ascii="Arial" w:hAnsi="Arial" w:cs="Arial"/>
          <w:sz w:val="20"/>
          <w:lang w:eastAsia="en-US"/>
        </w:rPr>
        <w:t xml:space="preserve">ou de Services connexes </w:t>
      </w:r>
      <w:r w:rsidRPr="00317545">
        <w:rPr>
          <w:rFonts w:ascii="Arial" w:hAnsi="Arial" w:cs="Arial"/>
          <w:sz w:val="20"/>
          <w:lang w:eastAsia="en-US"/>
        </w:rPr>
        <w:t>»</w:t>
      </w:r>
      <w:r w:rsidR="006C0736" w:rsidRPr="00317545">
        <w:rPr>
          <w:rFonts w:ascii="Arial" w:hAnsi="Arial" w:cs="Arial"/>
          <w:i/>
          <w:iCs/>
          <w:sz w:val="20"/>
          <w:lang w:eastAsia="en-US"/>
        </w:rPr>
        <w:t>.]</w:t>
      </w:r>
      <w:r w:rsidR="006C0736" w:rsidRPr="00317545">
        <w:rPr>
          <w:rFonts w:ascii="Arial" w:hAnsi="Arial" w:cs="Arial"/>
          <w:sz w:val="20"/>
          <w:lang w:eastAsia="en-US"/>
        </w:rPr>
        <w:t xml:space="preserve"> </w:t>
      </w:r>
    </w:p>
    <w:p w14:paraId="6A34E1F1" w14:textId="601DD71D"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b/>
          <w:bCs/>
          <w:i/>
          <w:sz w:val="20"/>
          <w:lang w:eastAsia="en-US"/>
        </w:rPr>
        <w:t>[</w:t>
      </w:r>
      <w:r w:rsidRPr="00317545">
        <w:rPr>
          <w:rFonts w:ascii="Arial" w:hAnsi="Arial" w:cs="Arial"/>
          <w:b/>
          <w:bCs/>
          <w:i/>
          <w:sz w:val="20"/>
          <w:highlight w:val="yellow"/>
          <w:lang w:eastAsia="en-US"/>
        </w:rPr>
        <w:t>Option 2</w:t>
      </w:r>
      <w:r w:rsidR="00AC60DD" w:rsidRPr="00317545">
        <w:rPr>
          <w:rFonts w:ascii="Arial" w:hAnsi="Arial" w:cs="Arial"/>
          <w:b/>
          <w:bCs/>
          <w:i/>
          <w:sz w:val="20"/>
          <w:highlight w:val="yellow"/>
          <w:lang w:eastAsia="en-US"/>
        </w:rPr>
        <w:t> :</w:t>
      </w:r>
      <w:r w:rsidRPr="00317545">
        <w:rPr>
          <w:rFonts w:ascii="Arial" w:hAnsi="Arial" w:cs="Arial"/>
          <w:b/>
          <w:bCs/>
          <w:i/>
          <w:sz w:val="20"/>
          <w:highlight w:val="yellow"/>
          <w:lang w:eastAsia="en-US"/>
        </w:rPr>
        <w:t xml:space="preserve"> lorsque</w:t>
      </w:r>
      <w:r w:rsidRPr="00317545">
        <w:rPr>
          <w:rFonts w:ascii="Arial" w:hAnsi="Arial" w:cs="Arial"/>
          <w:b/>
          <w:bCs/>
          <w:sz w:val="20"/>
          <w:highlight w:val="yellow"/>
          <w:lang w:eastAsia="en-US"/>
        </w:rPr>
        <w:t xml:space="preserve"> </w:t>
      </w:r>
      <w:r w:rsidRPr="00317545">
        <w:rPr>
          <w:rFonts w:ascii="Arial" w:hAnsi="Arial" w:cs="Arial"/>
          <w:b/>
          <w:bCs/>
          <w:i/>
          <w:iCs/>
          <w:sz w:val="20"/>
          <w:highlight w:val="yellow"/>
          <w:lang w:eastAsia="en-US"/>
        </w:rPr>
        <w:t xml:space="preserve">le transport intérieur, l’assurance et autres services locaux pour transporter les marchandises à leur destination finale </w:t>
      </w:r>
      <w:r w:rsidR="00CE5326" w:rsidRPr="00317545">
        <w:rPr>
          <w:rFonts w:ascii="Arial" w:hAnsi="Arial" w:cs="Arial"/>
          <w:b/>
          <w:bCs/>
          <w:i/>
          <w:iCs/>
          <w:sz w:val="20"/>
          <w:highlight w:val="yellow"/>
          <w:lang w:eastAsia="en-US"/>
        </w:rPr>
        <w:t xml:space="preserve">ne sont </w:t>
      </w:r>
      <w:r w:rsidRPr="00ED731F">
        <w:rPr>
          <w:rFonts w:ascii="Arial" w:hAnsi="Arial" w:cs="Arial"/>
          <w:b/>
          <w:bCs/>
          <w:i/>
          <w:iCs/>
          <w:sz w:val="20"/>
          <w:highlight w:val="yellow"/>
          <w:lang w:eastAsia="en-US"/>
        </w:rPr>
        <w:t xml:space="preserve">pas </w:t>
      </w:r>
      <w:r w:rsidR="00CE5326" w:rsidRPr="00ED731F">
        <w:rPr>
          <w:rFonts w:ascii="Arial" w:hAnsi="Arial" w:cs="Arial"/>
          <w:b/>
          <w:bCs/>
          <w:i/>
          <w:iCs/>
          <w:sz w:val="20"/>
          <w:highlight w:val="yellow"/>
          <w:lang w:eastAsia="en-US"/>
        </w:rPr>
        <w:t>requis</w:t>
      </w:r>
      <w:r w:rsidR="00CE5326" w:rsidRPr="00317545">
        <w:rPr>
          <w:rFonts w:ascii="Arial" w:hAnsi="Arial" w:cs="Arial"/>
          <w:b/>
          <w:bCs/>
          <w:i/>
          <w:iCs/>
          <w:sz w:val="20"/>
          <w:lang w:eastAsia="en-US"/>
        </w:rPr>
        <w:t> :</w:t>
      </w:r>
    </w:p>
    <w:p w14:paraId="09CCDAFB" w14:textId="21F52616" w:rsidR="00D70A33" w:rsidRPr="00317545" w:rsidRDefault="00CE68A7" w:rsidP="00DC6456">
      <w:pPr>
        <w:spacing w:after="142" w:line="240" w:lineRule="atLeast"/>
        <w:jc w:val="both"/>
        <w:rPr>
          <w:rFonts w:ascii="Arial" w:hAnsi="Arial" w:cs="Arial"/>
          <w:sz w:val="20"/>
          <w:lang w:eastAsia="en-US"/>
        </w:rPr>
      </w:pPr>
      <w:r w:rsidRPr="00317545">
        <w:rPr>
          <w:rFonts w:ascii="Arial" w:hAnsi="Arial" w:cs="Arial"/>
          <w:sz w:val="20"/>
          <w:lang w:eastAsia="en-US"/>
        </w:rPr>
        <w:t>« </w:t>
      </w:r>
      <w:r w:rsidR="00D70A33" w:rsidRPr="00317545">
        <w:rPr>
          <w:rFonts w:ascii="Arial" w:hAnsi="Arial" w:cs="Arial"/>
          <w:sz w:val="20"/>
          <w:lang w:eastAsia="en-US"/>
        </w:rPr>
        <w:t xml:space="preserve">La comparaison est </w:t>
      </w:r>
      <w:r w:rsidR="00CE5326" w:rsidRPr="00317545">
        <w:rPr>
          <w:rFonts w:ascii="Arial" w:hAnsi="Arial" w:cs="Arial"/>
          <w:sz w:val="20"/>
          <w:lang w:eastAsia="en-US"/>
        </w:rPr>
        <w:t>sur la base d</w:t>
      </w:r>
      <w:r w:rsidR="00D70A33" w:rsidRPr="00317545">
        <w:rPr>
          <w:rFonts w:ascii="Arial" w:hAnsi="Arial" w:cs="Arial"/>
          <w:sz w:val="20"/>
          <w:lang w:eastAsia="en-US"/>
        </w:rPr>
        <w:t xml:space="preserve">es prix FCA </w:t>
      </w:r>
      <w:r w:rsidR="00CE5326" w:rsidRPr="007003F1">
        <w:rPr>
          <w:rFonts w:ascii="Arial" w:hAnsi="Arial" w:cs="Arial"/>
          <w:i/>
          <w:sz w:val="20"/>
          <w:lang w:eastAsia="en-US"/>
        </w:rPr>
        <w:t>[</w:t>
      </w:r>
      <w:r w:rsidR="006B770D" w:rsidRPr="00317545">
        <w:rPr>
          <w:rFonts w:ascii="Arial" w:hAnsi="Arial" w:cs="Arial"/>
          <w:i/>
          <w:sz w:val="20"/>
          <w:highlight w:val="yellow"/>
          <w:lang w:eastAsia="en-US"/>
        </w:rPr>
        <w:t xml:space="preserve">point d’entrée </w:t>
      </w:r>
      <w:r w:rsidR="00D70A33" w:rsidRPr="00317545">
        <w:rPr>
          <w:rFonts w:ascii="Arial" w:hAnsi="Arial" w:cs="Arial"/>
          <w:i/>
          <w:sz w:val="20"/>
          <w:highlight w:val="yellow"/>
          <w:lang w:eastAsia="en-US"/>
        </w:rPr>
        <w:t>nommé</w:t>
      </w:r>
      <w:r w:rsidR="00CE5326" w:rsidRPr="007003F1">
        <w:rPr>
          <w:rFonts w:ascii="Arial" w:hAnsi="Arial" w:cs="Arial"/>
          <w:i/>
          <w:sz w:val="20"/>
          <w:lang w:eastAsia="en-US"/>
        </w:rPr>
        <w:t>]</w:t>
      </w:r>
      <w:r w:rsidR="00D70A33" w:rsidRPr="00317545">
        <w:rPr>
          <w:rFonts w:ascii="Arial" w:hAnsi="Arial" w:cs="Arial"/>
          <w:sz w:val="20"/>
          <w:lang w:eastAsia="en-US"/>
        </w:rPr>
        <w:t xml:space="preserve"> pour les </w:t>
      </w:r>
      <w:r w:rsidR="007003F1">
        <w:rPr>
          <w:rFonts w:ascii="Arial" w:hAnsi="Arial" w:cs="Arial"/>
          <w:sz w:val="20"/>
          <w:lang w:eastAsia="en-US"/>
        </w:rPr>
        <w:t>F</w:t>
      </w:r>
      <w:r w:rsidR="00D70A33" w:rsidRPr="00317545">
        <w:rPr>
          <w:rFonts w:ascii="Arial" w:hAnsi="Arial" w:cs="Arial"/>
          <w:sz w:val="20"/>
          <w:lang w:eastAsia="en-US"/>
        </w:rPr>
        <w:t xml:space="preserve">ournitures à livrer à partir de l’extérieur du </w:t>
      </w:r>
      <w:r w:rsidR="00484540">
        <w:rPr>
          <w:rFonts w:ascii="Arial" w:hAnsi="Arial" w:cs="Arial"/>
          <w:sz w:val="20"/>
          <w:lang w:eastAsia="en-US"/>
        </w:rPr>
        <w:t>Pays de Livraison</w:t>
      </w:r>
      <w:r w:rsidR="00CE5326" w:rsidRPr="00317545">
        <w:rPr>
          <w:rFonts w:ascii="Arial" w:hAnsi="Arial" w:cs="Arial"/>
          <w:sz w:val="20"/>
          <w:lang w:eastAsia="en-US"/>
        </w:rPr>
        <w:t>, d’une part,</w:t>
      </w:r>
      <w:r w:rsidR="00D70A33" w:rsidRPr="00317545">
        <w:rPr>
          <w:rFonts w:ascii="Arial" w:hAnsi="Arial" w:cs="Arial"/>
          <w:sz w:val="20"/>
          <w:lang w:eastAsia="en-US"/>
        </w:rPr>
        <w:t xml:space="preserve"> et </w:t>
      </w:r>
      <w:r w:rsidR="00CE5326" w:rsidRPr="00317545">
        <w:rPr>
          <w:rFonts w:ascii="Arial" w:hAnsi="Arial" w:cs="Arial"/>
          <w:sz w:val="20"/>
          <w:lang w:eastAsia="en-US"/>
        </w:rPr>
        <w:t>d</w:t>
      </w:r>
      <w:r w:rsidR="00D70A33" w:rsidRPr="00317545">
        <w:rPr>
          <w:rFonts w:ascii="Arial" w:hAnsi="Arial" w:cs="Arial"/>
          <w:sz w:val="20"/>
          <w:lang w:eastAsia="en-US"/>
        </w:rPr>
        <w:t xml:space="preserve">es prix EXW pour les </w:t>
      </w:r>
      <w:r w:rsidR="0072030D" w:rsidRPr="00317545">
        <w:rPr>
          <w:rFonts w:ascii="Arial" w:hAnsi="Arial" w:cs="Arial"/>
          <w:sz w:val="20"/>
          <w:lang w:eastAsia="en-US"/>
        </w:rPr>
        <w:t>F</w:t>
      </w:r>
      <w:r w:rsidR="00D70A33" w:rsidRPr="00317545">
        <w:rPr>
          <w:rFonts w:ascii="Arial" w:hAnsi="Arial" w:cs="Arial"/>
          <w:sz w:val="20"/>
          <w:lang w:eastAsia="en-US"/>
        </w:rPr>
        <w:t xml:space="preserve">ournitures livrées à partir du </w:t>
      </w:r>
      <w:r w:rsidR="00484540">
        <w:rPr>
          <w:rFonts w:ascii="Arial" w:hAnsi="Arial" w:cs="Arial"/>
          <w:sz w:val="20"/>
          <w:lang w:eastAsia="en-US"/>
        </w:rPr>
        <w:t>Pays de Livraison</w:t>
      </w:r>
      <w:r w:rsidR="00CE5326" w:rsidRPr="00317545">
        <w:rPr>
          <w:rFonts w:ascii="Arial" w:hAnsi="Arial" w:cs="Arial"/>
          <w:sz w:val="20"/>
          <w:lang w:eastAsia="en-US"/>
        </w:rPr>
        <w:t xml:space="preserve">, d’autre part </w:t>
      </w:r>
      <w:r w:rsidR="00D70A33" w:rsidRPr="00317545">
        <w:rPr>
          <w:rFonts w:ascii="Arial" w:hAnsi="Arial" w:cs="Arial"/>
          <w:sz w:val="20"/>
          <w:lang w:eastAsia="en-US"/>
        </w:rPr>
        <w:t xml:space="preserve">; ainsi que </w:t>
      </w:r>
      <w:r w:rsidR="00CE5326" w:rsidRPr="00317545">
        <w:rPr>
          <w:rFonts w:ascii="Arial" w:hAnsi="Arial" w:cs="Arial"/>
          <w:sz w:val="20"/>
          <w:lang w:eastAsia="en-US"/>
        </w:rPr>
        <w:t>d</w:t>
      </w:r>
      <w:r w:rsidR="00D70A33" w:rsidRPr="00317545">
        <w:rPr>
          <w:rFonts w:ascii="Arial" w:hAnsi="Arial" w:cs="Arial"/>
          <w:sz w:val="20"/>
          <w:lang w:eastAsia="en-US"/>
        </w:rPr>
        <w:t xml:space="preserve">es prix pour </w:t>
      </w:r>
      <w:r w:rsidR="00CE5326" w:rsidRPr="00317545">
        <w:rPr>
          <w:rFonts w:ascii="Arial" w:hAnsi="Arial" w:cs="Arial"/>
          <w:sz w:val="20"/>
          <w:lang w:eastAsia="en-US"/>
        </w:rPr>
        <w:t>tous</w:t>
      </w:r>
      <w:r w:rsidR="00D70A33" w:rsidRPr="00317545">
        <w:rPr>
          <w:rFonts w:ascii="Arial" w:hAnsi="Arial" w:cs="Arial"/>
          <w:sz w:val="20"/>
          <w:lang w:eastAsia="en-US"/>
        </w:rPr>
        <w:t xml:space="preserve"> </w:t>
      </w:r>
      <w:r w:rsidR="008F06B7" w:rsidRPr="00317545">
        <w:rPr>
          <w:rFonts w:ascii="Arial" w:hAnsi="Arial" w:cs="Arial"/>
          <w:sz w:val="20"/>
          <w:lang w:eastAsia="en-US"/>
        </w:rPr>
        <w:t>S</w:t>
      </w:r>
      <w:r w:rsidR="00D70A33" w:rsidRPr="00317545">
        <w:rPr>
          <w:rFonts w:ascii="Arial" w:hAnsi="Arial" w:cs="Arial"/>
          <w:sz w:val="20"/>
          <w:lang w:eastAsia="en-US"/>
        </w:rPr>
        <w:t xml:space="preserve">ervices </w:t>
      </w:r>
      <w:r w:rsidR="001148C4" w:rsidRPr="00317545">
        <w:rPr>
          <w:rFonts w:ascii="Arial" w:hAnsi="Arial" w:cs="Arial"/>
          <w:sz w:val="20"/>
          <w:lang w:eastAsia="en-US"/>
        </w:rPr>
        <w:t xml:space="preserve">connexes </w:t>
      </w:r>
      <w:r w:rsidR="00D70A33" w:rsidRPr="00317545">
        <w:rPr>
          <w:rFonts w:ascii="Arial" w:hAnsi="Arial" w:cs="Arial"/>
          <w:sz w:val="20"/>
          <w:lang w:eastAsia="en-US"/>
        </w:rPr>
        <w:t xml:space="preserve">requis. L’évaluation des prix ne doit pas tenir compte des droits de douane et autres taxes prélevées sur les </w:t>
      </w:r>
      <w:r w:rsidR="0072030D" w:rsidRPr="00317545">
        <w:rPr>
          <w:rFonts w:ascii="Arial" w:hAnsi="Arial" w:cs="Arial"/>
          <w:sz w:val="20"/>
          <w:lang w:eastAsia="en-US"/>
        </w:rPr>
        <w:t>F</w:t>
      </w:r>
      <w:r w:rsidR="00D70A33" w:rsidRPr="00317545">
        <w:rPr>
          <w:rFonts w:ascii="Arial" w:hAnsi="Arial" w:cs="Arial"/>
          <w:sz w:val="20"/>
          <w:lang w:eastAsia="en-US"/>
        </w:rPr>
        <w:t>ournitures importées</w:t>
      </w:r>
      <w:r w:rsidR="00081905" w:rsidRPr="00317545">
        <w:rPr>
          <w:rFonts w:ascii="Arial" w:hAnsi="Arial" w:cs="Arial"/>
          <w:sz w:val="20"/>
          <w:lang w:eastAsia="en-US"/>
        </w:rPr>
        <w:t xml:space="preserve">, </w:t>
      </w:r>
      <w:r w:rsidR="006B20D7" w:rsidRPr="00317545">
        <w:rPr>
          <w:rFonts w:ascii="Arial" w:hAnsi="Arial" w:cs="Arial"/>
          <w:sz w:val="20"/>
          <w:lang w:eastAsia="en-US"/>
        </w:rPr>
        <w:t xml:space="preserve">ni de la </w:t>
      </w:r>
      <w:r w:rsidR="00081905" w:rsidRPr="00317545">
        <w:rPr>
          <w:rFonts w:ascii="Arial" w:hAnsi="Arial" w:cs="Arial"/>
          <w:sz w:val="20"/>
          <w:lang w:eastAsia="en-US"/>
        </w:rPr>
        <w:t>TVA</w:t>
      </w:r>
      <w:r w:rsidR="00D70A33" w:rsidRPr="00317545">
        <w:rPr>
          <w:rFonts w:ascii="Arial" w:hAnsi="Arial" w:cs="Arial"/>
          <w:sz w:val="20"/>
          <w:lang w:eastAsia="en-US"/>
        </w:rPr>
        <w:t xml:space="preserve"> et taxes similaires </w:t>
      </w:r>
      <w:r w:rsidR="006B20D7" w:rsidRPr="00317545">
        <w:rPr>
          <w:rFonts w:ascii="Arial" w:hAnsi="Arial" w:cs="Arial"/>
          <w:sz w:val="20"/>
          <w:lang w:eastAsia="en-US"/>
        </w:rPr>
        <w:t xml:space="preserve">dues </w:t>
      </w:r>
      <w:r w:rsidR="00D70A33" w:rsidRPr="00317545">
        <w:rPr>
          <w:rFonts w:ascii="Arial" w:hAnsi="Arial" w:cs="Arial"/>
          <w:sz w:val="20"/>
          <w:lang w:eastAsia="en-US"/>
        </w:rPr>
        <w:t xml:space="preserve">dans le cadre de la vente ou de la livraison de </w:t>
      </w:r>
      <w:r w:rsidR="0072030D" w:rsidRPr="00317545">
        <w:rPr>
          <w:rFonts w:ascii="Arial" w:hAnsi="Arial" w:cs="Arial"/>
          <w:sz w:val="20"/>
          <w:lang w:eastAsia="en-US"/>
        </w:rPr>
        <w:t>F</w:t>
      </w:r>
      <w:r w:rsidR="00D70A33" w:rsidRPr="00317545">
        <w:rPr>
          <w:rFonts w:ascii="Arial" w:hAnsi="Arial" w:cs="Arial"/>
          <w:sz w:val="20"/>
          <w:lang w:eastAsia="en-US"/>
        </w:rPr>
        <w:t>o</w:t>
      </w:r>
      <w:r w:rsidR="006B20D7" w:rsidRPr="00317545">
        <w:rPr>
          <w:rFonts w:ascii="Arial" w:hAnsi="Arial" w:cs="Arial"/>
          <w:sz w:val="20"/>
          <w:lang w:eastAsia="en-US"/>
        </w:rPr>
        <w:t>u</w:t>
      </w:r>
      <w:r w:rsidR="00D70A33" w:rsidRPr="00317545">
        <w:rPr>
          <w:rFonts w:ascii="Arial" w:hAnsi="Arial" w:cs="Arial"/>
          <w:sz w:val="20"/>
          <w:lang w:eastAsia="en-US"/>
        </w:rPr>
        <w:t>rnitures</w:t>
      </w:r>
      <w:r w:rsidR="008F06B7" w:rsidRPr="00317545">
        <w:rPr>
          <w:rFonts w:ascii="Arial" w:hAnsi="Arial" w:cs="Arial"/>
          <w:sz w:val="20"/>
          <w:lang w:eastAsia="en-US"/>
        </w:rPr>
        <w:t xml:space="preserve"> ou de Services connexes</w:t>
      </w:r>
      <w:r w:rsidR="00D70A33" w:rsidRPr="00317545">
        <w:rPr>
          <w:rFonts w:ascii="Arial" w:hAnsi="Arial" w:cs="Arial"/>
          <w:sz w:val="20"/>
          <w:lang w:eastAsia="en-US"/>
        </w:rPr>
        <w:t>.</w:t>
      </w:r>
      <w:r w:rsidRPr="00317545">
        <w:rPr>
          <w:rFonts w:ascii="Arial" w:hAnsi="Arial" w:cs="Arial"/>
          <w:sz w:val="20"/>
          <w:lang w:eastAsia="en-US"/>
        </w:rPr>
        <w:t> »</w:t>
      </w:r>
      <w:r w:rsidR="00D70A33" w:rsidRPr="00317545">
        <w:rPr>
          <w:rFonts w:ascii="Arial" w:hAnsi="Arial" w:cs="Arial"/>
          <w:i/>
          <w:sz w:val="20"/>
          <w:lang w:eastAsia="en-US"/>
        </w:rPr>
        <w:t>]</w:t>
      </w:r>
    </w:p>
    <w:p w14:paraId="328E83F0" w14:textId="1AD2B401" w:rsidR="004A70C2" w:rsidRPr="00317545" w:rsidRDefault="00D70A33" w:rsidP="004A70C2">
      <w:pPr>
        <w:spacing w:after="142" w:line="240" w:lineRule="atLeast"/>
        <w:jc w:val="both"/>
        <w:rPr>
          <w:rFonts w:ascii="Arial" w:hAnsi="Arial" w:cs="Arial"/>
          <w:sz w:val="20"/>
          <w:lang w:eastAsia="en-US"/>
        </w:rPr>
      </w:pPr>
      <w:r w:rsidRPr="00317545">
        <w:rPr>
          <w:rFonts w:ascii="Arial" w:hAnsi="Arial" w:cs="Arial"/>
          <w:sz w:val="20"/>
          <w:lang w:eastAsia="en-US"/>
        </w:rPr>
        <w:t>Le prix évalué le plus bas sera déterminé après avoir corrigé les erreurs arithmétiques,</w:t>
      </w:r>
      <w:r w:rsidR="00160A05" w:rsidRPr="00317545">
        <w:rPr>
          <w:rFonts w:ascii="Arial" w:hAnsi="Arial" w:cs="Arial"/>
          <w:sz w:val="20"/>
          <w:lang w:eastAsia="en-US"/>
        </w:rPr>
        <w:t xml:space="preserve"> le cas échéant.</w:t>
      </w:r>
      <w:r w:rsidR="004A70C2" w:rsidRPr="00317545">
        <w:rPr>
          <w:rFonts w:ascii="Arial" w:hAnsi="Arial" w:cs="Arial"/>
          <w:sz w:val="20"/>
          <w:lang w:eastAsia="en-US"/>
        </w:rPr>
        <w:t xml:space="preserve"> Lorsqu’une Cotation est conforme pour l’essentiel aux dispositions de la Demande de Cotations, l’Acheteur en rectifiera les erreurs arithmétiques sur la base suivante :</w:t>
      </w:r>
    </w:p>
    <w:p w14:paraId="1D5A43EC" w14:textId="77777777" w:rsidR="004A70C2" w:rsidRPr="00317545" w:rsidRDefault="004A70C2" w:rsidP="004A70C2">
      <w:pPr>
        <w:pStyle w:val="Paragraphedeliste"/>
        <w:numPr>
          <w:ilvl w:val="0"/>
          <w:numId w:val="73"/>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 xml:space="preserve">S’il existe une contradiction entre le prix unitaire et le prix total obtenu en multipliant le prix unitaire par la quantité correspondante, le prix unitaire fera foi et le prix total sera rectifié, à moins que, de l’avis de l’Acheteur, la virgule des décimales du prix unitaire soit manifestement mal placée, auquel cas le prix total indiqué prévaudra et le prix unitaire sera rectifié ; </w:t>
      </w:r>
    </w:p>
    <w:p w14:paraId="7F2D5F4E" w14:textId="77777777" w:rsidR="004A70C2" w:rsidRPr="00317545" w:rsidRDefault="004A70C2" w:rsidP="004A70C2">
      <w:pPr>
        <w:pStyle w:val="Paragraphedeliste"/>
        <w:numPr>
          <w:ilvl w:val="0"/>
          <w:numId w:val="73"/>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 xml:space="preserve">Si le total obtenu par addition ou soustraction des sous totaux n’est pas exact, les sous totaux feront foi et le total sera rectifié ; et </w:t>
      </w:r>
    </w:p>
    <w:p w14:paraId="12F98F66" w14:textId="5B8101C2" w:rsidR="00D70A33" w:rsidRPr="00317545" w:rsidRDefault="004A70C2" w:rsidP="004A70C2">
      <w:pPr>
        <w:pStyle w:val="Paragraphedeliste"/>
        <w:numPr>
          <w:ilvl w:val="0"/>
          <w:numId w:val="73"/>
        </w:numPr>
        <w:spacing w:after="142" w:line="240" w:lineRule="atLeast"/>
        <w:ind w:left="714" w:hanging="357"/>
        <w:contextualSpacing w:val="0"/>
        <w:rPr>
          <w:rFonts w:ascii="Arial" w:hAnsi="Arial" w:cs="Arial"/>
          <w:sz w:val="20"/>
          <w:lang w:eastAsia="en-US"/>
        </w:rPr>
      </w:pPr>
      <w:r w:rsidRPr="00317545">
        <w:rPr>
          <w:rFonts w:ascii="Arial" w:hAnsi="Arial" w:cs="Arial"/>
          <w:sz w:val="20"/>
          <w:lang w:eastAsia="en-US"/>
        </w:rPr>
        <w:t>S’il existe une contradiction entre le montant indiqué en lettres et le montant indiqué en chiffres, le montant en lettres fera foi, à moins que ce montant ne soit entaché d’une erreur arithmétique, auquel cas, en cas de marché à prix unitaires, le montant en chiffres prévaudra sous réserve des alinéas a) et b) ci-dessus.</w:t>
      </w:r>
    </w:p>
    <w:p w14:paraId="1432039C" w14:textId="095F1E83" w:rsidR="000E7907" w:rsidRPr="00317545" w:rsidRDefault="004A70C2" w:rsidP="00DC6456">
      <w:pPr>
        <w:spacing w:after="142" w:line="240" w:lineRule="atLeast"/>
        <w:jc w:val="both"/>
        <w:rPr>
          <w:rFonts w:ascii="Arial" w:hAnsi="Arial" w:cs="Arial"/>
          <w:sz w:val="20"/>
          <w:lang w:eastAsia="en-US"/>
        </w:rPr>
      </w:pPr>
      <w:r w:rsidRPr="00317545">
        <w:rPr>
          <w:rFonts w:ascii="Arial" w:hAnsi="Arial" w:cs="Arial"/>
          <w:sz w:val="20"/>
          <w:lang w:eastAsia="en-US"/>
        </w:rPr>
        <w:t>Le Fournisseur sera tenu d’accepter les rectifications des erreurs arithmétiques effectuées. En cas de refus des rectifications apportées, sa Cotation sera rejetée.</w:t>
      </w:r>
    </w:p>
    <w:p w14:paraId="09E4AB17" w14:textId="43D30194" w:rsidR="00201676" w:rsidRPr="00317545" w:rsidRDefault="006A186A" w:rsidP="00D06986">
      <w:pPr>
        <w:spacing w:after="142" w:line="240" w:lineRule="atLeast"/>
        <w:jc w:val="both"/>
        <w:rPr>
          <w:rFonts w:ascii="Arial" w:hAnsi="Arial" w:cs="Arial"/>
          <w:sz w:val="20"/>
          <w:lang w:eastAsia="en-US"/>
        </w:rPr>
      </w:pPr>
      <w:r w:rsidRPr="00317545">
        <w:rPr>
          <w:rFonts w:ascii="Arial" w:hAnsi="Arial" w:cs="Arial"/>
          <w:sz w:val="20"/>
          <w:lang w:eastAsia="en-US"/>
        </w:rPr>
        <w:t>Si la Cotation évaluée la moins</w:t>
      </w:r>
      <w:r w:rsidR="00D06986">
        <w:rPr>
          <w:rFonts w:ascii="Arial" w:hAnsi="Arial" w:cs="Arial"/>
          <w:sz w:val="20"/>
          <w:lang w:eastAsia="en-US"/>
        </w:rPr>
        <w:t>-</w:t>
      </w:r>
      <w:r w:rsidRPr="00317545">
        <w:rPr>
          <w:rFonts w:ascii="Arial" w:hAnsi="Arial" w:cs="Arial"/>
          <w:sz w:val="20"/>
          <w:lang w:eastAsia="en-US"/>
        </w:rPr>
        <w:t xml:space="preserve">disante est nettement inférieure à l’estimation du montant des </w:t>
      </w:r>
      <w:r w:rsidR="00C051A7" w:rsidRPr="00317545">
        <w:rPr>
          <w:rFonts w:ascii="Arial" w:hAnsi="Arial" w:cs="Arial"/>
          <w:sz w:val="20"/>
          <w:lang w:eastAsia="en-US"/>
        </w:rPr>
        <w:t>fournitures</w:t>
      </w:r>
      <w:r w:rsidRPr="00317545">
        <w:rPr>
          <w:rFonts w:ascii="Arial" w:hAnsi="Arial" w:cs="Arial"/>
          <w:sz w:val="20"/>
          <w:lang w:eastAsia="en-US"/>
        </w:rPr>
        <w:t xml:space="preserve"> à </w:t>
      </w:r>
      <w:r w:rsidR="00C051A7" w:rsidRPr="00317545">
        <w:rPr>
          <w:rFonts w:ascii="Arial" w:hAnsi="Arial" w:cs="Arial"/>
          <w:sz w:val="20"/>
          <w:lang w:eastAsia="en-US"/>
        </w:rPr>
        <w:t>livr</w:t>
      </w:r>
      <w:r w:rsidRPr="00317545">
        <w:rPr>
          <w:rFonts w:ascii="Arial" w:hAnsi="Arial" w:cs="Arial"/>
          <w:sz w:val="20"/>
          <w:lang w:eastAsia="en-US"/>
        </w:rPr>
        <w:t>er faite par l</w:t>
      </w:r>
      <w:r w:rsidR="00C051A7" w:rsidRPr="00317545">
        <w:rPr>
          <w:rFonts w:ascii="Arial" w:hAnsi="Arial" w:cs="Arial"/>
          <w:sz w:val="20"/>
          <w:lang w:eastAsia="en-US"/>
        </w:rPr>
        <w:t>’Acheteur</w:t>
      </w:r>
      <w:r w:rsidRPr="00317545">
        <w:rPr>
          <w:rFonts w:ascii="Arial" w:hAnsi="Arial" w:cs="Arial"/>
          <w:sz w:val="20"/>
          <w:lang w:eastAsia="en-US"/>
        </w:rPr>
        <w:t xml:space="preserve">, </w:t>
      </w:r>
      <w:r w:rsidR="00C051A7" w:rsidRPr="00317545">
        <w:rPr>
          <w:rFonts w:ascii="Arial" w:hAnsi="Arial" w:cs="Arial"/>
          <w:sz w:val="20"/>
          <w:lang w:eastAsia="en-US"/>
        </w:rPr>
        <w:t xml:space="preserve">l’Acheteur se réserve le droit de déclarer la Cotation </w:t>
      </w:r>
      <w:r w:rsidRPr="00317545">
        <w:rPr>
          <w:rFonts w:ascii="Arial" w:hAnsi="Arial" w:cs="Arial"/>
          <w:sz w:val="20"/>
          <w:lang w:eastAsia="en-US"/>
        </w:rPr>
        <w:t xml:space="preserve">non conforme et </w:t>
      </w:r>
      <w:r w:rsidR="00C051A7" w:rsidRPr="00317545">
        <w:rPr>
          <w:rFonts w:ascii="Arial" w:hAnsi="Arial" w:cs="Arial"/>
          <w:sz w:val="20"/>
          <w:lang w:eastAsia="en-US"/>
        </w:rPr>
        <w:t xml:space="preserve">de la </w:t>
      </w:r>
      <w:r w:rsidRPr="00317545">
        <w:rPr>
          <w:rFonts w:ascii="Arial" w:hAnsi="Arial" w:cs="Arial"/>
          <w:sz w:val="20"/>
          <w:lang w:eastAsia="en-US"/>
        </w:rPr>
        <w:t>rejete</w:t>
      </w:r>
      <w:r w:rsidR="00C051A7" w:rsidRPr="00317545">
        <w:rPr>
          <w:rFonts w:ascii="Arial" w:hAnsi="Arial" w:cs="Arial"/>
          <w:sz w:val="20"/>
          <w:lang w:eastAsia="en-US"/>
        </w:rPr>
        <w:t>r</w:t>
      </w:r>
      <w:r w:rsidRPr="00317545">
        <w:rPr>
          <w:rFonts w:ascii="Arial" w:hAnsi="Arial" w:cs="Arial"/>
          <w:sz w:val="20"/>
          <w:lang w:eastAsia="en-US"/>
        </w:rPr>
        <w:t>.</w:t>
      </w:r>
    </w:p>
    <w:p w14:paraId="213FBF66" w14:textId="77777777" w:rsidR="004A70C2" w:rsidRPr="00317545" w:rsidRDefault="004A70C2" w:rsidP="00DC6456">
      <w:pPr>
        <w:spacing w:after="142" w:line="240" w:lineRule="atLeast"/>
        <w:jc w:val="both"/>
        <w:rPr>
          <w:rFonts w:ascii="Arial" w:hAnsi="Arial" w:cs="Arial"/>
          <w:sz w:val="20"/>
          <w:lang w:eastAsia="en-US"/>
        </w:rPr>
      </w:pPr>
    </w:p>
    <w:p w14:paraId="1302BFBE" w14:textId="23A6D99A" w:rsidR="00160A05" w:rsidRPr="00317545" w:rsidRDefault="000E7907" w:rsidP="000E790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Évaluation</w:t>
      </w:r>
    </w:p>
    <w:p w14:paraId="0AFF0916" w14:textId="34A1C85F"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b/>
          <w:bCs/>
          <w:i/>
          <w:iCs/>
          <w:sz w:val="20"/>
          <w:lang w:eastAsia="en-US"/>
        </w:rPr>
        <w:t>[</w:t>
      </w:r>
      <w:r w:rsidR="00160A05" w:rsidRPr="00317545">
        <w:rPr>
          <w:rFonts w:ascii="Arial" w:hAnsi="Arial" w:cs="Arial"/>
          <w:b/>
          <w:bCs/>
          <w:i/>
          <w:iCs/>
          <w:sz w:val="20"/>
          <w:highlight w:val="yellow"/>
          <w:lang w:eastAsia="en-US"/>
        </w:rPr>
        <w:t>Insérer l’Option</w:t>
      </w:r>
      <w:r w:rsidRPr="00317545">
        <w:rPr>
          <w:rFonts w:ascii="Arial" w:hAnsi="Arial" w:cs="Arial"/>
          <w:b/>
          <w:bCs/>
          <w:i/>
          <w:iCs/>
          <w:sz w:val="20"/>
          <w:highlight w:val="yellow"/>
          <w:lang w:eastAsia="en-US"/>
        </w:rPr>
        <w:t xml:space="preserve"> 1</w:t>
      </w:r>
      <w:r w:rsidR="00081905" w:rsidRPr="00317545">
        <w:rPr>
          <w:rFonts w:ascii="Arial" w:hAnsi="Arial" w:cs="Arial"/>
          <w:b/>
          <w:bCs/>
          <w:i/>
          <w:iCs/>
          <w:sz w:val="20"/>
          <w:highlight w:val="yellow"/>
          <w:lang w:eastAsia="en-US"/>
        </w:rPr>
        <w:t xml:space="preserve"> ou</w:t>
      </w:r>
      <w:r w:rsidRPr="00317545">
        <w:rPr>
          <w:rFonts w:ascii="Arial" w:hAnsi="Arial" w:cs="Arial"/>
          <w:b/>
          <w:bCs/>
          <w:i/>
          <w:iCs/>
          <w:sz w:val="20"/>
          <w:highlight w:val="yellow"/>
          <w:lang w:eastAsia="en-US"/>
        </w:rPr>
        <w:t xml:space="preserve"> 2</w:t>
      </w:r>
      <w:r w:rsidR="00160A05" w:rsidRPr="00317545">
        <w:rPr>
          <w:rFonts w:ascii="Arial" w:hAnsi="Arial" w:cs="Arial"/>
          <w:b/>
          <w:bCs/>
          <w:i/>
          <w:iCs/>
          <w:sz w:val="20"/>
          <w:highlight w:val="yellow"/>
          <w:lang w:eastAsia="en-US"/>
        </w:rPr>
        <w:t xml:space="preserve"> le cas échéant</w:t>
      </w:r>
      <w:r w:rsidRPr="00317545">
        <w:rPr>
          <w:rFonts w:ascii="Arial" w:hAnsi="Arial" w:cs="Arial"/>
          <w:b/>
          <w:bCs/>
          <w:i/>
          <w:iCs/>
          <w:sz w:val="20"/>
          <w:lang w:eastAsia="en-US"/>
        </w:rPr>
        <w:t>]</w:t>
      </w:r>
    </w:p>
    <w:p w14:paraId="750C39FA" w14:textId="2B37FDB6"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b/>
          <w:bCs/>
          <w:i/>
          <w:iCs/>
          <w:sz w:val="20"/>
          <w:lang w:eastAsia="en-US"/>
        </w:rPr>
        <w:lastRenderedPageBreak/>
        <w:t>[</w:t>
      </w:r>
      <w:r w:rsidR="00AC60DD" w:rsidRPr="00317545">
        <w:rPr>
          <w:rFonts w:ascii="Arial" w:hAnsi="Arial" w:cs="Arial"/>
          <w:b/>
          <w:bCs/>
          <w:i/>
          <w:iCs/>
          <w:sz w:val="20"/>
          <w:highlight w:val="yellow"/>
          <w:lang w:eastAsia="en-US"/>
        </w:rPr>
        <w:t xml:space="preserve">Option 1 : </w:t>
      </w:r>
      <w:r w:rsidRPr="00317545">
        <w:rPr>
          <w:rFonts w:ascii="Arial" w:hAnsi="Arial" w:cs="Arial"/>
          <w:b/>
          <w:bCs/>
          <w:i/>
          <w:iCs/>
          <w:sz w:val="20"/>
          <w:highlight w:val="yellow"/>
          <w:lang w:eastAsia="en-US"/>
        </w:rPr>
        <w:t xml:space="preserve">évaluation </w:t>
      </w:r>
      <w:r w:rsidR="003E29BD" w:rsidRPr="00317545">
        <w:rPr>
          <w:rFonts w:ascii="Arial" w:hAnsi="Arial" w:cs="Arial"/>
          <w:b/>
          <w:bCs/>
          <w:i/>
          <w:iCs/>
          <w:sz w:val="20"/>
          <w:highlight w:val="yellow"/>
          <w:lang w:eastAsia="en-US"/>
        </w:rPr>
        <w:t>article par article</w:t>
      </w:r>
    </w:p>
    <w:p w14:paraId="7119135E" w14:textId="623DC5DA" w:rsidR="00D70A33" w:rsidRPr="00317545" w:rsidRDefault="00CE68A7" w:rsidP="00DC6456">
      <w:pPr>
        <w:spacing w:after="142" w:line="240" w:lineRule="atLeast"/>
        <w:jc w:val="both"/>
        <w:rPr>
          <w:rFonts w:ascii="Arial" w:hAnsi="Arial" w:cs="Arial"/>
          <w:sz w:val="20"/>
          <w:lang w:eastAsia="en-US"/>
        </w:rPr>
      </w:pPr>
      <w:r w:rsidRPr="00317545">
        <w:rPr>
          <w:rFonts w:ascii="Arial" w:hAnsi="Arial" w:cs="Arial"/>
          <w:sz w:val="20"/>
          <w:lang w:eastAsia="en-US"/>
        </w:rPr>
        <w:t>« </w:t>
      </w:r>
      <w:r w:rsidR="00D70A33" w:rsidRPr="00317545">
        <w:rPr>
          <w:rFonts w:ascii="Arial" w:hAnsi="Arial" w:cs="Arial"/>
          <w:sz w:val="20"/>
          <w:lang w:eastAsia="en-US"/>
        </w:rPr>
        <w:t xml:space="preserve">Les </w:t>
      </w:r>
      <w:r w:rsidR="00B0279B" w:rsidRPr="00317545">
        <w:rPr>
          <w:rFonts w:ascii="Arial" w:hAnsi="Arial" w:cs="Arial"/>
          <w:sz w:val="20"/>
          <w:lang w:eastAsia="en-US"/>
        </w:rPr>
        <w:t>Cotations</w:t>
      </w:r>
      <w:r w:rsidR="00D70A33" w:rsidRPr="00317545">
        <w:rPr>
          <w:rFonts w:ascii="Arial" w:hAnsi="Arial" w:cs="Arial"/>
          <w:sz w:val="20"/>
          <w:lang w:eastAsia="en-US"/>
        </w:rPr>
        <w:t xml:space="preserve"> seront évaluées pour chaque article et le </w:t>
      </w:r>
      <w:r w:rsidR="001148C4" w:rsidRPr="00317545">
        <w:rPr>
          <w:rFonts w:ascii="Arial" w:hAnsi="Arial" w:cs="Arial"/>
          <w:sz w:val="20"/>
          <w:lang w:eastAsia="en-US"/>
        </w:rPr>
        <w:t xml:space="preserve">Marché </w:t>
      </w:r>
      <w:r w:rsidR="00D70A33" w:rsidRPr="00317545">
        <w:rPr>
          <w:rFonts w:ascii="Arial" w:hAnsi="Arial" w:cs="Arial"/>
          <w:sz w:val="20"/>
          <w:lang w:eastAsia="en-US"/>
        </w:rPr>
        <w:t>comprendra l’</w:t>
      </w:r>
      <w:r w:rsidR="001148C4" w:rsidRPr="00317545">
        <w:rPr>
          <w:rFonts w:ascii="Arial" w:hAnsi="Arial" w:cs="Arial"/>
          <w:sz w:val="20"/>
          <w:lang w:eastAsia="en-US"/>
        </w:rPr>
        <w:t xml:space="preserve">/les </w:t>
      </w:r>
      <w:r w:rsidR="00D70A33" w:rsidRPr="00317545">
        <w:rPr>
          <w:rFonts w:ascii="Arial" w:hAnsi="Arial" w:cs="Arial"/>
          <w:sz w:val="20"/>
          <w:lang w:eastAsia="en-US"/>
        </w:rPr>
        <w:t>article(s) attribué</w:t>
      </w:r>
      <w:r w:rsidR="001148C4" w:rsidRPr="00317545">
        <w:rPr>
          <w:rFonts w:ascii="Arial" w:hAnsi="Arial" w:cs="Arial"/>
          <w:sz w:val="20"/>
          <w:lang w:eastAsia="en-US"/>
        </w:rPr>
        <w:t>(s)</w:t>
      </w:r>
      <w:r w:rsidR="00D70A33" w:rsidRPr="00317545">
        <w:rPr>
          <w:rFonts w:ascii="Arial" w:hAnsi="Arial" w:cs="Arial"/>
          <w:sz w:val="20"/>
          <w:lang w:eastAsia="en-US"/>
        </w:rPr>
        <w:t xml:space="preserve"> au Fournisseur retenu.</w:t>
      </w:r>
      <w:r w:rsidRPr="00317545">
        <w:rPr>
          <w:rFonts w:ascii="Arial" w:hAnsi="Arial" w:cs="Arial"/>
          <w:sz w:val="20"/>
          <w:lang w:eastAsia="en-US"/>
        </w:rPr>
        <w:t> »</w:t>
      </w:r>
      <w:r w:rsidR="00D70A33" w:rsidRPr="00317545">
        <w:rPr>
          <w:rFonts w:ascii="Arial" w:hAnsi="Arial" w:cs="Arial"/>
          <w:i/>
          <w:sz w:val="20"/>
          <w:lang w:eastAsia="en-US"/>
        </w:rPr>
        <w:t>]</w:t>
      </w:r>
    </w:p>
    <w:p w14:paraId="144A1C1E" w14:textId="653BCA5E"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 xml:space="preserve">Option </w:t>
      </w:r>
      <w:r w:rsidR="00081905" w:rsidRPr="00317545">
        <w:rPr>
          <w:rFonts w:ascii="Arial" w:hAnsi="Arial" w:cs="Arial"/>
          <w:b/>
          <w:bCs/>
          <w:i/>
          <w:iCs/>
          <w:sz w:val="20"/>
          <w:highlight w:val="yellow"/>
          <w:lang w:eastAsia="en-US"/>
        </w:rPr>
        <w:t>2</w:t>
      </w:r>
      <w:r w:rsidR="00AC60DD" w:rsidRPr="00317545">
        <w:rPr>
          <w:rFonts w:ascii="Arial" w:hAnsi="Arial" w:cs="Arial"/>
          <w:b/>
          <w:bCs/>
          <w:i/>
          <w:iCs/>
          <w:sz w:val="20"/>
          <w:highlight w:val="yellow"/>
          <w:lang w:eastAsia="en-US"/>
        </w:rPr>
        <w:t xml:space="preserve"> : </w:t>
      </w:r>
      <w:r w:rsidRPr="00317545">
        <w:rPr>
          <w:rFonts w:ascii="Arial" w:hAnsi="Arial" w:cs="Arial"/>
          <w:b/>
          <w:bCs/>
          <w:i/>
          <w:iCs/>
          <w:sz w:val="20"/>
          <w:highlight w:val="yellow"/>
          <w:lang w:eastAsia="en-US"/>
        </w:rPr>
        <w:t>évaluation pour l’ensemble du lot</w:t>
      </w:r>
    </w:p>
    <w:p w14:paraId="10FA34EA" w14:textId="14D6328E" w:rsidR="00081905" w:rsidRPr="00317545" w:rsidRDefault="00081905" w:rsidP="00DC6456">
      <w:pPr>
        <w:spacing w:after="142" w:line="240" w:lineRule="atLeast"/>
        <w:jc w:val="both"/>
        <w:rPr>
          <w:rFonts w:ascii="Arial" w:hAnsi="Arial" w:cs="Arial"/>
          <w:i/>
          <w:sz w:val="20"/>
          <w:lang w:eastAsia="en-US"/>
        </w:rPr>
      </w:pPr>
      <w:r w:rsidRPr="00317545">
        <w:rPr>
          <w:rFonts w:ascii="Arial" w:hAnsi="Arial" w:cs="Arial"/>
          <w:i/>
          <w:sz w:val="20"/>
          <w:lang w:eastAsia="en-US"/>
        </w:rPr>
        <w:t>(</w:t>
      </w:r>
      <w:r w:rsidRPr="00317545">
        <w:rPr>
          <w:rFonts w:ascii="Arial" w:hAnsi="Arial" w:cs="Arial"/>
          <w:i/>
          <w:sz w:val="20"/>
          <w:highlight w:val="yellow"/>
          <w:lang w:eastAsia="en-US"/>
        </w:rPr>
        <w:t xml:space="preserve">Dans le cas d’une livraison </w:t>
      </w:r>
      <w:r w:rsidR="002D6FF2" w:rsidRPr="00317545">
        <w:rPr>
          <w:rFonts w:ascii="Arial" w:hAnsi="Arial" w:cs="Arial"/>
          <w:i/>
          <w:sz w:val="20"/>
          <w:highlight w:val="yellow"/>
          <w:lang w:eastAsia="en-US"/>
        </w:rPr>
        <w:t>échelo</w:t>
      </w:r>
      <w:r w:rsidR="00D06986">
        <w:rPr>
          <w:rFonts w:ascii="Arial" w:hAnsi="Arial" w:cs="Arial"/>
          <w:i/>
          <w:sz w:val="20"/>
          <w:highlight w:val="yellow"/>
          <w:lang w:eastAsia="en-US"/>
        </w:rPr>
        <w:t>n</w:t>
      </w:r>
      <w:r w:rsidR="002D6FF2" w:rsidRPr="00317545">
        <w:rPr>
          <w:rFonts w:ascii="Arial" w:hAnsi="Arial" w:cs="Arial"/>
          <w:i/>
          <w:sz w:val="20"/>
          <w:highlight w:val="yellow"/>
          <w:lang w:eastAsia="en-US"/>
        </w:rPr>
        <w:t>née</w:t>
      </w:r>
      <w:r w:rsidRPr="00317545">
        <w:rPr>
          <w:rFonts w:ascii="Arial" w:hAnsi="Arial" w:cs="Arial"/>
          <w:i/>
          <w:sz w:val="20"/>
          <w:highlight w:val="yellow"/>
          <w:lang w:eastAsia="en-US"/>
        </w:rPr>
        <w:t xml:space="preserve">, </w:t>
      </w:r>
      <w:r w:rsidR="00646E09" w:rsidRPr="00317545">
        <w:rPr>
          <w:rFonts w:ascii="Arial" w:hAnsi="Arial" w:cs="Arial"/>
          <w:i/>
          <w:sz w:val="20"/>
          <w:highlight w:val="yellow"/>
          <w:lang w:eastAsia="en-US"/>
        </w:rPr>
        <w:t>un lot peut être défini</w:t>
      </w:r>
      <w:r w:rsidR="006B20D7" w:rsidRPr="00317545">
        <w:rPr>
          <w:rFonts w:ascii="Arial" w:hAnsi="Arial" w:cs="Arial"/>
          <w:i/>
          <w:sz w:val="20"/>
          <w:highlight w:val="yellow"/>
          <w:lang w:eastAsia="en-US"/>
        </w:rPr>
        <w:t xml:space="preserve"> par livraison</w:t>
      </w:r>
      <w:r w:rsidR="00646E09" w:rsidRPr="00317545">
        <w:rPr>
          <w:rFonts w:ascii="Arial" w:hAnsi="Arial" w:cs="Arial"/>
          <w:i/>
          <w:sz w:val="20"/>
          <w:lang w:eastAsia="en-US"/>
        </w:rPr>
        <w:t>.)</w:t>
      </w:r>
    </w:p>
    <w:p w14:paraId="72174F2D" w14:textId="6C2C2B2E" w:rsidR="00160A05" w:rsidRPr="00317545" w:rsidRDefault="005D5768" w:rsidP="00DC6456">
      <w:pPr>
        <w:spacing w:after="142" w:line="240" w:lineRule="atLeast"/>
        <w:jc w:val="both"/>
        <w:rPr>
          <w:rFonts w:ascii="Arial" w:hAnsi="Arial" w:cs="Arial"/>
          <w:sz w:val="20"/>
          <w:lang w:eastAsia="en-US"/>
        </w:rPr>
      </w:pPr>
      <w:r w:rsidRPr="00317545">
        <w:rPr>
          <w:rFonts w:ascii="Arial" w:hAnsi="Arial" w:cs="Arial"/>
          <w:sz w:val="20"/>
          <w:lang w:eastAsia="en-US"/>
        </w:rPr>
        <w:t>"</w:t>
      </w:r>
      <w:r w:rsidR="00D70A33" w:rsidRPr="00317545">
        <w:rPr>
          <w:rFonts w:ascii="Arial" w:hAnsi="Arial" w:cs="Arial"/>
          <w:sz w:val="20"/>
          <w:lang w:eastAsia="en-US"/>
        </w:rPr>
        <w:t xml:space="preserve">La </w:t>
      </w:r>
      <w:r w:rsidR="00C91DE9" w:rsidRPr="00317545">
        <w:rPr>
          <w:rFonts w:ascii="Arial" w:hAnsi="Arial" w:cs="Arial"/>
          <w:sz w:val="20"/>
          <w:lang w:eastAsia="en-US"/>
        </w:rPr>
        <w:t>C</w:t>
      </w:r>
      <w:r w:rsidR="003E29BD" w:rsidRPr="00317545">
        <w:rPr>
          <w:rFonts w:ascii="Arial" w:hAnsi="Arial" w:cs="Arial"/>
          <w:sz w:val="20"/>
          <w:lang w:eastAsia="en-US"/>
        </w:rPr>
        <w:t>otation</w:t>
      </w:r>
      <w:r w:rsidR="00D70A33" w:rsidRPr="00317545">
        <w:rPr>
          <w:rFonts w:ascii="Arial" w:hAnsi="Arial" w:cs="Arial"/>
          <w:sz w:val="20"/>
          <w:lang w:eastAsia="en-US"/>
        </w:rPr>
        <w:t xml:space="preserve"> sera évaluée p</w:t>
      </w:r>
      <w:r w:rsidR="00081905" w:rsidRPr="00317545">
        <w:rPr>
          <w:rFonts w:ascii="Arial" w:hAnsi="Arial" w:cs="Arial"/>
          <w:sz w:val="20"/>
          <w:lang w:eastAsia="en-US"/>
        </w:rPr>
        <w:t>ar</w:t>
      </w:r>
      <w:r w:rsidR="00D70A33" w:rsidRPr="00317545">
        <w:rPr>
          <w:rFonts w:ascii="Arial" w:hAnsi="Arial" w:cs="Arial"/>
          <w:sz w:val="20"/>
          <w:lang w:eastAsia="en-US"/>
        </w:rPr>
        <w:t xml:space="preserve"> lot dans le cadre de cette </w:t>
      </w:r>
      <w:r w:rsidR="00B0279B" w:rsidRPr="00317545">
        <w:rPr>
          <w:rFonts w:ascii="Arial" w:hAnsi="Arial" w:cs="Arial"/>
          <w:sz w:val="20"/>
          <w:lang w:eastAsia="en-US"/>
        </w:rPr>
        <w:t>DC</w:t>
      </w:r>
      <w:r w:rsidR="00D70A33" w:rsidRPr="00317545">
        <w:rPr>
          <w:rFonts w:ascii="Arial" w:hAnsi="Arial" w:cs="Arial"/>
          <w:sz w:val="20"/>
          <w:lang w:eastAsia="en-US"/>
        </w:rPr>
        <w:t>.</w:t>
      </w:r>
      <w:r w:rsidR="00081905" w:rsidRPr="00317545">
        <w:rPr>
          <w:rFonts w:ascii="Arial" w:hAnsi="Arial" w:cs="Arial"/>
          <w:sz w:val="20"/>
        </w:rPr>
        <w:t xml:space="preserve"> </w:t>
      </w:r>
      <w:r w:rsidR="00081905" w:rsidRPr="00317545">
        <w:rPr>
          <w:rFonts w:ascii="Arial" w:hAnsi="Arial" w:cs="Arial"/>
          <w:sz w:val="20"/>
          <w:lang w:eastAsia="en-US"/>
        </w:rPr>
        <w:t xml:space="preserve">Le prix d’un article mentionné dans le Bordereau des Prix mais non chiffré sera réputé inclus dans le prix des autres articles. Un article non mentionné dans le Bordereau des Prix sera considéré comme ne faisant pas partie de la </w:t>
      </w:r>
      <w:r w:rsidR="00646E09" w:rsidRPr="00317545">
        <w:rPr>
          <w:rFonts w:ascii="Arial" w:hAnsi="Arial" w:cs="Arial"/>
          <w:sz w:val="20"/>
          <w:lang w:eastAsia="en-US"/>
        </w:rPr>
        <w:t>C</w:t>
      </w:r>
      <w:r w:rsidR="00081905" w:rsidRPr="00317545">
        <w:rPr>
          <w:rFonts w:ascii="Arial" w:hAnsi="Arial" w:cs="Arial"/>
          <w:sz w:val="20"/>
          <w:lang w:eastAsia="en-US"/>
        </w:rPr>
        <w:t xml:space="preserve">otation et, en admettant que celle-ci soit </w:t>
      </w:r>
      <w:r w:rsidR="006B20D7" w:rsidRPr="00317545">
        <w:rPr>
          <w:rFonts w:ascii="Arial" w:hAnsi="Arial" w:cs="Arial"/>
          <w:sz w:val="20"/>
          <w:lang w:eastAsia="en-US"/>
        </w:rPr>
        <w:t xml:space="preserve">néanmoins </w:t>
      </w:r>
      <w:r w:rsidR="00081905" w:rsidRPr="00317545">
        <w:rPr>
          <w:rFonts w:ascii="Arial" w:hAnsi="Arial" w:cs="Arial"/>
          <w:sz w:val="20"/>
          <w:lang w:eastAsia="en-US"/>
        </w:rPr>
        <w:t xml:space="preserve">conforme, le prix le plus élevé offert pour l’article en question par les </w:t>
      </w:r>
      <w:r w:rsidR="00646E09" w:rsidRPr="00317545">
        <w:rPr>
          <w:rFonts w:ascii="Arial" w:hAnsi="Arial" w:cs="Arial"/>
          <w:sz w:val="20"/>
          <w:lang w:eastAsia="en-US"/>
        </w:rPr>
        <w:t>Fournisseur</w:t>
      </w:r>
      <w:r w:rsidR="00081905" w:rsidRPr="00317545">
        <w:rPr>
          <w:rFonts w:ascii="Arial" w:hAnsi="Arial" w:cs="Arial"/>
          <w:sz w:val="20"/>
          <w:lang w:eastAsia="en-US"/>
        </w:rPr>
        <w:t xml:space="preserve">s dont les </w:t>
      </w:r>
      <w:r w:rsidR="00646E09" w:rsidRPr="00317545">
        <w:rPr>
          <w:rFonts w:ascii="Arial" w:hAnsi="Arial" w:cs="Arial"/>
          <w:sz w:val="20"/>
          <w:lang w:eastAsia="en-US"/>
        </w:rPr>
        <w:t>Cotations</w:t>
      </w:r>
      <w:r w:rsidR="00081905" w:rsidRPr="00317545">
        <w:rPr>
          <w:rFonts w:ascii="Arial" w:hAnsi="Arial" w:cs="Arial"/>
          <w:sz w:val="20"/>
          <w:lang w:eastAsia="en-US"/>
        </w:rPr>
        <w:t xml:space="preserve"> sont conformes sera ajouté au prix de l</w:t>
      </w:r>
      <w:r w:rsidR="00646E09" w:rsidRPr="00317545">
        <w:rPr>
          <w:rFonts w:ascii="Arial" w:hAnsi="Arial" w:cs="Arial"/>
          <w:sz w:val="20"/>
          <w:lang w:eastAsia="en-US"/>
        </w:rPr>
        <w:t>a Cotation</w:t>
      </w:r>
      <w:r w:rsidR="00081905" w:rsidRPr="00317545">
        <w:rPr>
          <w:rFonts w:ascii="Arial" w:hAnsi="Arial" w:cs="Arial"/>
          <w:sz w:val="20"/>
          <w:lang w:eastAsia="en-US"/>
        </w:rPr>
        <w:t>, et le prix total ainsi évalué de l</w:t>
      </w:r>
      <w:r w:rsidR="00646E09" w:rsidRPr="00317545">
        <w:rPr>
          <w:rFonts w:ascii="Arial" w:hAnsi="Arial" w:cs="Arial"/>
          <w:sz w:val="20"/>
          <w:lang w:eastAsia="en-US"/>
        </w:rPr>
        <w:t>a Cotation</w:t>
      </w:r>
      <w:r w:rsidR="00081905" w:rsidRPr="00317545">
        <w:rPr>
          <w:rFonts w:ascii="Arial" w:hAnsi="Arial" w:cs="Arial"/>
          <w:sz w:val="20"/>
          <w:lang w:eastAsia="en-US"/>
        </w:rPr>
        <w:t xml:space="preserve"> sera utilisé aux fins de comparaison des </w:t>
      </w:r>
      <w:r w:rsidR="00646E09" w:rsidRPr="00317545">
        <w:rPr>
          <w:rFonts w:ascii="Arial" w:hAnsi="Arial" w:cs="Arial"/>
          <w:sz w:val="20"/>
          <w:lang w:eastAsia="en-US"/>
        </w:rPr>
        <w:t>Cotations</w:t>
      </w:r>
      <w:r w:rsidR="00081905" w:rsidRPr="00317545">
        <w:rPr>
          <w:rFonts w:ascii="Arial" w:hAnsi="Arial" w:cs="Arial"/>
          <w:sz w:val="20"/>
          <w:lang w:eastAsia="en-US"/>
        </w:rPr>
        <w:t>.</w:t>
      </w:r>
      <w:r w:rsidR="00D70A33" w:rsidRPr="00317545">
        <w:rPr>
          <w:rFonts w:ascii="Arial" w:hAnsi="Arial" w:cs="Arial"/>
          <w:sz w:val="20"/>
          <w:lang w:eastAsia="en-US"/>
        </w:rPr>
        <w:t>"</w:t>
      </w:r>
      <w:r w:rsidR="00D70A33" w:rsidRPr="00317545">
        <w:rPr>
          <w:rFonts w:ascii="Arial" w:hAnsi="Arial" w:cs="Arial"/>
          <w:i/>
          <w:sz w:val="20"/>
          <w:lang w:eastAsia="en-US"/>
        </w:rPr>
        <w:t>]</w:t>
      </w:r>
    </w:p>
    <w:p w14:paraId="7804E764" w14:textId="63D600B8" w:rsidR="000E7907" w:rsidRPr="00317545" w:rsidRDefault="000E7907" w:rsidP="000E7907">
      <w:pPr>
        <w:pStyle w:val="Paragraphedeliste"/>
        <w:numPr>
          <w:ilvl w:val="1"/>
          <w:numId w:val="70"/>
        </w:numPr>
        <w:spacing w:after="142" w:line="240" w:lineRule="atLeast"/>
        <w:rPr>
          <w:rFonts w:ascii="Arial" w:hAnsi="Arial" w:cs="Arial"/>
          <w:sz w:val="20"/>
          <w:lang w:eastAsia="en-US"/>
        </w:rPr>
      </w:pPr>
      <w:r w:rsidRPr="00317545">
        <w:rPr>
          <w:rFonts w:ascii="Arial" w:hAnsi="Arial" w:cs="Arial"/>
          <w:sz w:val="20"/>
          <w:lang w:eastAsia="en-US"/>
        </w:rPr>
        <w:t>Conversion en une seule monnaie</w:t>
      </w:r>
    </w:p>
    <w:p w14:paraId="062C7FDA" w14:textId="41F114BA" w:rsidR="00D70A33" w:rsidRPr="00317545" w:rsidRDefault="00D70A33" w:rsidP="00DC6456">
      <w:pPr>
        <w:spacing w:after="142" w:line="240" w:lineRule="atLeast"/>
        <w:jc w:val="both"/>
        <w:rPr>
          <w:rFonts w:ascii="Arial" w:hAnsi="Arial" w:cs="Arial"/>
          <w:sz w:val="20"/>
          <w:lang w:eastAsia="en-US"/>
        </w:rPr>
      </w:pPr>
      <w:r w:rsidRPr="00317545">
        <w:rPr>
          <w:rFonts w:ascii="Arial" w:hAnsi="Arial" w:cs="Arial"/>
          <w:sz w:val="20"/>
          <w:lang w:eastAsia="en-US"/>
        </w:rPr>
        <w:t>Aux fins de l’évaluation et de la comparaison, l</w:t>
      </w:r>
      <w:r w:rsidR="003E29BD" w:rsidRPr="00317545">
        <w:rPr>
          <w:rFonts w:ascii="Arial" w:hAnsi="Arial" w:cs="Arial"/>
          <w:sz w:val="20"/>
          <w:lang w:eastAsia="en-US"/>
        </w:rPr>
        <w:t>a/es devise/s</w:t>
      </w:r>
      <w:r w:rsidRPr="00317545">
        <w:rPr>
          <w:rFonts w:ascii="Arial" w:hAnsi="Arial" w:cs="Arial"/>
          <w:sz w:val="20"/>
          <w:lang w:eastAsia="en-US"/>
        </w:rPr>
        <w:t xml:space="preserve"> des </w:t>
      </w:r>
      <w:r w:rsidR="00B0279B" w:rsidRPr="00317545">
        <w:rPr>
          <w:rFonts w:ascii="Arial" w:hAnsi="Arial" w:cs="Arial"/>
          <w:sz w:val="20"/>
          <w:lang w:eastAsia="en-US"/>
        </w:rPr>
        <w:t>Cotations</w:t>
      </w:r>
      <w:r w:rsidRPr="00317545">
        <w:rPr>
          <w:rFonts w:ascii="Arial" w:hAnsi="Arial" w:cs="Arial"/>
          <w:sz w:val="20"/>
          <w:lang w:eastAsia="en-US"/>
        </w:rPr>
        <w:t xml:space="preserve"> doit</w:t>
      </w:r>
      <w:r w:rsidR="003E29BD" w:rsidRPr="00317545">
        <w:rPr>
          <w:rFonts w:ascii="Arial" w:hAnsi="Arial" w:cs="Arial"/>
          <w:sz w:val="20"/>
          <w:lang w:eastAsia="en-US"/>
        </w:rPr>
        <w:t>/doivent</w:t>
      </w:r>
      <w:r w:rsidRPr="00317545">
        <w:rPr>
          <w:rFonts w:ascii="Arial" w:hAnsi="Arial" w:cs="Arial"/>
          <w:sz w:val="20"/>
          <w:lang w:eastAsia="en-US"/>
        </w:rPr>
        <w:t xml:space="preserve"> être convertie</w:t>
      </w:r>
      <w:r w:rsidR="003E29BD" w:rsidRPr="00317545">
        <w:rPr>
          <w:rFonts w:ascii="Arial" w:hAnsi="Arial" w:cs="Arial"/>
          <w:sz w:val="20"/>
          <w:lang w:eastAsia="en-US"/>
        </w:rPr>
        <w:t>/s</w:t>
      </w:r>
      <w:r w:rsidRPr="00317545">
        <w:rPr>
          <w:rFonts w:ascii="Arial" w:hAnsi="Arial" w:cs="Arial"/>
          <w:sz w:val="20"/>
          <w:lang w:eastAsia="en-US"/>
        </w:rPr>
        <w:t xml:space="preserve"> en monnaie unique. La monnaie qui doit être utilisée à des fins de comparaison pour convertir au taux de change de vente offert les prix exprimés dans diverses devises en monnaie unique est la suivante : </w:t>
      </w:r>
      <w:r w:rsidRPr="00317545">
        <w:rPr>
          <w:rFonts w:ascii="Arial" w:hAnsi="Arial" w:cs="Arial"/>
          <w:b/>
          <w:bCs/>
          <w:i/>
          <w:iCs/>
          <w:sz w:val="20"/>
          <w:lang w:eastAsia="en-US"/>
        </w:rPr>
        <w:t>[</w:t>
      </w:r>
      <w:r w:rsidR="00AC60DD" w:rsidRPr="00317545">
        <w:rPr>
          <w:rFonts w:ascii="Arial" w:hAnsi="Arial" w:cs="Arial"/>
          <w:b/>
          <w:bCs/>
          <w:i/>
          <w:iCs/>
          <w:sz w:val="20"/>
          <w:highlight w:val="yellow"/>
          <w:lang w:eastAsia="en-US"/>
        </w:rPr>
        <w:t>i</w:t>
      </w:r>
      <w:r w:rsidRPr="00317545">
        <w:rPr>
          <w:rFonts w:ascii="Arial" w:hAnsi="Arial" w:cs="Arial"/>
          <w:b/>
          <w:bCs/>
          <w:i/>
          <w:iCs/>
          <w:sz w:val="20"/>
          <w:highlight w:val="yellow"/>
          <w:lang w:eastAsia="en-US"/>
        </w:rPr>
        <w:t>nsérer le nom de la monnaie</w:t>
      </w:r>
      <w:r w:rsidRPr="00317545">
        <w:rPr>
          <w:rFonts w:ascii="Arial" w:hAnsi="Arial" w:cs="Arial"/>
          <w:b/>
          <w:bCs/>
          <w:i/>
          <w:iCs/>
          <w:sz w:val="20"/>
          <w:lang w:eastAsia="en-US"/>
        </w:rPr>
        <w:t>].</w:t>
      </w:r>
      <w:r w:rsidRPr="00317545">
        <w:rPr>
          <w:rFonts w:ascii="Arial" w:hAnsi="Arial" w:cs="Arial"/>
          <w:b/>
          <w:bCs/>
          <w:sz w:val="20"/>
          <w:lang w:eastAsia="en-US"/>
        </w:rPr>
        <w:t xml:space="preserve"> </w:t>
      </w:r>
      <w:r w:rsidRPr="00317545">
        <w:rPr>
          <w:rFonts w:ascii="Arial" w:hAnsi="Arial" w:cs="Arial"/>
          <w:sz w:val="20"/>
          <w:lang w:eastAsia="en-US"/>
        </w:rPr>
        <w:t>La source du taux de change est la suivante</w:t>
      </w:r>
      <w:r w:rsidR="0028252D" w:rsidRPr="00317545">
        <w:rPr>
          <w:rFonts w:ascii="Arial" w:hAnsi="Arial" w:cs="Arial"/>
          <w:sz w:val="20"/>
          <w:lang w:eastAsia="en-US"/>
        </w:rPr>
        <w:t> :</w:t>
      </w:r>
      <w:r w:rsidRPr="00317545">
        <w:rPr>
          <w:rFonts w:ascii="Arial" w:hAnsi="Arial" w:cs="Arial"/>
          <w:sz w:val="20"/>
          <w:lang w:eastAsia="en-US"/>
        </w:rPr>
        <w:t xml:space="preserve"> </w:t>
      </w:r>
      <w:r w:rsidRPr="00317545">
        <w:rPr>
          <w:rFonts w:ascii="Arial" w:hAnsi="Arial" w:cs="Arial"/>
          <w:b/>
          <w:i/>
          <w:iCs/>
          <w:sz w:val="20"/>
          <w:lang w:eastAsia="en-US"/>
        </w:rPr>
        <w:t>[</w:t>
      </w:r>
      <w:r w:rsidR="00AC60DD" w:rsidRPr="00317545">
        <w:rPr>
          <w:rFonts w:ascii="Arial" w:hAnsi="Arial" w:cs="Arial"/>
          <w:b/>
          <w:bCs/>
          <w:i/>
          <w:iCs/>
          <w:sz w:val="20"/>
          <w:highlight w:val="yellow"/>
          <w:lang w:eastAsia="en-US"/>
        </w:rPr>
        <w:t>i</w:t>
      </w:r>
      <w:r w:rsidRPr="00317545">
        <w:rPr>
          <w:rFonts w:ascii="Arial" w:hAnsi="Arial" w:cs="Arial"/>
          <w:b/>
          <w:bCs/>
          <w:i/>
          <w:iCs/>
          <w:sz w:val="20"/>
          <w:highlight w:val="yellow"/>
          <w:lang w:eastAsia="en-US"/>
        </w:rPr>
        <w:t>nsérer le nom de la source des taux de change</w:t>
      </w:r>
      <w:r w:rsidRPr="00317545">
        <w:rPr>
          <w:rFonts w:ascii="Arial" w:hAnsi="Arial" w:cs="Arial"/>
          <w:b/>
          <w:bCs/>
          <w:i/>
          <w:iCs/>
          <w:sz w:val="20"/>
          <w:lang w:eastAsia="en-US"/>
        </w:rPr>
        <w:t>].</w:t>
      </w:r>
      <w:r w:rsidRPr="00317545">
        <w:rPr>
          <w:rFonts w:ascii="Arial" w:hAnsi="Arial" w:cs="Arial"/>
          <w:i/>
          <w:iCs/>
          <w:sz w:val="20"/>
          <w:lang w:eastAsia="en-US"/>
        </w:rPr>
        <w:t xml:space="preserve"> </w:t>
      </w:r>
      <w:r w:rsidRPr="00317545">
        <w:rPr>
          <w:rFonts w:ascii="Arial" w:hAnsi="Arial" w:cs="Arial"/>
          <w:sz w:val="20"/>
          <w:lang w:eastAsia="en-US"/>
        </w:rPr>
        <w:t>La date du taux de change est</w:t>
      </w:r>
      <w:r w:rsidR="003E29BD" w:rsidRPr="00317545">
        <w:rPr>
          <w:rFonts w:ascii="Arial" w:hAnsi="Arial" w:cs="Arial"/>
          <w:sz w:val="20"/>
          <w:lang w:eastAsia="en-US"/>
        </w:rPr>
        <w:t xml:space="preserve"> </w:t>
      </w:r>
      <w:r w:rsidRPr="00317545">
        <w:rPr>
          <w:rFonts w:ascii="Arial" w:hAnsi="Arial" w:cs="Arial"/>
          <w:i/>
          <w:iCs/>
          <w:sz w:val="20"/>
          <w:lang w:eastAsia="en-US"/>
        </w:rPr>
        <w:t xml:space="preserve">: </w:t>
      </w:r>
      <w:bookmarkStart w:id="21" w:name="_Hlk35431001"/>
      <w:r w:rsidRPr="00317545">
        <w:rPr>
          <w:rFonts w:ascii="Arial" w:hAnsi="Arial" w:cs="Arial"/>
          <w:b/>
          <w:bCs/>
          <w:i/>
          <w:iCs/>
          <w:sz w:val="20"/>
          <w:lang w:eastAsia="en-US"/>
        </w:rPr>
        <w:t>[</w:t>
      </w:r>
      <w:r w:rsidRPr="00317545">
        <w:rPr>
          <w:rFonts w:ascii="Arial" w:hAnsi="Arial" w:cs="Arial"/>
          <w:b/>
          <w:bCs/>
          <w:i/>
          <w:iCs/>
          <w:sz w:val="20"/>
          <w:highlight w:val="yellow"/>
          <w:lang w:eastAsia="en-US"/>
        </w:rPr>
        <w:t>insérer le jour, le mois et l’année</w:t>
      </w:r>
      <w:r w:rsidRPr="00317545">
        <w:rPr>
          <w:rFonts w:ascii="Arial" w:hAnsi="Arial" w:cs="Arial"/>
          <w:b/>
          <w:bCs/>
          <w:i/>
          <w:iCs/>
          <w:sz w:val="20"/>
          <w:lang w:eastAsia="en-US"/>
        </w:rPr>
        <w:t>]</w:t>
      </w:r>
      <w:bookmarkEnd w:id="21"/>
      <w:r w:rsidR="0028252D" w:rsidRPr="00317545">
        <w:rPr>
          <w:rFonts w:ascii="Arial" w:hAnsi="Arial" w:cs="Arial"/>
          <w:b/>
          <w:bCs/>
          <w:i/>
          <w:iCs/>
          <w:sz w:val="20"/>
          <w:lang w:eastAsia="en-US"/>
        </w:rPr>
        <w:t>.</w:t>
      </w:r>
    </w:p>
    <w:p w14:paraId="5666C351" w14:textId="77777777" w:rsidR="00FA3B48" w:rsidRPr="00317545" w:rsidRDefault="00FA3B48" w:rsidP="00DC6456">
      <w:pPr>
        <w:spacing w:after="142" w:line="240" w:lineRule="atLeast"/>
        <w:jc w:val="both"/>
        <w:rPr>
          <w:rFonts w:ascii="Arial" w:hAnsi="Arial" w:cs="Arial"/>
          <w:b/>
          <w:bCs/>
          <w:sz w:val="20"/>
          <w:lang w:eastAsia="en-US"/>
        </w:rPr>
      </w:pPr>
    </w:p>
    <w:p w14:paraId="3DBD9F00" w14:textId="55947205" w:rsidR="003E29BD" w:rsidRPr="00317545" w:rsidRDefault="003E29BD" w:rsidP="000E7907">
      <w:pPr>
        <w:pStyle w:val="Paragraphedeliste"/>
        <w:numPr>
          <w:ilvl w:val="0"/>
          <w:numId w:val="70"/>
        </w:numPr>
        <w:spacing w:after="142" w:line="240" w:lineRule="atLeast"/>
        <w:rPr>
          <w:rFonts w:ascii="Arial" w:hAnsi="Arial" w:cs="Arial"/>
          <w:sz w:val="20"/>
          <w:lang w:eastAsia="en-US"/>
        </w:rPr>
      </w:pPr>
      <w:r w:rsidRPr="00317545">
        <w:rPr>
          <w:rFonts w:ascii="Arial" w:hAnsi="Arial" w:cs="Arial"/>
          <w:b/>
          <w:bCs/>
          <w:sz w:val="20"/>
          <w:lang w:eastAsia="en-US"/>
        </w:rPr>
        <w:t xml:space="preserve">Attribution du </w:t>
      </w:r>
      <w:r w:rsidR="00160A05" w:rsidRPr="00317545">
        <w:rPr>
          <w:rFonts w:ascii="Arial" w:hAnsi="Arial" w:cs="Arial"/>
          <w:b/>
          <w:bCs/>
          <w:sz w:val="20"/>
          <w:lang w:eastAsia="en-US"/>
        </w:rPr>
        <w:t>marché</w:t>
      </w:r>
    </w:p>
    <w:p w14:paraId="2E8993ED" w14:textId="272967D5" w:rsidR="003E29BD" w:rsidRPr="00317545" w:rsidRDefault="003E29BD"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Le </w:t>
      </w:r>
      <w:r w:rsidR="00160A05" w:rsidRPr="00317545">
        <w:rPr>
          <w:rFonts w:ascii="Arial" w:hAnsi="Arial" w:cs="Arial"/>
          <w:sz w:val="20"/>
          <w:lang w:eastAsia="en-US"/>
        </w:rPr>
        <w:t>marché</w:t>
      </w:r>
      <w:r w:rsidRPr="00317545">
        <w:rPr>
          <w:rFonts w:ascii="Arial" w:hAnsi="Arial" w:cs="Arial"/>
          <w:sz w:val="20"/>
          <w:lang w:eastAsia="en-US"/>
        </w:rPr>
        <w:t xml:space="preserve"> sera attribué au </w:t>
      </w:r>
      <w:r w:rsidR="00833457" w:rsidRPr="00317545">
        <w:rPr>
          <w:rFonts w:ascii="Arial" w:hAnsi="Arial" w:cs="Arial"/>
          <w:sz w:val="20"/>
          <w:lang w:eastAsia="en-US"/>
        </w:rPr>
        <w:t>F</w:t>
      </w:r>
      <w:r w:rsidRPr="00317545">
        <w:rPr>
          <w:rFonts w:ascii="Arial" w:hAnsi="Arial" w:cs="Arial"/>
          <w:sz w:val="20"/>
          <w:lang w:eastAsia="en-US"/>
        </w:rPr>
        <w:t>ournisseur qui :</w:t>
      </w:r>
    </w:p>
    <w:p w14:paraId="7FB37F26" w14:textId="588D9DF7" w:rsidR="00EF4973" w:rsidRPr="00317545" w:rsidRDefault="00EF4973"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 xml:space="preserve">est </w:t>
      </w:r>
      <w:r w:rsidR="00DC25B2" w:rsidRPr="00317545">
        <w:rPr>
          <w:rFonts w:ascii="Arial" w:hAnsi="Arial" w:cs="Arial"/>
          <w:sz w:val="20"/>
        </w:rPr>
        <w:t xml:space="preserve">éligible </w:t>
      </w:r>
      <w:r w:rsidR="00B41910" w:rsidRPr="00317545">
        <w:rPr>
          <w:rFonts w:ascii="Arial" w:hAnsi="Arial" w:cs="Arial"/>
          <w:sz w:val="20"/>
        </w:rPr>
        <w:t>au titre de l’article 2</w:t>
      </w:r>
      <w:r w:rsidRPr="00317545">
        <w:rPr>
          <w:rFonts w:ascii="Arial" w:hAnsi="Arial" w:cs="Arial"/>
          <w:sz w:val="20"/>
        </w:rPr>
        <w:t>,</w:t>
      </w:r>
    </w:p>
    <w:p w14:paraId="6EFCBC2B" w14:textId="3D22EB8E" w:rsidR="003E29BD" w:rsidRPr="00317545" w:rsidRDefault="003E29BD"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offre le prix évalué le plus bas,</w:t>
      </w:r>
    </w:p>
    <w:p w14:paraId="70CBABFD" w14:textId="413B3FF4" w:rsidR="003E29BD" w:rsidRPr="00317545" w:rsidRDefault="00833457"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 xml:space="preserve">remet une </w:t>
      </w:r>
      <w:r w:rsidR="00160A05" w:rsidRPr="00317545">
        <w:rPr>
          <w:rFonts w:ascii="Arial" w:hAnsi="Arial" w:cs="Arial"/>
          <w:sz w:val="20"/>
        </w:rPr>
        <w:t>c</w:t>
      </w:r>
      <w:r w:rsidRPr="00317545">
        <w:rPr>
          <w:rFonts w:ascii="Arial" w:hAnsi="Arial" w:cs="Arial"/>
          <w:sz w:val="20"/>
        </w:rPr>
        <w:t xml:space="preserve">otation </w:t>
      </w:r>
      <w:r w:rsidR="001148C4" w:rsidRPr="00317545">
        <w:rPr>
          <w:rFonts w:ascii="Arial" w:hAnsi="Arial" w:cs="Arial"/>
          <w:sz w:val="20"/>
        </w:rPr>
        <w:t xml:space="preserve">évaluée comme </w:t>
      </w:r>
      <w:r w:rsidR="003E29BD" w:rsidRPr="00317545">
        <w:rPr>
          <w:rFonts w:ascii="Arial" w:hAnsi="Arial" w:cs="Arial"/>
          <w:sz w:val="20"/>
        </w:rPr>
        <w:t>techniquement conforme, et</w:t>
      </w:r>
    </w:p>
    <w:p w14:paraId="5091F82E" w14:textId="7CF2193E" w:rsidR="003E29BD" w:rsidRPr="00317545" w:rsidRDefault="003E29BD" w:rsidP="0070503B">
      <w:pPr>
        <w:pStyle w:val="Paragraphedeliste"/>
        <w:numPr>
          <w:ilvl w:val="0"/>
          <w:numId w:val="34"/>
        </w:numPr>
        <w:spacing w:after="142" w:line="240" w:lineRule="atLeast"/>
        <w:ind w:left="567" w:hanging="567"/>
        <w:rPr>
          <w:rFonts w:ascii="Arial" w:hAnsi="Arial" w:cs="Arial"/>
          <w:sz w:val="20"/>
        </w:rPr>
      </w:pPr>
      <w:r w:rsidRPr="00317545">
        <w:rPr>
          <w:rFonts w:ascii="Arial" w:hAnsi="Arial" w:cs="Arial"/>
          <w:sz w:val="20"/>
        </w:rPr>
        <w:t>garantit la livraison, conformément à la période de livraison</w:t>
      </w:r>
      <w:r w:rsidR="001148C4" w:rsidRPr="00317545">
        <w:rPr>
          <w:rFonts w:ascii="Arial" w:hAnsi="Arial" w:cs="Arial"/>
          <w:sz w:val="20"/>
        </w:rPr>
        <w:t xml:space="preserve"> définie dans </w:t>
      </w:r>
      <w:r w:rsidR="00535375" w:rsidRPr="00317545">
        <w:rPr>
          <w:rFonts w:ascii="Arial" w:hAnsi="Arial" w:cs="Arial"/>
          <w:sz w:val="20"/>
        </w:rPr>
        <w:t>la Section III – Exigences de l’Acheteur</w:t>
      </w:r>
      <w:r w:rsidR="00700935" w:rsidRPr="00317545">
        <w:rPr>
          <w:rFonts w:ascii="Arial" w:hAnsi="Arial" w:cs="Arial"/>
          <w:sz w:val="20"/>
        </w:rPr>
        <w:t>.</w:t>
      </w:r>
    </w:p>
    <w:p w14:paraId="0AEACC83" w14:textId="141C7D76" w:rsidR="003E29BD" w:rsidRPr="00317545" w:rsidRDefault="00730541"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et </w:t>
      </w:r>
      <w:r w:rsidR="005134D9">
        <w:rPr>
          <w:rFonts w:ascii="Arial" w:hAnsi="Arial" w:cs="Arial"/>
          <w:sz w:val="20"/>
          <w:lang w:eastAsia="en-US"/>
        </w:rPr>
        <w:t xml:space="preserve">évalué </w:t>
      </w:r>
      <w:r w:rsidR="003E29BD" w:rsidRPr="00317545">
        <w:rPr>
          <w:rFonts w:ascii="Arial" w:hAnsi="Arial" w:cs="Arial"/>
          <w:sz w:val="20"/>
          <w:lang w:eastAsia="en-US"/>
        </w:rPr>
        <w:t xml:space="preserve">conformément à </w:t>
      </w:r>
      <w:r w:rsidR="001148C4" w:rsidRPr="00317545">
        <w:rPr>
          <w:rFonts w:ascii="Arial" w:hAnsi="Arial" w:cs="Arial"/>
          <w:sz w:val="20"/>
          <w:lang w:eastAsia="en-US"/>
        </w:rPr>
        <w:t xml:space="preserve">la méthode d’évaluation </w:t>
      </w:r>
      <w:r w:rsidR="003E29BD" w:rsidRPr="00317545">
        <w:rPr>
          <w:rFonts w:ascii="Arial" w:hAnsi="Arial" w:cs="Arial"/>
          <w:sz w:val="20"/>
          <w:lang w:eastAsia="en-US"/>
        </w:rPr>
        <w:t xml:space="preserve">des </w:t>
      </w:r>
      <w:r w:rsidR="00B0279B" w:rsidRPr="00317545">
        <w:rPr>
          <w:rFonts w:ascii="Arial" w:hAnsi="Arial" w:cs="Arial"/>
          <w:sz w:val="20"/>
          <w:lang w:eastAsia="en-US"/>
        </w:rPr>
        <w:t>Cotations</w:t>
      </w:r>
      <w:r w:rsidR="003E29BD" w:rsidRPr="00317545">
        <w:rPr>
          <w:rFonts w:ascii="Arial" w:hAnsi="Arial" w:cs="Arial"/>
          <w:sz w:val="20"/>
          <w:lang w:eastAsia="en-US"/>
        </w:rPr>
        <w:t xml:space="preserve"> </w:t>
      </w:r>
      <w:r w:rsidR="001148C4" w:rsidRPr="00317545">
        <w:rPr>
          <w:rFonts w:ascii="Arial" w:hAnsi="Arial" w:cs="Arial"/>
          <w:sz w:val="20"/>
          <w:lang w:eastAsia="en-US"/>
        </w:rPr>
        <w:t>précisée à l’article 1</w:t>
      </w:r>
      <w:r w:rsidR="00571B4F" w:rsidRPr="00317545">
        <w:rPr>
          <w:rFonts w:ascii="Arial" w:hAnsi="Arial" w:cs="Arial"/>
          <w:sz w:val="20"/>
          <w:lang w:eastAsia="en-US"/>
        </w:rPr>
        <w:t>2</w:t>
      </w:r>
      <w:r w:rsidR="00DC25B2" w:rsidRPr="00317545">
        <w:rPr>
          <w:rFonts w:ascii="Arial" w:hAnsi="Arial" w:cs="Arial"/>
          <w:sz w:val="20"/>
          <w:lang w:eastAsia="en-US"/>
        </w:rPr>
        <w:t xml:space="preserve"> ci-dessus</w:t>
      </w:r>
      <w:r w:rsidR="003E29BD" w:rsidRPr="00317545">
        <w:rPr>
          <w:rFonts w:ascii="Arial" w:hAnsi="Arial" w:cs="Arial"/>
          <w:sz w:val="20"/>
          <w:lang w:eastAsia="en-US"/>
        </w:rPr>
        <w:t xml:space="preserve">. </w:t>
      </w:r>
    </w:p>
    <w:p w14:paraId="62C779AD" w14:textId="6AE3577A" w:rsidR="00571B4F" w:rsidRPr="00317545" w:rsidRDefault="00571B4F"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Au moment de l’attribution du Marché, </w:t>
      </w:r>
      <w:r w:rsidR="00B53E2D" w:rsidRPr="00317545">
        <w:rPr>
          <w:rFonts w:ascii="Arial" w:hAnsi="Arial" w:cs="Arial"/>
          <w:sz w:val="20"/>
          <w:lang w:eastAsia="en-US"/>
        </w:rPr>
        <w:t>l’Acheteur se réserve le droit d’augmenter ou de diminuer la quantité des fournitures et des services connexes initialement spécifiée à</w:t>
      </w:r>
      <w:r w:rsidR="002D1698">
        <w:rPr>
          <w:rFonts w:ascii="Arial" w:hAnsi="Arial" w:cs="Arial"/>
          <w:sz w:val="20"/>
          <w:lang w:eastAsia="en-US"/>
        </w:rPr>
        <w:t xml:space="preserve"> </w:t>
      </w:r>
      <w:r w:rsidR="00535375" w:rsidRPr="00317545">
        <w:rPr>
          <w:rFonts w:ascii="Arial" w:hAnsi="Arial" w:cs="Arial"/>
          <w:sz w:val="20"/>
        </w:rPr>
        <w:t>la Section III – Exigences de l’Acheteur</w:t>
      </w:r>
      <w:r w:rsidR="00B53E2D" w:rsidRPr="00317545">
        <w:rPr>
          <w:rFonts w:ascii="Arial" w:hAnsi="Arial" w:cs="Arial"/>
          <w:sz w:val="20"/>
          <w:lang w:eastAsia="en-US"/>
        </w:rPr>
        <w:t>, pour autant que ce changement n’excède pas les pourcentages suivants :</w:t>
      </w:r>
    </w:p>
    <w:p w14:paraId="64D0ADF8" w14:textId="31460F99" w:rsidR="00B53E2D" w:rsidRPr="00317545" w:rsidRDefault="00B53E2D" w:rsidP="00A50C34">
      <w:pPr>
        <w:pStyle w:val="Paragraphedeliste"/>
        <w:numPr>
          <w:ilvl w:val="0"/>
          <w:numId w:val="78"/>
        </w:numPr>
        <w:spacing w:after="142" w:line="240" w:lineRule="atLeast"/>
        <w:rPr>
          <w:rFonts w:ascii="Arial" w:hAnsi="Arial" w:cs="Arial"/>
          <w:sz w:val="20"/>
          <w:lang w:eastAsia="en-US"/>
        </w:rPr>
      </w:pPr>
      <w:r w:rsidRPr="00317545">
        <w:rPr>
          <w:rFonts w:ascii="Arial" w:hAnsi="Arial" w:cs="Arial"/>
          <w:sz w:val="20"/>
          <w:lang w:eastAsia="en-US"/>
        </w:rPr>
        <w:t xml:space="preserve">Les quantités peuvent être augmentées d’un pourcentage de : </w:t>
      </w:r>
      <w:r w:rsidRPr="00317545">
        <w:rPr>
          <w:rFonts w:ascii="Arial" w:hAnsi="Arial" w:cs="Arial"/>
          <w:i/>
          <w:sz w:val="20"/>
          <w:lang w:eastAsia="en-US"/>
        </w:rPr>
        <w:t>[</w:t>
      </w:r>
      <w:r w:rsidRPr="00317545">
        <w:rPr>
          <w:rFonts w:ascii="Arial" w:hAnsi="Arial" w:cs="Arial"/>
          <w:i/>
          <w:sz w:val="20"/>
          <w:highlight w:val="yellow"/>
          <w:lang w:eastAsia="en-US"/>
        </w:rPr>
        <w:t>insérer le pourcentage n’exc</w:t>
      </w:r>
      <w:r w:rsidR="006B20D7" w:rsidRPr="00317545">
        <w:rPr>
          <w:rFonts w:ascii="Arial" w:hAnsi="Arial" w:cs="Arial"/>
          <w:i/>
          <w:sz w:val="20"/>
          <w:highlight w:val="yellow"/>
          <w:lang w:eastAsia="en-US"/>
        </w:rPr>
        <w:t>é</w:t>
      </w:r>
      <w:r w:rsidRPr="00317545">
        <w:rPr>
          <w:rFonts w:ascii="Arial" w:hAnsi="Arial" w:cs="Arial"/>
          <w:i/>
          <w:sz w:val="20"/>
          <w:highlight w:val="yellow"/>
          <w:lang w:eastAsia="en-US"/>
        </w:rPr>
        <w:t>dant pas 15%</w:t>
      </w:r>
      <w:r w:rsidRPr="00317545">
        <w:rPr>
          <w:rFonts w:ascii="Arial" w:hAnsi="Arial" w:cs="Arial"/>
          <w:i/>
          <w:sz w:val="20"/>
          <w:lang w:eastAsia="en-US"/>
        </w:rPr>
        <w:t>]</w:t>
      </w:r>
      <w:r w:rsidRPr="00317545">
        <w:rPr>
          <w:rFonts w:ascii="Arial" w:hAnsi="Arial" w:cs="Arial"/>
          <w:sz w:val="20"/>
          <w:lang w:eastAsia="en-US"/>
        </w:rPr>
        <w:t>.</w:t>
      </w:r>
    </w:p>
    <w:p w14:paraId="1DF20DF1" w14:textId="58E329BF" w:rsidR="00B53E2D" w:rsidRPr="00317545" w:rsidRDefault="00B53E2D" w:rsidP="00A50C34">
      <w:pPr>
        <w:pStyle w:val="Paragraphedeliste"/>
        <w:numPr>
          <w:ilvl w:val="0"/>
          <w:numId w:val="78"/>
        </w:numPr>
        <w:spacing w:after="142" w:line="240" w:lineRule="atLeast"/>
        <w:rPr>
          <w:rFonts w:ascii="Arial" w:hAnsi="Arial" w:cs="Arial"/>
          <w:sz w:val="20"/>
          <w:lang w:eastAsia="en-US"/>
        </w:rPr>
      </w:pPr>
      <w:r w:rsidRPr="00317545">
        <w:rPr>
          <w:rFonts w:ascii="Arial" w:hAnsi="Arial" w:cs="Arial"/>
          <w:sz w:val="20"/>
          <w:lang w:eastAsia="en-US"/>
        </w:rPr>
        <w:t xml:space="preserve">Les quantités peuvent être réduites d’un pourcentage de : </w:t>
      </w:r>
      <w:r w:rsidRPr="00317545">
        <w:rPr>
          <w:rFonts w:ascii="Arial" w:hAnsi="Arial" w:cs="Arial"/>
          <w:i/>
          <w:sz w:val="20"/>
          <w:lang w:eastAsia="en-US"/>
        </w:rPr>
        <w:t>[</w:t>
      </w:r>
      <w:r w:rsidRPr="00317545">
        <w:rPr>
          <w:rFonts w:ascii="Arial" w:hAnsi="Arial" w:cs="Arial"/>
          <w:i/>
          <w:sz w:val="20"/>
          <w:highlight w:val="yellow"/>
          <w:lang w:eastAsia="en-US"/>
        </w:rPr>
        <w:t>insérer le pourcentage n’exc</w:t>
      </w:r>
      <w:r w:rsidR="006B20D7" w:rsidRPr="00317545">
        <w:rPr>
          <w:rFonts w:ascii="Arial" w:hAnsi="Arial" w:cs="Arial"/>
          <w:i/>
          <w:sz w:val="20"/>
          <w:highlight w:val="yellow"/>
          <w:lang w:eastAsia="en-US"/>
        </w:rPr>
        <w:t>é</w:t>
      </w:r>
      <w:r w:rsidRPr="00317545">
        <w:rPr>
          <w:rFonts w:ascii="Arial" w:hAnsi="Arial" w:cs="Arial"/>
          <w:i/>
          <w:sz w:val="20"/>
          <w:highlight w:val="yellow"/>
          <w:lang w:eastAsia="en-US"/>
        </w:rPr>
        <w:t>dant pas 15%</w:t>
      </w:r>
      <w:r w:rsidRPr="00317545">
        <w:rPr>
          <w:rFonts w:ascii="Arial" w:hAnsi="Arial" w:cs="Arial"/>
          <w:i/>
          <w:sz w:val="20"/>
          <w:lang w:eastAsia="en-US"/>
        </w:rPr>
        <w:t>]</w:t>
      </w:r>
      <w:r w:rsidRPr="00317545">
        <w:rPr>
          <w:rFonts w:ascii="Arial" w:hAnsi="Arial" w:cs="Arial"/>
          <w:sz w:val="20"/>
          <w:lang w:eastAsia="en-US"/>
        </w:rPr>
        <w:t>.</w:t>
      </w:r>
    </w:p>
    <w:p w14:paraId="46E09273" w14:textId="6EE7765E" w:rsidR="00B53E2D" w:rsidRPr="00317545" w:rsidRDefault="00B53E2D" w:rsidP="00DC6456">
      <w:pPr>
        <w:spacing w:after="142" w:line="240" w:lineRule="atLeast"/>
        <w:jc w:val="both"/>
        <w:rPr>
          <w:rFonts w:ascii="Arial" w:hAnsi="Arial" w:cs="Arial"/>
          <w:sz w:val="20"/>
          <w:lang w:eastAsia="en-US"/>
        </w:rPr>
      </w:pPr>
      <w:r w:rsidRPr="00317545">
        <w:rPr>
          <w:rFonts w:ascii="Arial" w:hAnsi="Arial" w:cs="Arial"/>
          <w:sz w:val="20"/>
          <w:lang w:eastAsia="en-US"/>
        </w:rPr>
        <w:t>et sans aucune modification des prix unitaires ou autres conditions de la Cotation et de la DC.</w:t>
      </w:r>
    </w:p>
    <w:p w14:paraId="0DE06955" w14:textId="42A5840B" w:rsidR="00646E09"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Avant l’expiration du délai de validité des </w:t>
      </w:r>
      <w:r w:rsidR="00FA3B48" w:rsidRPr="00317545">
        <w:rPr>
          <w:rFonts w:ascii="Arial" w:hAnsi="Arial" w:cs="Arial"/>
          <w:sz w:val="20"/>
          <w:lang w:eastAsia="en-US"/>
        </w:rPr>
        <w:t>Cotation</w:t>
      </w:r>
      <w:r w:rsidRPr="00317545">
        <w:rPr>
          <w:rFonts w:ascii="Arial" w:hAnsi="Arial" w:cs="Arial"/>
          <w:sz w:val="20"/>
          <w:lang w:eastAsia="en-US"/>
        </w:rPr>
        <w:t>s, l’Acheteur notifiera au Fournisseur retenu que sa Cotation a été retenue. La lettre de notification (dans le Marché sous l’intitulé « Lettre de Marché ») comportera le montant que l’Acheteur devra régler au Fournisseur pour l’exécution du Marché (montant auquel il est fait référence ci-après et dans les documents contractuels sous le terme de « Prix du Marché</w:t>
      </w:r>
      <w:r w:rsidR="005D5768" w:rsidRPr="00317545">
        <w:rPr>
          <w:rFonts w:ascii="Arial" w:hAnsi="Arial" w:cs="Arial"/>
          <w:sz w:val="20"/>
          <w:lang w:eastAsia="en-US"/>
        </w:rPr>
        <w:t> </w:t>
      </w:r>
      <w:r w:rsidRPr="00317545">
        <w:rPr>
          <w:rFonts w:ascii="Arial" w:hAnsi="Arial" w:cs="Arial"/>
          <w:sz w:val="20"/>
          <w:lang w:eastAsia="en-US"/>
        </w:rPr>
        <w:t>»).</w:t>
      </w:r>
    </w:p>
    <w:p w14:paraId="6C2BE330" w14:textId="627B9C77" w:rsidR="00646E09"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t>L’Acheteur notifiera simultanément aux autres Fournisseurs le résultat de la Demande de Cotations.</w:t>
      </w:r>
    </w:p>
    <w:p w14:paraId="6AB79B73" w14:textId="0DA9EB27" w:rsidR="00646E09"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Jusqu’à la signature et l’approbation du Marché, la </w:t>
      </w:r>
      <w:r w:rsidR="00901B5D" w:rsidRPr="00317545">
        <w:rPr>
          <w:rFonts w:ascii="Arial" w:hAnsi="Arial" w:cs="Arial"/>
          <w:sz w:val="20"/>
          <w:lang w:eastAsia="en-US"/>
        </w:rPr>
        <w:t>Lettre de Marché</w:t>
      </w:r>
      <w:r w:rsidRPr="00317545">
        <w:rPr>
          <w:rFonts w:ascii="Arial" w:hAnsi="Arial" w:cs="Arial"/>
          <w:sz w:val="20"/>
          <w:lang w:eastAsia="en-US"/>
        </w:rPr>
        <w:t xml:space="preserve"> constituera l’engagement réciproque de l’Acheteur et de l’Attributaire.</w:t>
      </w:r>
    </w:p>
    <w:p w14:paraId="6CB48239" w14:textId="0BB12CAC" w:rsidR="003E29BD" w:rsidRPr="00317545" w:rsidRDefault="00646E09" w:rsidP="00DC6456">
      <w:pPr>
        <w:spacing w:after="142" w:line="240" w:lineRule="atLeast"/>
        <w:jc w:val="both"/>
        <w:rPr>
          <w:rFonts w:ascii="Arial" w:hAnsi="Arial" w:cs="Arial"/>
          <w:sz w:val="20"/>
          <w:lang w:eastAsia="en-US"/>
        </w:rPr>
      </w:pPr>
      <w:r w:rsidRPr="00317545">
        <w:rPr>
          <w:rFonts w:ascii="Arial" w:hAnsi="Arial" w:cs="Arial"/>
          <w:sz w:val="20"/>
          <w:lang w:eastAsia="en-US"/>
        </w:rPr>
        <w:lastRenderedPageBreak/>
        <w:t>L’Acheteur répondra rapidement par écrit à tout Fournisseur ayant présenté une Cotation infructueuse qui, après la notification des résultats par l’Acheteur, aura présenté par écrit à l’Acheteur une requête en vue d’obtenir des informations sur le (ou les) motif(s) pour le(s)quel(s) s</w:t>
      </w:r>
      <w:r w:rsidR="00704C1E" w:rsidRPr="00317545">
        <w:rPr>
          <w:rFonts w:ascii="Arial" w:hAnsi="Arial" w:cs="Arial"/>
          <w:sz w:val="20"/>
          <w:lang w:eastAsia="en-US"/>
        </w:rPr>
        <w:t>a Cotation</w:t>
      </w:r>
      <w:r w:rsidRPr="00317545">
        <w:rPr>
          <w:rFonts w:ascii="Arial" w:hAnsi="Arial" w:cs="Arial"/>
          <w:sz w:val="20"/>
          <w:lang w:eastAsia="en-US"/>
        </w:rPr>
        <w:t xml:space="preserve"> n’a pas été retenue.</w:t>
      </w:r>
    </w:p>
    <w:p w14:paraId="270B676D" w14:textId="2E7FF0E7" w:rsidR="00704C1E" w:rsidRPr="00317545" w:rsidRDefault="00704C1E" w:rsidP="00DC6456">
      <w:pPr>
        <w:spacing w:after="142" w:line="240" w:lineRule="atLeast"/>
        <w:jc w:val="both"/>
        <w:rPr>
          <w:rFonts w:ascii="Arial" w:hAnsi="Arial" w:cs="Arial"/>
          <w:sz w:val="20"/>
          <w:lang w:eastAsia="en-US"/>
        </w:rPr>
      </w:pPr>
      <w:r w:rsidRPr="00317545">
        <w:rPr>
          <w:rFonts w:ascii="Arial" w:hAnsi="Arial" w:cs="Arial"/>
          <w:sz w:val="20"/>
          <w:lang w:eastAsia="en-US"/>
        </w:rPr>
        <w:t xml:space="preserve">Dans les meilleurs délais après </w:t>
      </w:r>
      <w:r w:rsidR="006B20D7" w:rsidRPr="00317545">
        <w:rPr>
          <w:rFonts w:ascii="Arial" w:hAnsi="Arial" w:cs="Arial"/>
          <w:sz w:val="20"/>
          <w:lang w:eastAsia="en-US"/>
        </w:rPr>
        <w:t xml:space="preserve">l’envoi de </w:t>
      </w:r>
      <w:r w:rsidRPr="00317545">
        <w:rPr>
          <w:rFonts w:ascii="Arial" w:hAnsi="Arial" w:cs="Arial"/>
          <w:sz w:val="20"/>
          <w:lang w:eastAsia="en-US"/>
        </w:rPr>
        <w:t xml:space="preserve">la </w:t>
      </w:r>
      <w:r w:rsidR="00901B5D" w:rsidRPr="00317545">
        <w:rPr>
          <w:rFonts w:ascii="Arial" w:hAnsi="Arial" w:cs="Arial"/>
          <w:sz w:val="20"/>
          <w:lang w:eastAsia="en-US"/>
        </w:rPr>
        <w:t>Lettre de Marché</w:t>
      </w:r>
      <w:r w:rsidRPr="00317545">
        <w:rPr>
          <w:rFonts w:ascii="Arial" w:hAnsi="Arial" w:cs="Arial"/>
          <w:sz w:val="20"/>
          <w:lang w:eastAsia="en-US"/>
        </w:rPr>
        <w:t>, l’Acheteur enverra au Fournisseur retenu l’Acte d’engagement.</w:t>
      </w:r>
    </w:p>
    <w:p w14:paraId="68BCE2ED" w14:textId="77777777" w:rsidR="00730541" w:rsidRPr="00317545" w:rsidRDefault="00730541" w:rsidP="00DC6456">
      <w:pPr>
        <w:spacing w:after="142" w:line="240" w:lineRule="atLeast"/>
        <w:jc w:val="both"/>
        <w:rPr>
          <w:rFonts w:ascii="Arial" w:hAnsi="Arial" w:cs="Arial"/>
          <w:sz w:val="20"/>
          <w:lang w:eastAsia="en-US"/>
        </w:rPr>
      </w:pPr>
    </w:p>
    <w:p w14:paraId="4D3C1748" w14:textId="77777777" w:rsidR="005D5768" w:rsidRPr="00317545" w:rsidRDefault="005D5768" w:rsidP="005D5768">
      <w:pPr>
        <w:tabs>
          <w:tab w:val="right" w:leader="underscore" w:pos="9072"/>
        </w:tabs>
        <w:suppressAutoHyphens/>
        <w:spacing w:after="142" w:line="240" w:lineRule="atLeast"/>
        <w:rPr>
          <w:rFonts w:ascii="Arial" w:hAnsi="Arial" w:cs="Arial"/>
          <w:iCs/>
          <w:sz w:val="20"/>
        </w:rPr>
      </w:pPr>
    </w:p>
    <w:p w14:paraId="0C2B05B1" w14:textId="708FFB0D" w:rsidR="005D5768" w:rsidRPr="00317545" w:rsidRDefault="005D5768" w:rsidP="005D5768">
      <w:pPr>
        <w:tabs>
          <w:tab w:val="right" w:leader="underscore" w:pos="9072"/>
        </w:tabs>
        <w:suppressAutoHyphens/>
        <w:spacing w:after="142" w:line="240" w:lineRule="atLeast"/>
        <w:rPr>
          <w:rFonts w:ascii="Arial" w:hAnsi="Arial" w:cs="Arial"/>
          <w:iCs/>
          <w:sz w:val="20"/>
        </w:rPr>
      </w:pPr>
      <w:r w:rsidRPr="00317545">
        <w:rPr>
          <w:rFonts w:ascii="Arial" w:hAnsi="Arial" w:cs="Arial"/>
          <w:iCs/>
          <w:sz w:val="20"/>
        </w:rPr>
        <w:t>Au nom de l’Acheteur :</w:t>
      </w:r>
    </w:p>
    <w:p w14:paraId="69861723" w14:textId="445A6C8D" w:rsidR="005D5768" w:rsidRPr="00317545" w:rsidRDefault="005D5768" w:rsidP="005D5768">
      <w:pPr>
        <w:tabs>
          <w:tab w:val="right" w:leader="underscore" w:pos="9072"/>
        </w:tabs>
        <w:suppressAutoHyphens/>
        <w:spacing w:after="142" w:line="240" w:lineRule="atLeast"/>
        <w:rPr>
          <w:rFonts w:ascii="Arial" w:hAnsi="Arial" w:cs="Arial"/>
          <w:sz w:val="20"/>
        </w:rPr>
      </w:pPr>
      <w:r w:rsidRPr="00317545">
        <w:rPr>
          <w:rFonts w:ascii="Arial" w:hAnsi="Arial" w:cs="Arial"/>
          <w:kern w:val="28"/>
          <w:sz w:val="20"/>
        </w:rPr>
        <w:t xml:space="preserve">Signature </w:t>
      </w:r>
      <w:r w:rsidRPr="00317545">
        <w:rPr>
          <w:rFonts w:ascii="Arial" w:hAnsi="Arial" w:cs="Arial"/>
          <w:sz w:val="20"/>
        </w:rPr>
        <w:t>:</w:t>
      </w:r>
      <w:r w:rsidRPr="00317545">
        <w:rPr>
          <w:rFonts w:ascii="Arial" w:hAnsi="Arial" w:cs="Arial"/>
          <w:sz w:val="20"/>
        </w:rPr>
        <w:tab/>
      </w:r>
    </w:p>
    <w:p w14:paraId="583290A0" w14:textId="0DA96878" w:rsidR="005D5768" w:rsidRPr="00317545" w:rsidRDefault="005D5768" w:rsidP="005D5768">
      <w:pPr>
        <w:tabs>
          <w:tab w:val="right" w:leader="underscore" w:pos="9072"/>
        </w:tabs>
        <w:suppressAutoHyphens/>
        <w:spacing w:after="142" w:line="240" w:lineRule="atLeast"/>
        <w:rPr>
          <w:rFonts w:ascii="Arial" w:hAnsi="Arial" w:cs="Arial"/>
          <w:sz w:val="20"/>
        </w:rPr>
      </w:pPr>
      <w:r w:rsidRPr="00317545">
        <w:rPr>
          <w:rFonts w:ascii="Arial" w:hAnsi="Arial" w:cs="Arial"/>
          <w:kern w:val="28"/>
          <w:sz w:val="20"/>
        </w:rPr>
        <w:t xml:space="preserve">Nom </w:t>
      </w:r>
      <w:r w:rsidRPr="00317545">
        <w:rPr>
          <w:rFonts w:ascii="Arial" w:hAnsi="Arial" w:cs="Arial"/>
          <w:sz w:val="20"/>
        </w:rPr>
        <w:t>:</w:t>
      </w:r>
      <w:r w:rsidRPr="00317545">
        <w:rPr>
          <w:rFonts w:ascii="Arial" w:hAnsi="Arial" w:cs="Arial"/>
          <w:sz w:val="20"/>
        </w:rPr>
        <w:tab/>
      </w:r>
    </w:p>
    <w:p w14:paraId="26E32E15" w14:textId="34FEE50E" w:rsidR="005D5768" w:rsidRPr="00317545" w:rsidRDefault="005D5768" w:rsidP="005D5768">
      <w:pPr>
        <w:tabs>
          <w:tab w:val="right" w:leader="underscore" w:pos="9072"/>
        </w:tabs>
        <w:suppressAutoHyphens/>
        <w:spacing w:after="142" w:line="240" w:lineRule="atLeast"/>
        <w:rPr>
          <w:rFonts w:ascii="Arial" w:hAnsi="Arial" w:cs="Arial"/>
          <w:iCs/>
          <w:sz w:val="20"/>
        </w:rPr>
      </w:pPr>
      <w:r w:rsidRPr="00317545">
        <w:rPr>
          <w:rFonts w:ascii="Arial" w:hAnsi="Arial" w:cs="Arial"/>
          <w:sz w:val="20"/>
        </w:rPr>
        <w:t>Titre/</w:t>
      </w:r>
      <w:r w:rsidRPr="00317545">
        <w:rPr>
          <w:rFonts w:ascii="Arial" w:hAnsi="Arial" w:cs="Arial"/>
          <w:kern w:val="28"/>
          <w:sz w:val="20"/>
        </w:rPr>
        <w:t>position</w:t>
      </w:r>
      <w:r w:rsidRPr="00317545">
        <w:rPr>
          <w:rFonts w:ascii="Arial" w:hAnsi="Arial" w:cs="Arial"/>
          <w:sz w:val="20"/>
        </w:rPr>
        <w:t>:</w:t>
      </w:r>
      <w:r w:rsidRPr="00317545">
        <w:rPr>
          <w:rFonts w:ascii="Arial" w:hAnsi="Arial" w:cs="Arial"/>
          <w:sz w:val="20"/>
        </w:rPr>
        <w:tab/>
      </w:r>
    </w:p>
    <w:p w14:paraId="302C8A22" w14:textId="77777777" w:rsidR="005D5768" w:rsidRPr="00317545" w:rsidRDefault="005D5768" w:rsidP="00466964">
      <w:pPr>
        <w:spacing w:before="120" w:after="120"/>
        <w:jc w:val="both"/>
        <w:rPr>
          <w:rFonts w:ascii="Arial" w:hAnsi="Arial" w:cs="Arial"/>
          <w:sz w:val="22"/>
          <w:szCs w:val="22"/>
          <w:lang w:eastAsia="en-US"/>
        </w:rPr>
      </w:pPr>
    </w:p>
    <w:p w14:paraId="0876FAAC" w14:textId="244B8E2A" w:rsidR="00021D2A" w:rsidRPr="00317545" w:rsidRDefault="00021D2A">
      <w:pPr>
        <w:rPr>
          <w:rFonts w:ascii="Arial" w:hAnsi="Arial" w:cs="Arial"/>
          <w:i/>
        </w:rPr>
      </w:pPr>
      <w:r w:rsidRPr="00317545">
        <w:rPr>
          <w:rFonts w:ascii="Arial" w:hAnsi="Arial" w:cs="Arial"/>
          <w:i/>
        </w:rPr>
        <w:br w:type="page"/>
      </w:r>
    </w:p>
    <w:p w14:paraId="275A0603" w14:textId="5542004A" w:rsidR="00021D2A" w:rsidRPr="00317545" w:rsidRDefault="00021D2A" w:rsidP="00E911BC">
      <w:pPr>
        <w:pStyle w:val="Titre2"/>
        <w:jc w:val="center"/>
        <w:rPr>
          <w:rFonts w:ascii="Arial" w:hAnsi="Arial" w:cs="Arial"/>
          <w:b w:val="0"/>
          <w:iCs/>
          <w:sz w:val="40"/>
          <w:szCs w:val="40"/>
          <w:lang w:eastAsia="en-US"/>
        </w:rPr>
      </w:pPr>
      <w:bookmarkStart w:id="22" w:name="_Toc150937149"/>
      <w:r w:rsidRPr="00317545">
        <w:rPr>
          <w:rStyle w:val="Titre1Car"/>
          <w:rFonts w:ascii="Arial" w:hAnsi="Arial" w:cs="Arial"/>
          <w:b/>
          <w:sz w:val="40"/>
          <w:szCs w:val="40"/>
        </w:rPr>
        <w:lastRenderedPageBreak/>
        <w:t xml:space="preserve">Section </w:t>
      </w:r>
      <w:r w:rsidR="00CC007D" w:rsidRPr="00317545">
        <w:rPr>
          <w:rStyle w:val="Titre1Car"/>
          <w:rFonts w:ascii="Arial" w:hAnsi="Arial" w:cs="Arial"/>
          <w:b/>
          <w:sz w:val="40"/>
          <w:szCs w:val="40"/>
        </w:rPr>
        <w:t>II</w:t>
      </w:r>
      <w:r w:rsidR="00317545">
        <w:rPr>
          <w:rStyle w:val="Titre1Car"/>
          <w:rFonts w:ascii="Arial" w:hAnsi="Arial" w:cs="Arial"/>
          <w:b/>
          <w:sz w:val="40"/>
          <w:szCs w:val="40"/>
        </w:rPr>
        <w:t xml:space="preserve"> – </w:t>
      </w:r>
      <w:r w:rsidRPr="00317545">
        <w:rPr>
          <w:rStyle w:val="Titre1Car"/>
          <w:rFonts w:ascii="Arial" w:hAnsi="Arial" w:cs="Arial"/>
          <w:b/>
          <w:sz w:val="40"/>
          <w:szCs w:val="40"/>
        </w:rPr>
        <w:t>Formulaires</w:t>
      </w:r>
      <w:r w:rsidRPr="00317545">
        <w:rPr>
          <w:rStyle w:val="Titre1Car"/>
          <w:rFonts w:ascii="Arial" w:hAnsi="Arial" w:cs="Arial"/>
          <w:b/>
          <w:sz w:val="40"/>
        </w:rPr>
        <w:t xml:space="preserve"> </w:t>
      </w:r>
      <w:r w:rsidRPr="00317545">
        <w:rPr>
          <w:rStyle w:val="Titre1Car"/>
          <w:rFonts w:ascii="Arial" w:hAnsi="Arial" w:cs="Arial"/>
          <w:b/>
          <w:sz w:val="44"/>
        </w:rPr>
        <w:t>de Cotation</w:t>
      </w:r>
      <w:bookmarkEnd w:id="22"/>
    </w:p>
    <w:p w14:paraId="2D19E1E9" w14:textId="3A073F5F" w:rsidR="00CC1F35" w:rsidRPr="00317545" w:rsidRDefault="00CC1F35" w:rsidP="00CC1F35">
      <w:pPr>
        <w:rPr>
          <w:lang w:eastAsia="en-US"/>
        </w:rPr>
      </w:pPr>
    </w:p>
    <w:p w14:paraId="4316F441" w14:textId="77777777" w:rsidR="00CC1F35" w:rsidRPr="00317545" w:rsidRDefault="00CC1F35" w:rsidP="00CC1F35">
      <w:pPr>
        <w:rPr>
          <w:lang w:eastAsia="en-US"/>
        </w:rPr>
      </w:pPr>
    </w:p>
    <w:p w14:paraId="43A571DD" w14:textId="77777777" w:rsidR="00021D2A" w:rsidRPr="00317545" w:rsidRDefault="00021D2A" w:rsidP="00021D2A">
      <w:pPr>
        <w:tabs>
          <w:tab w:val="right" w:pos="9000"/>
        </w:tabs>
        <w:ind w:left="3969" w:hanging="3969"/>
        <w:jc w:val="center"/>
        <w:rPr>
          <w:rFonts w:ascii="Arial" w:hAnsi="Arial" w:cs="Arial"/>
          <w:iCs/>
          <w:sz w:val="40"/>
          <w:szCs w:val="40"/>
          <w:lang w:eastAsia="en-US"/>
        </w:rPr>
      </w:pPr>
      <w:r w:rsidRPr="00317545">
        <w:rPr>
          <w:rFonts w:ascii="Arial" w:hAnsi="Arial" w:cs="Arial"/>
          <w:iCs/>
          <w:sz w:val="40"/>
          <w:szCs w:val="40"/>
          <w:lang w:eastAsia="en-US"/>
        </w:rPr>
        <w:t>Lettre de Soumission de la Cotation</w:t>
      </w:r>
    </w:p>
    <w:p w14:paraId="3D0DFDC8" w14:textId="77777777" w:rsidR="00021D2A" w:rsidRPr="00317545" w:rsidRDefault="00021D2A" w:rsidP="00021D2A">
      <w:pPr>
        <w:tabs>
          <w:tab w:val="right" w:pos="5040"/>
          <w:tab w:val="left" w:pos="5220"/>
          <w:tab w:val="left" w:pos="8280"/>
        </w:tabs>
        <w:spacing w:after="142" w:line="240" w:lineRule="atLeast"/>
        <w:jc w:val="both"/>
        <w:rPr>
          <w:rFonts w:ascii="Arial" w:hAnsi="Arial" w:cs="Arial"/>
          <w:iCs/>
          <w:szCs w:val="24"/>
          <w:lang w:eastAsia="en-US"/>
        </w:rPr>
      </w:pPr>
    </w:p>
    <w:p w14:paraId="5CCDBAF8" w14:textId="77777777" w:rsidR="00021D2A" w:rsidRPr="00317545" w:rsidRDefault="00021D2A" w:rsidP="00021D2A">
      <w:pPr>
        <w:tabs>
          <w:tab w:val="right" w:pos="9000"/>
        </w:tabs>
        <w:spacing w:after="142" w:line="240" w:lineRule="atLeast"/>
        <w:ind w:left="3969" w:hanging="3969"/>
        <w:jc w:val="both"/>
        <w:rPr>
          <w:rFonts w:ascii="Arial" w:hAnsi="Arial" w:cs="Arial"/>
          <w:i/>
          <w:sz w:val="20"/>
        </w:rPr>
      </w:pPr>
      <w:r w:rsidRPr="00317545">
        <w:rPr>
          <w:rFonts w:ascii="Arial" w:hAnsi="Arial" w:cs="Arial"/>
          <w:i/>
          <w:sz w:val="20"/>
        </w:rPr>
        <w:t>[Le Fournisseur doit remplir ce Formulaire sur papier en-tête portant ses nom et adresse]</w:t>
      </w:r>
    </w:p>
    <w:p w14:paraId="5B8AA9B6"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p>
    <w:p w14:paraId="719DA15A"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r w:rsidRPr="00317545">
        <w:rPr>
          <w:rFonts w:ascii="Arial" w:hAnsi="Arial" w:cs="Arial"/>
          <w:sz w:val="20"/>
        </w:rPr>
        <w:t xml:space="preserve">Date : </w:t>
      </w:r>
      <w:r w:rsidRPr="00317545">
        <w:rPr>
          <w:rFonts w:ascii="Arial" w:hAnsi="Arial" w:cs="Arial"/>
          <w:sz w:val="20"/>
          <w:u w:val="single"/>
        </w:rPr>
        <w:tab/>
      </w:r>
    </w:p>
    <w:p w14:paraId="4743EBA9" w14:textId="77777777" w:rsidR="00021D2A" w:rsidRPr="00317545" w:rsidRDefault="00021D2A" w:rsidP="00021D2A">
      <w:pPr>
        <w:tabs>
          <w:tab w:val="right" w:pos="5040"/>
          <w:tab w:val="left" w:pos="5220"/>
          <w:tab w:val="left" w:pos="8280"/>
        </w:tabs>
        <w:spacing w:after="142" w:line="240" w:lineRule="atLeast"/>
        <w:jc w:val="right"/>
        <w:rPr>
          <w:rFonts w:ascii="Arial" w:hAnsi="Arial" w:cs="Arial"/>
          <w:sz w:val="20"/>
        </w:rPr>
      </w:pPr>
      <w:r w:rsidRPr="00317545">
        <w:rPr>
          <w:rFonts w:ascii="Arial" w:hAnsi="Arial" w:cs="Arial"/>
          <w:sz w:val="20"/>
        </w:rPr>
        <w:t xml:space="preserve">DC No. : </w:t>
      </w:r>
      <w:r w:rsidRPr="00317545">
        <w:rPr>
          <w:rFonts w:ascii="Arial" w:hAnsi="Arial" w:cs="Arial"/>
          <w:sz w:val="20"/>
          <w:u w:val="single"/>
        </w:rPr>
        <w:tab/>
      </w:r>
    </w:p>
    <w:p w14:paraId="13B496E0" w14:textId="77777777" w:rsidR="00021D2A" w:rsidRPr="00317545" w:rsidRDefault="00021D2A" w:rsidP="00021D2A">
      <w:pPr>
        <w:tabs>
          <w:tab w:val="right" w:pos="5040"/>
          <w:tab w:val="left" w:pos="5220"/>
          <w:tab w:val="left" w:pos="8280"/>
        </w:tabs>
        <w:spacing w:after="142" w:line="240" w:lineRule="atLeast"/>
        <w:jc w:val="both"/>
        <w:rPr>
          <w:rFonts w:ascii="Arial" w:hAnsi="Arial" w:cs="Arial"/>
          <w:sz w:val="20"/>
        </w:rPr>
      </w:pPr>
    </w:p>
    <w:p w14:paraId="120CD91C" w14:textId="77777777" w:rsidR="00021D2A" w:rsidRPr="00317545" w:rsidRDefault="00021D2A" w:rsidP="00021D2A">
      <w:pPr>
        <w:tabs>
          <w:tab w:val="right" w:leader="underscore" w:pos="9356"/>
        </w:tabs>
        <w:spacing w:after="142" w:line="240" w:lineRule="atLeast"/>
        <w:jc w:val="both"/>
        <w:rPr>
          <w:rFonts w:ascii="Arial" w:hAnsi="Arial" w:cs="Arial"/>
          <w:sz w:val="20"/>
        </w:rPr>
      </w:pPr>
      <w:r w:rsidRPr="00317545">
        <w:rPr>
          <w:rFonts w:ascii="Arial" w:hAnsi="Arial" w:cs="Arial"/>
          <w:sz w:val="20"/>
        </w:rPr>
        <w:t xml:space="preserve">A : </w:t>
      </w:r>
      <w:r w:rsidRPr="00317545">
        <w:rPr>
          <w:rFonts w:ascii="Arial" w:hAnsi="Arial" w:cs="Arial"/>
          <w:sz w:val="20"/>
        </w:rPr>
        <w:tab/>
      </w:r>
    </w:p>
    <w:p w14:paraId="11F1B076" w14:textId="77777777" w:rsidR="00021D2A" w:rsidRPr="00317545" w:rsidRDefault="00021D2A" w:rsidP="00021D2A">
      <w:pPr>
        <w:tabs>
          <w:tab w:val="right" w:pos="9000"/>
        </w:tabs>
        <w:spacing w:after="142" w:line="240" w:lineRule="atLeast"/>
        <w:ind w:left="3969" w:hanging="3969"/>
        <w:jc w:val="both"/>
        <w:rPr>
          <w:rFonts w:ascii="Arial" w:hAnsi="Arial" w:cs="Arial"/>
          <w:i/>
          <w:sz w:val="20"/>
        </w:rPr>
      </w:pPr>
    </w:p>
    <w:p w14:paraId="000B5592"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 xml:space="preserve">Nous, les soussignés, attestons que : </w:t>
      </w:r>
    </w:p>
    <w:p w14:paraId="4DDE6614"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Nous avons examiné la Demande de Cotations et n’avons aucune réserve à son égard ;</w:t>
      </w:r>
    </w:p>
    <w:p w14:paraId="67FEF544"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Nous proposons de fournir conformément à la DC et au calendrier de livraison spécifié dans les Exigences de l’Acheteur, les fournitures et services connexes ci-après : </w:t>
      </w:r>
      <w:r w:rsidRPr="00317545">
        <w:rPr>
          <w:rFonts w:ascii="Arial" w:hAnsi="Arial" w:cs="Arial"/>
          <w:sz w:val="20"/>
          <w:u w:val="single"/>
        </w:rPr>
        <w:tab/>
        <w:t>___</w:t>
      </w:r>
    </w:p>
    <w:p w14:paraId="3B141DAD" w14:textId="77777777" w:rsidR="00021D2A" w:rsidRPr="00317545" w:rsidRDefault="00021D2A" w:rsidP="00021D2A">
      <w:pPr>
        <w:tabs>
          <w:tab w:val="right" w:leader="underscore" w:pos="9356"/>
        </w:tabs>
        <w:spacing w:after="142" w:line="240" w:lineRule="atLeast"/>
        <w:ind w:left="567"/>
        <w:jc w:val="both"/>
        <w:rPr>
          <w:rFonts w:ascii="Arial" w:hAnsi="Arial" w:cs="Arial"/>
          <w:sz w:val="20"/>
        </w:rPr>
      </w:pPr>
      <w:r w:rsidRPr="00317545">
        <w:rPr>
          <w:rFonts w:ascii="Arial" w:hAnsi="Arial" w:cs="Arial"/>
          <w:sz w:val="20"/>
          <w:u w:val="single"/>
        </w:rPr>
        <w:tab/>
        <w:t>___</w:t>
      </w:r>
      <w:r w:rsidRPr="00317545">
        <w:rPr>
          <w:rFonts w:ascii="Arial" w:hAnsi="Arial" w:cs="Arial"/>
          <w:sz w:val="20"/>
        </w:rPr>
        <w:t>;</w:t>
      </w:r>
    </w:p>
    <w:p w14:paraId="0DC345E0"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Le prix total de notre Cotation est :</w:t>
      </w:r>
    </w:p>
    <w:p w14:paraId="175C558E" w14:textId="77777777" w:rsidR="00021D2A" w:rsidRPr="00317545" w:rsidRDefault="00021D2A" w:rsidP="00021D2A">
      <w:pPr>
        <w:pStyle w:val="Paragraphedeliste"/>
        <w:numPr>
          <w:ilvl w:val="0"/>
          <w:numId w:val="36"/>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En cas de lot unique, le montant total de la Cotation est de</w:t>
      </w:r>
      <w:r w:rsidRPr="00317545">
        <w:rPr>
          <w:rFonts w:ascii="Arial" w:hAnsi="Arial" w:cs="Arial"/>
          <w:sz w:val="20"/>
        </w:rPr>
        <w:tab/>
      </w:r>
    </w:p>
    <w:p w14:paraId="4C4ADE62" w14:textId="77777777" w:rsidR="00021D2A" w:rsidRPr="00317545" w:rsidRDefault="00021D2A" w:rsidP="00021D2A">
      <w:pPr>
        <w:pStyle w:val="Paragraphedeliste"/>
        <w:numPr>
          <w:ilvl w:val="0"/>
          <w:numId w:val="36"/>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En cas de lots multiples, le montant de chaque lot est de</w:t>
      </w:r>
      <w:r w:rsidRPr="00317545">
        <w:rPr>
          <w:rFonts w:ascii="Arial" w:hAnsi="Arial" w:cs="Arial"/>
          <w:sz w:val="20"/>
        </w:rPr>
        <w:tab/>
      </w:r>
    </w:p>
    <w:p w14:paraId="6F423F79" w14:textId="77777777" w:rsidR="00021D2A" w:rsidRPr="00317545" w:rsidRDefault="00021D2A" w:rsidP="00021D2A">
      <w:pPr>
        <w:pStyle w:val="Paragraphedeliste"/>
        <w:numPr>
          <w:ilvl w:val="0"/>
          <w:numId w:val="36"/>
        </w:numPr>
        <w:tabs>
          <w:tab w:val="right" w:leader="underscore" w:pos="9356"/>
        </w:tabs>
        <w:spacing w:after="142" w:line="240" w:lineRule="atLeast"/>
        <w:ind w:left="1134" w:hanging="567"/>
        <w:contextualSpacing w:val="0"/>
        <w:rPr>
          <w:rFonts w:ascii="Arial" w:hAnsi="Arial" w:cs="Arial"/>
          <w:sz w:val="20"/>
        </w:rPr>
      </w:pPr>
      <w:r w:rsidRPr="00317545">
        <w:rPr>
          <w:rFonts w:ascii="Arial" w:hAnsi="Arial" w:cs="Arial"/>
          <w:sz w:val="20"/>
        </w:rPr>
        <w:t>En cas de lots multiples, le montant total de l’ensemble des lots est de</w:t>
      </w:r>
      <w:r w:rsidRPr="00317545">
        <w:rPr>
          <w:rFonts w:ascii="Arial" w:hAnsi="Arial" w:cs="Arial"/>
          <w:sz w:val="20"/>
        </w:rPr>
        <w:tab/>
      </w:r>
    </w:p>
    <w:p w14:paraId="5B89F80C"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Notre Cotation demeurera valide pendant une période de ____________________________ jours à compter de la date limite fixée pour la remise des Cotations dans la DC ; cette Cotation continuera de nous engager et peut être acceptée à tout moment avant l’expiration de cette période ;</w:t>
      </w:r>
    </w:p>
    <w:p w14:paraId="56FDBE33" w14:textId="33DD0844" w:rsidR="00021D2A" w:rsidRPr="00317545" w:rsidRDefault="005134D9" w:rsidP="005134D9">
      <w:pPr>
        <w:numPr>
          <w:ilvl w:val="0"/>
          <w:numId w:val="28"/>
        </w:numPr>
        <w:tabs>
          <w:tab w:val="right" w:pos="9000"/>
        </w:tabs>
        <w:spacing w:after="142" w:line="240" w:lineRule="atLeast"/>
        <w:ind w:left="567" w:hanging="567"/>
        <w:jc w:val="both"/>
        <w:rPr>
          <w:rFonts w:ascii="Arial" w:hAnsi="Arial" w:cs="Arial"/>
          <w:sz w:val="20"/>
        </w:rPr>
      </w:pPr>
      <w:r w:rsidRPr="00B92397">
        <w:rPr>
          <w:rFonts w:ascii="Arial" w:hAnsi="Arial" w:cs="Arial"/>
          <w:i/>
          <w:iCs/>
          <w:sz w:val="20"/>
        </w:rPr>
        <w:t>[</w:t>
      </w:r>
      <w:r w:rsidR="007C2363" w:rsidRPr="00B92397">
        <w:rPr>
          <w:rFonts w:ascii="Arial" w:hAnsi="Arial" w:cs="Arial"/>
          <w:i/>
          <w:iCs/>
          <w:sz w:val="20"/>
          <w:highlight w:val="yellow"/>
        </w:rPr>
        <w:t>Si applicable</w:t>
      </w:r>
      <w:r w:rsidRPr="00B92397">
        <w:rPr>
          <w:rFonts w:ascii="Arial" w:hAnsi="Arial" w:cs="Arial"/>
          <w:i/>
          <w:iCs/>
          <w:sz w:val="20"/>
        </w:rPr>
        <w:t>]</w:t>
      </w:r>
      <w:r w:rsidR="00B92397" w:rsidRPr="00B92397">
        <w:rPr>
          <w:rFonts w:ascii="Arial" w:hAnsi="Arial" w:cs="Arial"/>
          <w:sz w:val="20"/>
        </w:rPr>
        <w:t xml:space="preserve"> </w:t>
      </w:r>
      <w:r w:rsidR="00021D2A" w:rsidRPr="00317545">
        <w:rPr>
          <w:rFonts w:ascii="Arial" w:hAnsi="Arial" w:cs="Arial"/>
          <w:sz w:val="20"/>
        </w:rPr>
        <w:t>Si notre Cotation est acceptée, nous nous engageons à obtenir une garantie de bonne exécution du Marché ;</w:t>
      </w:r>
    </w:p>
    <w:p w14:paraId="5F767C33"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Il est entendu que la présente Cotation, et votre acceptation écrite de ladite Cotation figurant dans la notification d’attribution du Marché que vous nous adresserez tiendra lieu de marché entre nous, jusqu’à ce qu’un marché officiel soit établi et signé ;</w:t>
      </w:r>
    </w:p>
    <w:p w14:paraId="5F8789EA"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Nous reconnaissons et acceptons que l’Acheteur se réserve le droit d’annuler la procédure de DC et de rejeter toutes les Cotations à tout moment avant l’attribution du Marché sans encourir de ce fait une responsabilité quelconque</w:t>
      </w:r>
      <w:r w:rsidRPr="00317545" w:rsidDel="0082759C">
        <w:rPr>
          <w:rFonts w:ascii="Arial" w:hAnsi="Arial" w:cs="Arial"/>
          <w:sz w:val="20"/>
        </w:rPr>
        <w:t xml:space="preserve"> </w:t>
      </w:r>
      <w:r w:rsidRPr="00317545">
        <w:rPr>
          <w:rFonts w:ascii="Arial" w:hAnsi="Arial" w:cs="Arial"/>
          <w:sz w:val="20"/>
        </w:rPr>
        <w:t>; et</w:t>
      </w:r>
    </w:p>
    <w:p w14:paraId="6DC2CA98" w14:textId="77777777" w:rsidR="00021D2A" w:rsidRPr="00317545" w:rsidRDefault="00021D2A" w:rsidP="00021D2A">
      <w:pPr>
        <w:numPr>
          <w:ilvl w:val="0"/>
          <w:numId w:val="28"/>
        </w:numPr>
        <w:tabs>
          <w:tab w:val="right" w:pos="9000"/>
        </w:tabs>
        <w:spacing w:after="142" w:line="240" w:lineRule="atLeast"/>
        <w:ind w:left="567" w:hanging="567"/>
        <w:jc w:val="both"/>
        <w:rPr>
          <w:rFonts w:ascii="Arial" w:hAnsi="Arial" w:cs="Arial"/>
          <w:sz w:val="20"/>
        </w:rPr>
      </w:pPr>
      <w:r w:rsidRPr="00317545">
        <w:rPr>
          <w:rFonts w:ascii="Arial" w:hAnsi="Arial" w:cs="Arial"/>
          <w:sz w:val="20"/>
        </w:rPr>
        <w:t xml:space="preserve">Nous certifions que nous avons adopté toute mesure appropriée afin d’assurer qu’aucune personne agissant en notre nom ou pour notre compte ne puisse se livrer à des pratiques prohibées. </w:t>
      </w:r>
    </w:p>
    <w:p w14:paraId="64E31B55" w14:textId="77777777" w:rsidR="00021D2A" w:rsidRPr="00317545" w:rsidRDefault="00021D2A" w:rsidP="00021D2A">
      <w:pPr>
        <w:pStyle w:val="Outline1"/>
        <w:keepNext w:val="0"/>
        <w:numPr>
          <w:ilvl w:val="0"/>
          <w:numId w:val="0"/>
        </w:numPr>
        <w:spacing w:before="0" w:after="142" w:line="240" w:lineRule="atLeast"/>
        <w:jc w:val="both"/>
        <w:rPr>
          <w:rFonts w:ascii="Arial" w:hAnsi="Arial" w:cs="Arial"/>
          <w:sz w:val="20"/>
        </w:rPr>
      </w:pPr>
    </w:p>
    <w:p w14:paraId="779C7E4B" w14:textId="77777777" w:rsidR="00021D2A" w:rsidRPr="00317545" w:rsidRDefault="00021D2A" w:rsidP="00021D2A">
      <w:pPr>
        <w:tabs>
          <w:tab w:val="right" w:leader="underscore" w:pos="9356"/>
        </w:tabs>
        <w:spacing w:after="142" w:line="240" w:lineRule="atLeast"/>
        <w:rPr>
          <w:rFonts w:ascii="Arial" w:hAnsi="Arial" w:cs="Arial"/>
          <w:sz w:val="20"/>
        </w:rPr>
      </w:pPr>
      <w:r w:rsidRPr="00317545">
        <w:rPr>
          <w:rFonts w:ascii="Arial" w:hAnsi="Arial" w:cs="Arial"/>
          <w:sz w:val="20"/>
        </w:rPr>
        <w:t>Nom du Fournisseur</w:t>
      </w:r>
      <w:r w:rsidRPr="00317545">
        <w:rPr>
          <w:rFonts w:ascii="Arial" w:hAnsi="Arial" w:cs="Arial"/>
          <w:sz w:val="20"/>
          <w:u w:val="single"/>
        </w:rPr>
        <w:tab/>
      </w:r>
      <w:r w:rsidRPr="00317545">
        <w:rPr>
          <w:rFonts w:ascii="Arial" w:hAnsi="Arial" w:cs="Arial"/>
          <w:sz w:val="20"/>
        </w:rPr>
        <w:tab/>
        <w:t xml:space="preserve"> </w:t>
      </w:r>
    </w:p>
    <w:p w14:paraId="49A5EB19" w14:textId="41C88194" w:rsidR="00021D2A" w:rsidRPr="00317545" w:rsidRDefault="00021D2A" w:rsidP="00AE7280">
      <w:pPr>
        <w:tabs>
          <w:tab w:val="right" w:leader="underscore" w:pos="9356"/>
        </w:tabs>
        <w:spacing w:after="142" w:line="240" w:lineRule="atLeast"/>
        <w:rPr>
          <w:rFonts w:ascii="Arial" w:hAnsi="Arial" w:cs="Arial"/>
          <w:sz w:val="20"/>
        </w:rPr>
      </w:pPr>
      <w:r w:rsidRPr="00317545">
        <w:rPr>
          <w:rFonts w:ascii="Arial" w:hAnsi="Arial" w:cs="Arial"/>
          <w:sz w:val="20"/>
        </w:rPr>
        <w:lastRenderedPageBreak/>
        <w:t>Nom de la personne dûment habilité à signer la Cotation pour et au nom d</w:t>
      </w:r>
      <w:r w:rsidR="00AE7280">
        <w:rPr>
          <w:rFonts w:ascii="Arial" w:hAnsi="Arial" w:cs="Arial"/>
          <w:sz w:val="20"/>
        </w:rPr>
        <w:t>u Fournisseur</w:t>
      </w:r>
      <w:r w:rsidRPr="00317545">
        <w:rPr>
          <w:rStyle w:val="Appelnotedebasdep"/>
          <w:rFonts w:ascii="Arial" w:hAnsi="Arial" w:cs="Arial"/>
          <w:sz w:val="20"/>
        </w:rPr>
        <w:footnoteReference w:id="1"/>
      </w:r>
      <w:r w:rsidRPr="00317545">
        <w:rPr>
          <w:rFonts w:ascii="Arial" w:hAnsi="Arial" w:cs="Arial"/>
          <w:sz w:val="20"/>
        </w:rPr>
        <w:t xml:space="preserve"> </w:t>
      </w:r>
      <w:r w:rsidRPr="00317545">
        <w:rPr>
          <w:rFonts w:ascii="Arial" w:hAnsi="Arial" w:cs="Arial"/>
          <w:sz w:val="20"/>
          <w:u w:val="single"/>
        </w:rPr>
        <w:tab/>
      </w:r>
    </w:p>
    <w:p w14:paraId="7D38EEA0" w14:textId="77777777" w:rsidR="00021D2A" w:rsidRPr="00317545" w:rsidRDefault="00021D2A" w:rsidP="00021D2A">
      <w:pPr>
        <w:tabs>
          <w:tab w:val="right" w:pos="4140"/>
          <w:tab w:val="left" w:pos="4500"/>
          <w:tab w:val="right" w:pos="9000"/>
        </w:tabs>
        <w:spacing w:after="142" w:line="240" w:lineRule="atLeast"/>
        <w:rPr>
          <w:rFonts w:ascii="Arial" w:hAnsi="Arial" w:cs="Arial"/>
          <w:sz w:val="20"/>
        </w:rPr>
      </w:pPr>
    </w:p>
    <w:p w14:paraId="0C277A72" w14:textId="77777777" w:rsidR="00021D2A" w:rsidRPr="00317545" w:rsidRDefault="00021D2A" w:rsidP="00021D2A">
      <w:pPr>
        <w:tabs>
          <w:tab w:val="right" w:leader="underscore" w:pos="9356"/>
        </w:tabs>
        <w:spacing w:after="142" w:line="240" w:lineRule="atLeast"/>
        <w:rPr>
          <w:rFonts w:ascii="Arial" w:hAnsi="Arial" w:cs="Arial"/>
          <w:sz w:val="20"/>
        </w:rPr>
      </w:pPr>
      <w:r w:rsidRPr="00317545">
        <w:rPr>
          <w:rFonts w:ascii="Arial" w:hAnsi="Arial" w:cs="Arial"/>
          <w:sz w:val="20"/>
        </w:rPr>
        <w:t xml:space="preserve">En tant que </w:t>
      </w:r>
      <w:r w:rsidRPr="00317545">
        <w:rPr>
          <w:rFonts w:ascii="Arial" w:hAnsi="Arial" w:cs="Arial"/>
          <w:sz w:val="20"/>
          <w:u w:val="single"/>
        </w:rPr>
        <w:tab/>
      </w:r>
      <w:r w:rsidRPr="00317545">
        <w:rPr>
          <w:rFonts w:ascii="Arial" w:hAnsi="Arial" w:cs="Arial"/>
          <w:sz w:val="20"/>
        </w:rPr>
        <w:t>_</w:t>
      </w:r>
    </w:p>
    <w:p w14:paraId="619126E0" w14:textId="77777777" w:rsidR="00021D2A" w:rsidRPr="00317545" w:rsidRDefault="00021D2A" w:rsidP="00021D2A">
      <w:pPr>
        <w:tabs>
          <w:tab w:val="right" w:leader="underscore" w:pos="9356"/>
        </w:tabs>
        <w:spacing w:after="142" w:line="240" w:lineRule="atLeast"/>
        <w:rPr>
          <w:rFonts w:ascii="Arial" w:hAnsi="Arial" w:cs="Arial"/>
          <w:sz w:val="20"/>
        </w:rPr>
      </w:pPr>
    </w:p>
    <w:p w14:paraId="188D59D0" w14:textId="77777777" w:rsidR="00021D2A" w:rsidRPr="00317545" w:rsidRDefault="00021D2A" w:rsidP="00021D2A">
      <w:pPr>
        <w:tabs>
          <w:tab w:val="right" w:leader="underscore" w:pos="9356"/>
        </w:tabs>
        <w:spacing w:after="142" w:line="240" w:lineRule="atLeast"/>
        <w:rPr>
          <w:rFonts w:ascii="Arial" w:hAnsi="Arial" w:cs="Arial"/>
          <w:sz w:val="20"/>
          <w:u w:val="single"/>
        </w:rPr>
      </w:pPr>
      <w:r w:rsidRPr="00317545">
        <w:rPr>
          <w:rFonts w:ascii="Arial" w:hAnsi="Arial" w:cs="Arial"/>
          <w:sz w:val="20"/>
        </w:rPr>
        <w:t xml:space="preserve">Signature </w:t>
      </w:r>
      <w:r w:rsidRPr="00317545">
        <w:rPr>
          <w:rFonts w:ascii="Arial" w:hAnsi="Arial" w:cs="Arial"/>
          <w:sz w:val="20"/>
          <w:u w:val="single"/>
        </w:rPr>
        <w:tab/>
      </w:r>
    </w:p>
    <w:p w14:paraId="01BB2C66" w14:textId="77777777" w:rsidR="00021D2A" w:rsidRPr="00317545" w:rsidRDefault="00021D2A" w:rsidP="00021D2A">
      <w:pPr>
        <w:tabs>
          <w:tab w:val="right" w:pos="9000"/>
        </w:tabs>
        <w:spacing w:after="142" w:line="240" w:lineRule="atLeast"/>
        <w:rPr>
          <w:rFonts w:ascii="Arial" w:hAnsi="Arial" w:cs="Arial"/>
          <w:sz w:val="20"/>
        </w:rPr>
      </w:pPr>
    </w:p>
    <w:p w14:paraId="04A30280" w14:textId="77777777" w:rsidR="00021D2A" w:rsidRPr="00317545" w:rsidRDefault="00021D2A" w:rsidP="00021D2A">
      <w:pPr>
        <w:tabs>
          <w:tab w:val="right" w:pos="9000"/>
        </w:tabs>
        <w:spacing w:after="142" w:line="240" w:lineRule="atLeast"/>
        <w:rPr>
          <w:rFonts w:ascii="Arial" w:hAnsi="Arial" w:cs="Arial"/>
          <w:sz w:val="20"/>
        </w:rPr>
      </w:pPr>
      <w:r w:rsidRPr="00317545">
        <w:rPr>
          <w:rFonts w:ascii="Arial" w:hAnsi="Arial" w:cs="Arial"/>
          <w:sz w:val="20"/>
        </w:rPr>
        <w:t>En date du ________________________________ jour de ____________________________________</w:t>
      </w:r>
    </w:p>
    <w:p w14:paraId="7CA399E0" w14:textId="77777777" w:rsidR="00021D2A" w:rsidRPr="00317545" w:rsidRDefault="00021D2A" w:rsidP="00021D2A">
      <w:pPr>
        <w:tabs>
          <w:tab w:val="right" w:pos="9000"/>
        </w:tabs>
        <w:spacing w:after="142" w:line="240" w:lineRule="atLeast"/>
        <w:rPr>
          <w:rFonts w:ascii="Arial" w:hAnsi="Arial" w:cs="Arial"/>
          <w:sz w:val="20"/>
        </w:rPr>
      </w:pPr>
    </w:p>
    <w:p w14:paraId="2B53321C" w14:textId="77777777" w:rsidR="00021D2A" w:rsidRPr="00317545" w:rsidRDefault="00021D2A" w:rsidP="00021D2A">
      <w:pPr>
        <w:tabs>
          <w:tab w:val="right" w:pos="9000"/>
        </w:tabs>
        <w:spacing w:after="142" w:line="240" w:lineRule="atLeast"/>
        <w:rPr>
          <w:rFonts w:ascii="Arial" w:hAnsi="Arial" w:cs="Arial"/>
          <w:sz w:val="20"/>
        </w:rPr>
      </w:pPr>
    </w:p>
    <w:p w14:paraId="31B61D96" w14:textId="77777777" w:rsidR="00021D2A" w:rsidRPr="00317545" w:rsidRDefault="00021D2A" w:rsidP="00021D2A">
      <w:pPr>
        <w:tabs>
          <w:tab w:val="right" w:pos="9000"/>
        </w:tabs>
        <w:spacing w:after="142" w:line="240" w:lineRule="atLeast"/>
        <w:rPr>
          <w:rFonts w:ascii="Arial" w:hAnsi="Arial" w:cs="Arial"/>
          <w:sz w:val="20"/>
        </w:rPr>
        <w:sectPr w:rsidR="00021D2A" w:rsidRPr="00317545" w:rsidSect="00937754">
          <w:footnotePr>
            <w:numRestart w:val="eachSect"/>
          </w:footnotePr>
          <w:endnotePr>
            <w:numFmt w:val="decimal"/>
            <w:numRestart w:val="eachSect"/>
          </w:endnotePr>
          <w:pgSz w:w="12240" w:h="15840" w:code="1"/>
          <w:pgMar w:top="1440" w:right="1440" w:bottom="1440" w:left="1440" w:header="720" w:footer="720" w:gutter="0"/>
          <w:pgNumType w:start="2"/>
          <w:cols w:space="720"/>
          <w:docGrid w:linePitch="326"/>
        </w:sectPr>
      </w:pPr>
    </w:p>
    <w:tbl>
      <w:tblPr>
        <w:tblW w:w="0" w:type="auto"/>
        <w:tblLayout w:type="fixed"/>
        <w:tblLook w:val="0000" w:firstRow="0" w:lastRow="0" w:firstColumn="0" w:lastColumn="0" w:noHBand="0" w:noVBand="0"/>
      </w:tblPr>
      <w:tblGrid>
        <w:gridCol w:w="9198"/>
      </w:tblGrid>
      <w:tr w:rsidR="00021D2A" w:rsidRPr="00317545" w14:paraId="7986F647" w14:textId="77777777" w:rsidTr="00DA70A4">
        <w:trPr>
          <w:trHeight w:val="595"/>
        </w:trPr>
        <w:tc>
          <w:tcPr>
            <w:tcW w:w="9198" w:type="dxa"/>
            <w:tcBorders>
              <w:top w:val="nil"/>
              <w:left w:val="nil"/>
              <w:bottom w:val="nil"/>
              <w:right w:val="nil"/>
            </w:tcBorders>
          </w:tcPr>
          <w:p w14:paraId="3299CCEC" w14:textId="77777777" w:rsidR="00021D2A" w:rsidRPr="00317545" w:rsidRDefault="00021D2A" w:rsidP="00DA70A4">
            <w:pPr>
              <w:pStyle w:val="Normalcentr"/>
              <w:jc w:val="center"/>
              <w:rPr>
                <w:rFonts w:ascii="Arial" w:hAnsi="Arial" w:cs="Arial"/>
                <w:bCs/>
                <w:sz w:val="40"/>
                <w:szCs w:val="40"/>
              </w:rPr>
            </w:pPr>
            <w:r w:rsidRPr="00317545">
              <w:rPr>
                <w:rFonts w:ascii="Arial" w:hAnsi="Arial" w:cs="Arial"/>
                <w:bCs/>
                <w:sz w:val="40"/>
                <w:szCs w:val="40"/>
              </w:rPr>
              <w:lastRenderedPageBreak/>
              <w:t>Annexe au Formulaire de Soumission</w:t>
            </w:r>
            <w:r w:rsidRPr="00317545">
              <w:rPr>
                <w:rFonts w:ascii="Arial" w:hAnsi="Arial" w:cs="Arial"/>
                <w:bCs/>
                <w:sz w:val="40"/>
                <w:szCs w:val="40"/>
              </w:rPr>
              <w:br/>
              <w:t>de la Cotation</w:t>
            </w:r>
          </w:p>
          <w:p w14:paraId="515753DF" w14:textId="77777777" w:rsidR="00021D2A" w:rsidRPr="00317545" w:rsidRDefault="00021D2A" w:rsidP="00DA70A4">
            <w:pPr>
              <w:pStyle w:val="Normalcentr"/>
              <w:jc w:val="center"/>
              <w:rPr>
                <w:rFonts w:ascii="Arial" w:hAnsi="Arial" w:cs="Arial"/>
                <w:bCs/>
                <w:sz w:val="40"/>
                <w:szCs w:val="40"/>
              </w:rPr>
            </w:pPr>
          </w:p>
          <w:p w14:paraId="1E397F8F" w14:textId="0B03CE73" w:rsidR="00021D2A" w:rsidRDefault="00021D2A" w:rsidP="00DA70A4">
            <w:pPr>
              <w:pStyle w:val="Normalcentr"/>
              <w:jc w:val="center"/>
              <w:rPr>
                <w:rFonts w:ascii="Arial" w:hAnsi="Arial" w:cs="Arial"/>
                <w:b/>
                <w:bCs/>
                <w:sz w:val="32"/>
                <w:szCs w:val="32"/>
              </w:rPr>
            </w:pPr>
            <w:r w:rsidRPr="00317545">
              <w:rPr>
                <w:rFonts w:ascii="Arial" w:hAnsi="Arial" w:cs="Arial"/>
                <w:b/>
                <w:bCs/>
                <w:sz w:val="32"/>
                <w:szCs w:val="32"/>
              </w:rPr>
              <w:t>Déclaration d’Intégrité, d’Éligibilité et de Responsabilité Environnementale et Sociale</w:t>
            </w:r>
          </w:p>
          <w:p w14:paraId="7062A607" w14:textId="77777777" w:rsidR="006E3A35" w:rsidRDefault="006E3A35" w:rsidP="006E3A35">
            <w:pPr>
              <w:pStyle w:val="Formulaire2"/>
              <w:spacing w:line="360" w:lineRule="auto"/>
              <w:jc w:val="left"/>
              <w:rPr>
                <w:i/>
                <w:noProof/>
                <w:sz w:val="20"/>
                <w:highlight w:val="yellow"/>
              </w:rPr>
            </w:pPr>
          </w:p>
          <w:p w14:paraId="138854C1" w14:textId="77777777" w:rsidR="006E3A35" w:rsidRDefault="006E3A35" w:rsidP="006E3A35">
            <w:pPr>
              <w:pStyle w:val="Formulaire2"/>
              <w:spacing w:line="240" w:lineRule="auto"/>
              <w:jc w:val="both"/>
              <w:rPr>
                <w:b w:val="0"/>
                <w:i/>
                <w:noProof/>
                <w:sz w:val="20"/>
                <w:highlight w:val="yellow"/>
              </w:rPr>
            </w:pPr>
            <w:r w:rsidRPr="00DE0778">
              <w:rPr>
                <w:b w:val="0"/>
                <w:i/>
                <w:noProof/>
                <w:sz w:val="20"/>
                <w:highlight w:val="yellow"/>
              </w:rPr>
              <w:t xml:space="preserve"> [Le</w:t>
            </w:r>
            <w:r>
              <w:rPr>
                <w:b w:val="0"/>
                <w:i/>
                <w:noProof/>
                <w:sz w:val="20"/>
                <w:highlight w:val="yellow"/>
              </w:rPr>
              <w:t xml:space="preserve"> </w:t>
            </w:r>
            <w:r w:rsidRPr="00DE0778">
              <w:rPr>
                <w:b w:val="0"/>
                <w:i/>
                <w:noProof/>
                <w:sz w:val="20"/>
                <w:highlight w:val="yellow"/>
              </w:rPr>
              <w:t>contenu de la Déclaration d’Intégrité</w:t>
            </w:r>
            <w:r>
              <w:rPr>
                <w:b w:val="0"/>
                <w:i/>
                <w:noProof/>
                <w:sz w:val="20"/>
                <w:highlight w:val="yellow"/>
              </w:rPr>
              <w:t>, d’éligibilité et de responsabilité environnementale et sociale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70282D7A" w14:textId="77777777" w:rsidR="006E3A35" w:rsidRPr="00B03C38" w:rsidRDefault="006E3A35" w:rsidP="006E3A35">
            <w:pPr>
              <w:pStyle w:val="Formulaire2"/>
              <w:numPr>
                <w:ilvl w:val="0"/>
                <w:numId w:val="82"/>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50659875" w14:textId="77777777" w:rsidR="006E3A35" w:rsidRPr="00B03C38" w:rsidRDefault="006E3A35" w:rsidP="006E3A35">
            <w:pPr>
              <w:pStyle w:val="Formulaire2"/>
              <w:numPr>
                <w:ilvl w:val="0"/>
                <w:numId w:val="82"/>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261F3A">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 ]</w:t>
            </w:r>
          </w:p>
          <w:p w14:paraId="64969326" w14:textId="77777777" w:rsidR="006E3A35" w:rsidRPr="00DE0778" w:rsidRDefault="006E3A35" w:rsidP="006E3A35">
            <w:pPr>
              <w:pStyle w:val="Formulaire2"/>
              <w:spacing w:line="360" w:lineRule="auto"/>
              <w:jc w:val="left"/>
              <w:rPr>
                <w:i/>
                <w:noProof/>
                <w:sz w:val="20"/>
                <w:highlight w:val="yellow"/>
              </w:rPr>
            </w:pPr>
          </w:p>
          <w:p w14:paraId="7F98000D" w14:textId="77777777" w:rsidR="006E3A35" w:rsidRPr="00935A30" w:rsidRDefault="006E3A35" w:rsidP="006E3A35">
            <w:pPr>
              <w:spacing w:before="80" w:after="80"/>
              <w:rPr>
                <w:rFonts w:ascii="Arial" w:hAnsi="Arial" w:cs="Arial"/>
                <w:b/>
                <w:i/>
                <w:noProof/>
                <w:sz w:val="20"/>
                <w:highlight w:val="yellow"/>
              </w:rPr>
            </w:pPr>
            <w:r w:rsidRPr="00935A30">
              <w:rPr>
                <w:rFonts w:ascii="Arial" w:hAnsi="Arial" w:cs="Arial"/>
                <w:b/>
                <w:i/>
                <w:noProof/>
                <w:sz w:val="20"/>
                <w:highlight w:val="yellow"/>
              </w:rPr>
              <w:t xml:space="preserve">[OPTION A – Version de Déclaration d’Intégrité à insérer pour tout projet financé par une Convention de Financement de l’AFD signée </w:t>
            </w:r>
            <w:r w:rsidRPr="00935A30">
              <w:rPr>
                <w:rFonts w:ascii="Arial" w:hAnsi="Arial" w:cs="Arial"/>
                <w:b/>
                <w:i/>
                <w:noProof/>
                <w:sz w:val="20"/>
                <w:highlight w:val="yellow"/>
                <w:u w:val="single"/>
              </w:rPr>
              <w:t>avant</w:t>
            </w:r>
            <w:r w:rsidRPr="00935A30">
              <w:rPr>
                <w:rFonts w:ascii="Arial" w:hAnsi="Arial" w:cs="Arial"/>
                <w:b/>
                <w:i/>
                <w:noProof/>
                <w:sz w:val="20"/>
                <w:highlight w:val="yellow"/>
              </w:rPr>
              <w:t xml:space="preserve"> le 1</w:t>
            </w:r>
            <w:r w:rsidRPr="00935A30">
              <w:rPr>
                <w:rFonts w:ascii="Arial" w:hAnsi="Arial" w:cs="Arial"/>
                <w:b/>
                <w:i/>
                <w:noProof/>
                <w:sz w:val="20"/>
                <w:highlight w:val="yellow"/>
                <w:vertAlign w:val="superscript"/>
              </w:rPr>
              <w:t>er</w:t>
            </w:r>
            <w:r w:rsidRPr="00935A30">
              <w:rPr>
                <w:rFonts w:ascii="Arial" w:hAnsi="Arial" w:cs="Arial"/>
                <w:b/>
                <w:i/>
                <w:noProof/>
                <w:sz w:val="20"/>
                <w:highlight w:val="yellow"/>
              </w:rPr>
              <w:t xml:space="preserve"> Février 2024 </w:t>
            </w:r>
          </w:p>
          <w:p w14:paraId="0546FE78" w14:textId="77777777" w:rsidR="006E3A35" w:rsidRPr="00935A30" w:rsidRDefault="006E3A35" w:rsidP="006E3A35">
            <w:pPr>
              <w:spacing w:before="80" w:after="80"/>
              <w:jc w:val="center"/>
              <w:rPr>
                <w:rFonts w:ascii="Arial" w:hAnsi="Arial" w:cs="Arial"/>
                <w:i/>
                <w:noProof/>
                <w:sz w:val="20"/>
              </w:rPr>
            </w:pPr>
            <w:r w:rsidRPr="00935A30">
              <w:rPr>
                <w:rFonts w:ascii="Arial" w:hAnsi="Arial" w:cs="Arial"/>
                <w:i/>
                <w:noProof/>
                <w:sz w:val="20"/>
                <w:highlight w:val="yellow"/>
              </w:rPr>
              <w:t>(Sinon supprimer cette partie et ne garder que l’OPTION B ci-après)</w:t>
            </w:r>
          </w:p>
          <w:p w14:paraId="2C13D584" w14:textId="77777777" w:rsidR="006E3A35" w:rsidRPr="00317545" w:rsidRDefault="006E3A35" w:rsidP="00DA70A4">
            <w:pPr>
              <w:pStyle w:val="Normalcentr"/>
              <w:jc w:val="center"/>
              <w:rPr>
                <w:rFonts w:ascii="Arial" w:hAnsi="Arial" w:cs="Arial"/>
                <w:b/>
                <w:bCs/>
                <w:sz w:val="32"/>
                <w:szCs w:val="32"/>
              </w:rPr>
            </w:pPr>
          </w:p>
          <w:p w14:paraId="1EDF59DB" w14:textId="77777777" w:rsidR="00021D2A" w:rsidRPr="00317545" w:rsidRDefault="00021D2A" w:rsidP="00DA70A4">
            <w:pPr>
              <w:pStyle w:val="Normalcentr"/>
              <w:jc w:val="center"/>
              <w:rPr>
                <w:rFonts w:ascii="Arial" w:hAnsi="Arial" w:cs="Arial"/>
                <w:bCs/>
                <w:szCs w:val="24"/>
              </w:rPr>
            </w:pPr>
          </w:p>
        </w:tc>
      </w:tr>
    </w:tbl>
    <w:p w14:paraId="49A30C2F" w14:textId="77777777" w:rsidR="00021D2A" w:rsidRPr="00317545" w:rsidRDefault="00021D2A" w:rsidP="00021D2A">
      <w:pPr>
        <w:tabs>
          <w:tab w:val="right" w:leader="underscore" w:pos="8789"/>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Intitulé de la Cotation </w:t>
      </w:r>
      <w:r w:rsidRPr="00317545">
        <w:rPr>
          <w:rFonts w:ascii="Arial" w:hAnsi="Arial"/>
          <w:sz w:val="20"/>
          <w:lang w:eastAsia="en-US"/>
        </w:rPr>
        <w:tab/>
        <w:t>(le "</w:t>
      </w:r>
      <w:r w:rsidRPr="00317545">
        <w:rPr>
          <w:rFonts w:ascii="Arial" w:hAnsi="Arial"/>
          <w:b/>
          <w:sz w:val="20"/>
          <w:lang w:eastAsia="en-US"/>
        </w:rPr>
        <w:t>Marché</w:t>
      </w:r>
      <w:r w:rsidRPr="00317545">
        <w:rPr>
          <w:rFonts w:ascii="Arial" w:hAnsi="Arial"/>
          <w:sz w:val="20"/>
          <w:lang w:eastAsia="en-US"/>
        </w:rPr>
        <w:t>")</w:t>
      </w:r>
    </w:p>
    <w:p w14:paraId="0F1753CC" w14:textId="77777777" w:rsidR="00021D2A" w:rsidRPr="00317545" w:rsidRDefault="00021D2A" w:rsidP="00021D2A">
      <w:pPr>
        <w:tabs>
          <w:tab w:val="right" w:leader="underscore" w:pos="8789"/>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A : </w:t>
      </w:r>
      <w:r w:rsidRPr="00317545">
        <w:rPr>
          <w:rFonts w:ascii="Arial" w:hAnsi="Arial"/>
          <w:sz w:val="20"/>
          <w:lang w:eastAsia="en-US"/>
        </w:rPr>
        <w:tab/>
        <w:t>(le "</w:t>
      </w:r>
      <w:r w:rsidRPr="00317545">
        <w:rPr>
          <w:rFonts w:ascii="Arial" w:hAnsi="Arial"/>
          <w:b/>
          <w:sz w:val="20"/>
          <w:lang w:eastAsia="en-US"/>
        </w:rPr>
        <w:t>Maître d'Ouvrage</w:t>
      </w:r>
      <w:r w:rsidRPr="00317545">
        <w:rPr>
          <w:rFonts w:ascii="Arial" w:hAnsi="Arial"/>
          <w:sz w:val="20"/>
          <w:lang w:eastAsia="en-US"/>
        </w:rPr>
        <w:t>")</w:t>
      </w:r>
    </w:p>
    <w:p w14:paraId="0CF68218" w14:textId="77777777" w:rsidR="00021D2A" w:rsidRPr="00317545" w:rsidRDefault="00021D2A" w:rsidP="00021D2A">
      <w:pPr>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67E9830C"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 reconnaissons et acceptons que l'Agence Française de Développement (l'"</w:t>
      </w:r>
      <w:r w:rsidRPr="00317545">
        <w:rPr>
          <w:rFonts w:ascii="Arial" w:hAnsi="Arial"/>
          <w:b/>
          <w:sz w:val="20"/>
          <w:lang w:eastAsia="en-US"/>
        </w:rPr>
        <w:t>AFD</w:t>
      </w:r>
      <w:r w:rsidRPr="00317545">
        <w:rPr>
          <w:rFonts w:ascii="Arial" w:hAnsi="Arial"/>
          <w:sz w:val="20"/>
          <w:lang w:eastAsia="en-US"/>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dénommée Client ou Acheteur.</w:t>
      </w:r>
    </w:p>
    <w:p w14:paraId="04554346"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 attestons que nous ne sommes pas, et qu'aucun des membres de notre groupement, ni de nos fournisseurs, entrepreneurs, consultants et sous-traitants, n'est dans l'un des cas suivants :</w:t>
      </w:r>
    </w:p>
    <w:p w14:paraId="560274B9"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2.1</w:t>
      </w:r>
      <w:r w:rsidRPr="00317545">
        <w:rPr>
          <w:rFonts w:ascii="Arial" w:hAnsi="Arial"/>
          <w:sz w:val="20"/>
          <w:lang w:eastAsia="en-US"/>
        </w:rPr>
        <w:tab/>
        <w:t>Être en état ou avoir fait l'objet d'une procédure de faillite, de liquidation, de règlement judiciaire, de sauvegarde, de cessation d'activité, ou être dans toute situation analogue résultant d'une procédure de même nature ;</w:t>
      </w:r>
    </w:p>
    <w:p w14:paraId="3744C210"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2.2</w:t>
      </w:r>
      <w:r w:rsidRPr="00317545">
        <w:rPr>
          <w:rFonts w:ascii="Arial" w:hAnsi="Arial"/>
          <w:sz w:val="20"/>
          <w:lang w:eastAsia="en-US"/>
        </w:rPr>
        <w:tab/>
        <w:t>Avoir fait l'objet :</w:t>
      </w:r>
    </w:p>
    <w:p w14:paraId="63D5A605" w14:textId="77777777" w:rsidR="00021D2A" w:rsidRPr="00317545" w:rsidRDefault="00021D2A" w:rsidP="00021D2A">
      <w:pPr>
        <w:numPr>
          <w:ilvl w:val="0"/>
          <w:numId w:val="37"/>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 xml:space="preserve">D'une condamnation prononcée depuis moins de cinq ans par un jugement ayant force de chose jugée dans le pays de réalisation du Marché, pour fraude, corruption ou tout </w:t>
      </w:r>
      <w:r w:rsidRPr="00317545">
        <w:rPr>
          <w:rFonts w:ascii="Arial" w:hAnsi="Arial"/>
          <w:sz w:val="20"/>
          <w:lang w:eastAsia="en-US"/>
        </w:rPr>
        <w:lastRenderedPageBreak/>
        <w:t>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164EEF3A" w14:textId="77777777" w:rsidR="00021D2A" w:rsidRPr="00317545" w:rsidRDefault="00021D2A" w:rsidP="00021D2A">
      <w:pPr>
        <w:numPr>
          <w:ilvl w:val="0"/>
          <w:numId w:val="37"/>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6D3C3CA4" w14:textId="77777777" w:rsidR="00021D2A" w:rsidRPr="00317545" w:rsidRDefault="00021D2A" w:rsidP="00021D2A">
      <w:pPr>
        <w:numPr>
          <w:ilvl w:val="0"/>
          <w:numId w:val="37"/>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D'une condamnation prononcée depuis moins de cinq ans par un jugement ayant force de chose jugée, pour fraude, corruption ou pour tout délit commis dans le cadre de la passation ou de l'exécution d'un marché financé par l'AFD ;</w:t>
      </w:r>
    </w:p>
    <w:p w14:paraId="3AEF3EB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2.3</w:t>
      </w:r>
      <w:r w:rsidRPr="00317545">
        <w:rPr>
          <w:rFonts w:ascii="Arial" w:hAnsi="Arial"/>
          <w:sz w:val="20"/>
          <w:lang w:eastAsia="en-US"/>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0746A68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2.4</w:t>
      </w:r>
      <w:r w:rsidRPr="00317545">
        <w:rPr>
          <w:rFonts w:ascii="Arial" w:hAnsi="Arial"/>
          <w:sz w:val="20"/>
          <w:lang w:eastAsia="en-US"/>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3C6EBED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2.5</w:t>
      </w:r>
      <w:r w:rsidRPr="00317545">
        <w:rPr>
          <w:rFonts w:ascii="Arial" w:hAnsi="Arial"/>
          <w:sz w:val="20"/>
          <w:lang w:eastAsia="en-US"/>
        </w:rPr>
        <w:tab/>
        <w:t>N’avoir pas rempli nos obligations relatives au paiement de nos impôts selon les dispositions légales du pays où nous sommes établis ou celles du pays du Maître d'Ouvrage ;</w:t>
      </w:r>
    </w:p>
    <w:p w14:paraId="7F9D04D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2.6</w:t>
      </w:r>
      <w:r w:rsidRPr="00317545">
        <w:rPr>
          <w:rFonts w:ascii="Arial" w:hAnsi="Arial"/>
          <w:sz w:val="20"/>
          <w:lang w:eastAsia="en-US"/>
        </w:rPr>
        <w:tab/>
        <w:t xml:space="preserve">Être sous le coup d'une décision d'exclusion prononcée par la Banque Mondiale et figurer à ce titre sur la liste publiée à l'adresse électronique </w:t>
      </w:r>
      <w:hyperlink r:id="rId19" w:history="1">
        <w:r w:rsidRPr="00317545">
          <w:rPr>
            <w:rFonts w:ascii="Arial" w:hAnsi="Arial"/>
            <w:color w:val="0000FF"/>
            <w:sz w:val="20"/>
            <w:u w:val="single"/>
            <w:lang w:eastAsia="en-US"/>
          </w:rPr>
          <w:t>http://www.worldbank.org/debarr</w:t>
        </w:r>
      </w:hyperlink>
      <w:r w:rsidRPr="00317545">
        <w:rPr>
          <w:rFonts w:ascii="Arial" w:hAnsi="Arial"/>
          <w:sz w:val="20"/>
          <w:lang w:eastAsia="en-US"/>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45D097A8"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2.7</w:t>
      </w:r>
      <w:r w:rsidRPr="00317545">
        <w:rPr>
          <w:rFonts w:ascii="Arial" w:hAnsi="Arial"/>
          <w:sz w:val="20"/>
          <w:lang w:eastAsia="en-US"/>
        </w:rPr>
        <w:tab/>
        <w:t xml:space="preserve">Avoir produit de faux documents ou s’être rendu coupable de fausse(s) déclaration(s) en fournissant les renseignements exigés par le </w:t>
      </w:r>
      <w:r w:rsidRPr="00317545">
        <w:rPr>
          <w:rFonts w:ascii="Arial" w:hAnsi="Arial" w:cs="Arial"/>
          <w:sz w:val="20"/>
          <w:lang w:eastAsia="en-US"/>
        </w:rPr>
        <w:t>Maître d'Ouvrage</w:t>
      </w:r>
      <w:r w:rsidRPr="00317545">
        <w:rPr>
          <w:rFonts w:ascii="Arial" w:hAnsi="Arial"/>
          <w:sz w:val="20"/>
          <w:lang w:eastAsia="en-US"/>
        </w:rPr>
        <w:t xml:space="preserve"> dans le cadre du présent processus de passation et d’attribution du Marché.</w:t>
      </w:r>
    </w:p>
    <w:p w14:paraId="6E56EE28"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 attestons que nous ne sommes pas, et qu'aucun des membres de notre groupement ni de nos fournisseurs, entrepreneurs, consultants et sous-traitants, n'est dans l'une des situations de conflit d'intérêt suivantes :</w:t>
      </w:r>
    </w:p>
    <w:p w14:paraId="17FB647A"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3.1</w:t>
      </w:r>
      <w:r w:rsidRPr="00317545">
        <w:rPr>
          <w:rFonts w:ascii="Arial" w:hAnsi="Arial"/>
          <w:sz w:val="20"/>
          <w:lang w:eastAsia="en-US"/>
        </w:rPr>
        <w:tab/>
        <w:t xml:space="preserve">Actionnaire contrôlant le </w:t>
      </w:r>
      <w:r w:rsidRPr="00317545">
        <w:rPr>
          <w:rFonts w:ascii="Arial" w:hAnsi="Arial" w:cs="Arial"/>
          <w:sz w:val="20"/>
          <w:lang w:eastAsia="en-US"/>
        </w:rPr>
        <w:t>Maître d'Ouvrage</w:t>
      </w:r>
      <w:r w:rsidRPr="00317545">
        <w:rPr>
          <w:rFonts w:ascii="Arial" w:hAnsi="Arial"/>
          <w:sz w:val="20"/>
          <w:lang w:eastAsia="en-US"/>
        </w:rPr>
        <w:t xml:space="preserve"> ou filiale contrôlée par le </w:t>
      </w:r>
      <w:r w:rsidRPr="00317545">
        <w:rPr>
          <w:rFonts w:ascii="Arial" w:hAnsi="Arial" w:cs="Arial"/>
          <w:sz w:val="20"/>
          <w:lang w:eastAsia="en-US"/>
        </w:rPr>
        <w:t>Maître d'Ouvrage</w:t>
      </w:r>
      <w:r w:rsidRPr="00317545">
        <w:rPr>
          <w:rFonts w:ascii="Arial" w:hAnsi="Arial"/>
          <w:sz w:val="20"/>
          <w:lang w:eastAsia="en-US"/>
        </w:rPr>
        <w:t>, à moins que le conflit en découlant ait été porté à la connaissance de l'AFD et résolu à sa satisfaction.</w:t>
      </w:r>
    </w:p>
    <w:p w14:paraId="224A5E2F"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3.2</w:t>
      </w:r>
      <w:r w:rsidRPr="00317545">
        <w:rPr>
          <w:rFonts w:ascii="Arial" w:hAnsi="Arial"/>
          <w:sz w:val="20"/>
          <w:lang w:eastAsia="en-US"/>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1A0BFDF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3.3</w:t>
      </w:r>
      <w:r w:rsidRPr="00317545">
        <w:rPr>
          <w:rFonts w:ascii="Arial" w:hAnsi="Arial"/>
          <w:sz w:val="20"/>
          <w:lang w:eastAsia="en-US"/>
        </w:rPr>
        <w:tab/>
        <w:t xml:space="preserve">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w:t>
      </w:r>
      <w:r w:rsidRPr="00317545">
        <w:rPr>
          <w:rFonts w:ascii="Arial" w:hAnsi="Arial"/>
          <w:sz w:val="20"/>
          <w:lang w:eastAsia="en-US"/>
        </w:rPr>
        <w:lastRenderedPageBreak/>
        <w:t xml:space="preserve">informations contenues dans nos offres ou propositions respectives, de les influencer, ou d'influencer les décisions du </w:t>
      </w:r>
      <w:r w:rsidRPr="00317545">
        <w:rPr>
          <w:rFonts w:ascii="Arial" w:hAnsi="Arial" w:cs="Arial"/>
          <w:sz w:val="20"/>
          <w:lang w:eastAsia="en-US"/>
        </w:rPr>
        <w:t>Maître d'Ouvrage</w:t>
      </w:r>
      <w:r w:rsidRPr="00317545">
        <w:rPr>
          <w:rFonts w:ascii="Arial" w:hAnsi="Arial"/>
          <w:sz w:val="20"/>
          <w:lang w:eastAsia="en-US"/>
        </w:rPr>
        <w:t xml:space="preserve"> ;</w:t>
      </w:r>
    </w:p>
    <w:p w14:paraId="591A3B0D"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3.4</w:t>
      </w:r>
      <w:r w:rsidRPr="00317545">
        <w:rPr>
          <w:rFonts w:ascii="Arial" w:hAnsi="Arial"/>
          <w:sz w:val="20"/>
          <w:lang w:eastAsia="en-US"/>
        </w:rPr>
        <w:tab/>
        <w:t xml:space="preserve">Être engagé pour une mission de prestations intellectuelles qui, par sa nature, risque de s'avérer incompatible avec nos missions pour le compte du </w:t>
      </w:r>
      <w:r w:rsidRPr="00317545">
        <w:rPr>
          <w:rFonts w:ascii="Arial" w:hAnsi="Arial" w:cs="Arial"/>
          <w:sz w:val="20"/>
          <w:lang w:eastAsia="en-US"/>
        </w:rPr>
        <w:t>Maître d'Ouvrage</w:t>
      </w:r>
      <w:r w:rsidRPr="00317545">
        <w:rPr>
          <w:rFonts w:ascii="Arial" w:hAnsi="Arial"/>
          <w:sz w:val="20"/>
          <w:lang w:eastAsia="en-US"/>
        </w:rPr>
        <w:t xml:space="preserve"> ;</w:t>
      </w:r>
    </w:p>
    <w:p w14:paraId="5E58518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3.5</w:t>
      </w:r>
      <w:r w:rsidRPr="00317545">
        <w:rPr>
          <w:rFonts w:ascii="Arial" w:hAnsi="Arial"/>
          <w:sz w:val="20"/>
          <w:lang w:eastAsia="en-US"/>
        </w:rPr>
        <w:tab/>
        <w:t>Dans le cas d'une procédure ayant pour objet la passation d'un marché de travaux, fournitures ou équipements :</w:t>
      </w:r>
    </w:p>
    <w:p w14:paraId="7D3C0F17" w14:textId="77777777" w:rsidR="00021D2A" w:rsidRPr="00317545" w:rsidRDefault="00021D2A" w:rsidP="00021D2A">
      <w:pPr>
        <w:numPr>
          <w:ilvl w:val="0"/>
          <w:numId w:val="39"/>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Avoir préparé nous-mêmes ou avoir été associés à un consultant qui a préparé des spécifications, plans, calculs et autres documents utilisés dans le cadre de la procédure de passation du Marché ;</w:t>
      </w:r>
    </w:p>
    <w:p w14:paraId="041BD2E8" w14:textId="77777777" w:rsidR="00021D2A" w:rsidRPr="00317545" w:rsidRDefault="00021D2A" w:rsidP="00021D2A">
      <w:pPr>
        <w:numPr>
          <w:ilvl w:val="0"/>
          <w:numId w:val="39"/>
        </w:numPr>
        <w:suppressAutoHyphens/>
        <w:overflowPunct w:val="0"/>
        <w:autoSpaceDE w:val="0"/>
        <w:autoSpaceDN w:val="0"/>
        <w:adjustRightInd w:val="0"/>
        <w:spacing w:after="142" w:line="240" w:lineRule="atLeast"/>
        <w:ind w:left="1701" w:hanging="567"/>
        <w:jc w:val="both"/>
        <w:textAlignment w:val="baseline"/>
        <w:rPr>
          <w:rFonts w:ascii="Arial" w:hAnsi="Arial"/>
          <w:sz w:val="20"/>
          <w:lang w:eastAsia="en-US"/>
        </w:rPr>
      </w:pPr>
      <w:r w:rsidRPr="00317545">
        <w:rPr>
          <w:rFonts w:ascii="Arial" w:hAnsi="Arial"/>
          <w:sz w:val="20"/>
          <w:lang w:eastAsia="en-US"/>
        </w:rPr>
        <w:t xml:space="preserve">Être nous-mêmes, ou l'une des firmes auxquelles nous sommes affiliées, recrutés, ou devant l'être, par le </w:t>
      </w:r>
      <w:r w:rsidRPr="00317545">
        <w:rPr>
          <w:rFonts w:ascii="Arial" w:hAnsi="Arial" w:cs="Arial"/>
          <w:sz w:val="20"/>
          <w:lang w:eastAsia="en-US"/>
        </w:rPr>
        <w:t>Maître d'Ouvrage</w:t>
      </w:r>
      <w:r w:rsidRPr="00317545">
        <w:rPr>
          <w:rFonts w:ascii="Arial" w:hAnsi="Arial"/>
          <w:sz w:val="20"/>
          <w:lang w:eastAsia="en-US"/>
        </w:rPr>
        <w:t xml:space="preserve"> pour effectuer la supervision ou le contrôle des travaux dans le cadre du Marché. </w:t>
      </w:r>
    </w:p>
    <w:p w14:paraId="3A76B0F9"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76701E1D"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Nous nous engageons à communiquer sans délai au </w:t>
      </w:r>
      <w:r w:rsidRPr="00317545">
        <w:rPr>
          <w:rFonts w:ascii="Arial" w:hAnsi="Arial" w:cs="Arial"/>
          <w:sz w:val="20"/>
          <w:lang w:eastAsia="en-US"/>
        </w:rPr>
        <w:t>Maître d'Ouvrage</w:t>
      </w:r>
      <w:r w:rsidRPr="00317545">
        <w:rPr>
          <w:rFonts w:ascii="Arial" w:hAnsi="Arial"/>
          <w:sz w:val="20"/>
          <w:lang w:eastAsia="en-US"/>
        </w:rPr>
        <w:t>, qui en informera l'AFD, tout changement de situation au regard des points 2 à 4 qui précèdent.</w:t>
      </w:r>
    </w:p>
    <w:p w14:paraId="464040AF"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Dans le cadre de la passation et de l'exécution du Marché :</w:t>
      </w:r>
    </w:p>
    <w:p w14:paraId="29FE670C"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6.1</w:t>
      </w:r>
      <w:r w:rsidRPr="00317545">
        <w:rPr>
          <w:rFonts w:ascii="Arial" w:hAnsi="Arial"/>
          <w:sz w:val="20"/>
          <w:lang w:eastAsia="en-US"/>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FC3F94C"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6.2</w:t>
      </w:r>
      <w:r w:rsidRPr="00317545">
        <w:rPr>
          <w:rFonts w:ascii="Arial" w:hAnsi="Arial"/>
          <w:sz w:val="20"/>
          <w:lang w:eastAsia="en-US"/>
        </w:rPr>
        <w:tab/>
        <w:t>Nous n'avons pas commis et nous ne commettrons pas de manœuvre déloyale (action ou omission) contraire à nos obligations légales ou réglementaires et/ou nos règles internes afin d'obtenir un bénéfice illégitime.</w:t>
      </w:r>
    </w:p>
    <w:p w14:paraId="3C3FAC74"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6.3</w:t>
      </w:r>
      <w:r w:rsidRPr="00317545">
        <w:rPr>
          <w:rFonts w:ascii="Arial" w:hAnsi="Arial"/>
          <w:sz w:val="20"/>
          <w:lang w:eastAsia="en-US"/>
        </w:rPr>
        <w:tab/>
        <w:t xml:space="preserve">Nous n'avons pas promis, offert ou accordé et nous ne promettrons, offrirons ou accorderons pas, directement ou indirectement, à (i) toute Personne détenant un mandat législatif, exécutif, administratif ou judiciaire au sein de l'Etat du </w:t>
      </w:r>
      <w:r w:rsidRPr="00317545">
        <w:rPr>
          <w:rFonts w:ascii="Arial" w:hAnsi="Arial" w:cs="Arial"/>
          <w:sz w:val="20"/>
          <w:lang w:eastAsia="en-US"/>
        </w:rPr>
        <w:t>Maître d'Ouvrage</w:t>
      </w:r>
      <w:r w:rsidRPr="00317545">
        <w:rPr>
          <w:rFonts w:ascii="Arial" w:hAnsi="Arial"/>
          <w:sz w:val="20"/>
          <w:lang w:eastAsia="en-US"/>
        </w:rPr>
        <w:t xml:space="preserv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w:t>
      </w:r>
      <w:r w:rsidRPr="00317545">
        <w:rPr>
          <w:rFonts w:ascii="Arial" w:hAnsi="Arial" w:cs="Arial"/>
          <w:sz w:val="20"/>
          <w:lang w:eastAsia="en-US"/>
        </w:rPr>
        <w:t>Maître d'Ouvrage</w:t>
      </w:r>
      <w:r w:rsidRPr="00317545">
        <w:rPr>
          <w:rFonts w:ascii="Arial" w:hAnsi="Arial"/>
          <w:sz w:val="20"/>
          <w:lang w:eastAsia="en-US"/>
        </w:rPr>
        <w:t>, un avantage indu de toute nature, pour lui-même ou pour une autre personne ou entité, afin qu'il accomplisse ou s'abstienne d'accomplir un acte dans l'exercice de ses fonctions officielles.</w:t>
      </w:r>
    </w:p>
    <w:p w14:paraId="71C7C1CB"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6.4</w:t>
      </w:r>
      <w:r w:rsidRPr="00317545">
        <w:rPr>
          <w:rFonts w:ascii="Arial" w:hAnsi="Arial"/>
          <w:sz w:val="20"/>
          <w:lang w:eastAsia="en-US"/>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176278EB"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6.5</w:t>
      </w:r>
      <w:r w:rsidRPr="00317545">
        <w:rPr>
          <w:rFonts w:ascii="Arial" w:hAnsi="Arial"/>
          <w:sz w:val="20"/>
          <w:lang w:eastAsia="en-US"/>
        </w:rPr>
        <w:tab/>
        <w:t xml:space="preserve">Nous n'avons pas commis et nous ne commettrons pas d'acte susceptible d'influencer le processus de passation du Marché au détriment du </w:t>
      </w:r>
      <w:r w:rsidRPr="00317545">
        <w:rPr>
          <w:rFonts w:ascii="Arial" w:hAnsi="Arial" w:cs="Arial"/>
          <w:sz w:val="20"/>
          <w:lang w:eastAsia="en-US"/>
        </w:rPr>
        <w:t>Maître d'Ouvrage</w:t>
      </w:r>
      <w:r w:rsidRPr="00317545">
        <w:rPr>
          <w:rFonts w:ascii="Arial" w:hAnsi="Arial"/>
          <w:color w:val="FF0000"/>
          <w:sz w:val="20"/>
          <w:lang w:eastAsia="en-US"/>
        </w:rPr>
        <w:t xml:space="preserve"> </w:t>
      </w:r>
      <w:r w:rsidRPr="00317545">
        <w:rPr>
          <w:rFonts w:ascii="Arial" w:hAnsi="Arial"/>
          <w:sz w:val="20"/>
          <w:lang w:eastAsia="en-US"/>
        </w:rPr>
        <w:t>et, notamment, aucune pratique anticoncurrentielle ayant pour objet ou pour effet d'empêcher, de restreindre ou de fausser le jeu de la concurrence, notamment en tendant à limiter l'accès au Marché ou le libre exercice de la concurrence par d'autres entreprises.</w:t>
      </w:r>
    </w:p>
    <w:p w14:paraId="37C57FB3"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lastRenderedPageBreak/>
        <w:t>6.6</w:t>
      </w:r>
      <w:r w:rsidRPr="00317545">
        <w:rPr>
          <w:rFonts w:ascii="Arial" w:hAnsi="Arial"/>
          <w:sz w:val="20"/>
          <w:lang w:eastAsia="en-US"/>
        </w:rPr>
        <w:tab/>
        <w:t>Nous-mêmes, ou l'un des membres de notre groupement, ou l'un des sous-traitants n'allons pas acquérir ou fournir de matériel et n'allons pas intervenir dans des secteurs sous embargo des Nations Unies, de l'Union Européenne ou de la France.</w:t>
      </w:r>
    </w:p>
    <w:p w14:paraId="2EC0D5F0" w14:textId="77777777" w:rsidR="00021D2A" w:rsidRPr="00317545" w:rsidRDefault="00021D2A" w:rsidP="00021D2A">
      <w:pPr>
        <w:tabs>
          <w:tab w:val="left" w:pos="1134"/>
        </w:tabs>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6.7</w:t>
      </w:r>
      <w:r w:rsidRPr="00317545">
        <w:rPr>
          <w:rFonts w:ascii="Arial" w:hAnsi="Arial"/>
          <w:sz w:val="20"/>
          <w:lang w:eastAsia="en-US"/>
        </w:rPr>
        <w:tab/>
        <w:t xml:space="preserve">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w:t>
      </w:r>
      <w:r w:rsidRPr="00317545">
        <w:rPr>
          <w:rFonts w:ascii="Arial" w:hAnsi="Arial" w:cs="Arial"/>
          <w:sz w:val="20"/>
          <w:lang w:eastAsia="en-US"/>
        </w:rPr>
        <w:t>Maître d'Ouvrage</w:t>
      </w:r>
      <w:r w:rsidRPr="00317545">
        <w:rPr>
          <w:rFonts w:ascii="Arial" w:hAnsi="Arial"/>
          <w:sz w:val="20"/>
          <w:lang w:eastAsia="en-US"/>
        </w:rPr>
        <w:t>.</w:t>
      </w:r>
    </w:p>
    <w:p w14:paraId="36DC1ED9" w14:textId="77777777" w:rsidR="00021D2A" w:rsidRPr="00317545" w:rsidRDefault="00021D2A" w:rsidP="00021D2A">
      <w:pPr>
        <w:numPr>
          <w:ilvl w:val="0"/>
          <w:numId w:val="38"/>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35982953" w14:textId="77777777" w:rsidR="00021D2A" w:rsidRPr="00317545" w:rsidRDefault="00021D2A" w:rsidP="00021D2A">
      <w:pPr>
        <w:keepNext/>
        <w:keepLines/>
        <w:tabs>
          <w:tab w:val="right" w:leader="underscore" w:pos="5103"/>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Nom : </w:t>
      </w:r>
      <w:r w:rsidRPr="00317545">
        <w:rPr>
          <w:rFonts w:ascii="Arial" w:hAnsi="Arial"/>
          <w:sz w:val="20"/>
          <w:lang w:eastAsia="en-US"/>
        </w:rPr>
        <w:tab/>
        <w:t xml:space="preserve">En tant que : </w:t>
      </w:r>
      <w:r w:rsidRPr="00317545">
        <w:rPr>
          <w:rFonts w:ascii="Arial" w:hAnsi="Arial"/>
          <w:sz w:val="20"/>
          <w:lang w:eastAsia="en-US"/>
        </w:rPr>
        <w:tab/>
      </w:r>
    </w:p>
    <w:p w14:paraId="29761B5D"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Dûment habilité à signer pour et au nom de</w:t>
      </w:r>
      <w:r w:rsidRPr="00317545">
        <w:rPr>
          <w:rFonts w:ascii="Arial" w:hAnsi="Arial"/>
          <w:sz w:val="20"/>
          <w:vertAlign w:val="superscript"/>
          <w:lang w:eastAsia="en-US"/>
        </w:rPr>
        <w:footnoteReference w:id="2"/>
      </w:r>
      <w:r w:rsidRPr="00317545">
        <w:rPr>
          <w:rFonts w:ascii="Arial" w:hAnsi="Arial"/>
          <w:sz w:val="20"/>
          <w:lang w:eastAsia="en-US"/>
        </w:rPr>
        <w:t xml:space="preserve"> :</w:t>
      </w:r>
      <w:r w:rsidRPr="00317545">
        <w:rPr>
          <w:rFonts w:ascii="Arial" w:hAnsi="Arial"/>
          <w:sz w:val="20"/>
          <w:lang w:eastAsia="en-US"/>
        </w:rPr>
        <w:tab/>
      </w:r>
    </w:p>
    <w:p w14:paraId="330479D4"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w:t>
      </w:r>
      <w:r w:rsidRPr="00317545">
        <w:rPr>
          <w:rFonts w:ascii="Arial" w:hAnsi="Arial"/>
          <w:sz w:val="20"/>
          <w:lang w:eastAsia="en-US"/>
        </w:rPr>
        <w:tab/>
      </w:r>
    </w:p>
    <w:p w14:paraId="4DC298F3"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En date du : </w:t>
      </w:r>
      <w:r w:rsidRPr="00317545">
        <w:rPr>
          <w:rFonts w:ascii="Arial" w:hAnsi="Arial"/>
          <w:sz w:val="20"/>
          <w:lang w:eastAsia="en-US"/>
        </w:rPr>
        <w:tab/>
      </w:r>
    </w:p>
    <w:p w14:paraId="3D728170"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5A584863" w14:textId="77777777" w:rsidR="006E3A35" w:rsidRPr="00935A30" w:rsidRDefault="006E3A35" w:rsidP="006E3A35">
      <w:pPr>
        <w:tabs>
          <w:tab w:val="right" w:leader="underscore" w:pos="9072"/>
        </w:tabs>
        <w:rPr>
          <w:rFonts w:ascii="Arial" w:hAnsi="Arial" w:cs="Arial"/>
          <w:i/>
          <w:noProof/>
          <w:sz w:val="22"/>
        </w:rPr>
      </w:pPr>
      <w:r w:rsidRPr="00935A30">
        <w:rPr>
          <w:rFonts w:ascii="Arial" w:hAnsi="Arial" w:cs="Arial"/>
          <w:i/>
          <w:noProof/>
          <w:sz w:val="22"/>
          <w:highlight w:val="yellow"/>
        </w:rPr>
        <w:t>fin de l’OPTION A</w:t>
      </w:r>
      <w:r w:rsidRPr="00935A30">
        <w:rPr>
          <w:rFonts w:ascii="Arial" w:hAnsi="Arial" w:cs="Arial"/>
          <w:b/>
          <w:i/>
          <w:noProof/>
          <w:sz w:val="22"/>
          <w:highlight w:val="yellow"/>
        </w:rPr>
        <w:t>]</w:t>
      </w:r>
    </w:p>
    <w:p w14:paraId="6CDC7363" w14:textId="77777777" w:rsidR="00021D2A" w:rsidRPr="00935A30"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0"/>
          <w:szCs w:val="22"/>
          <w:lang w:eastAsia="en-US"/>
        </w:rPr>
      </w:pPr>
    </w:p>
    <w:p w14:paraId="7066D4D6" w14:textId="77777777" w:rsidR="006E3A35" w:rsidRPr="00935A30" w:rsidRDefault="006E3A35" w:rsidP="006E3A35">
      <w:pPr>
        <w:spacing w:before="80" w:after="80"/>
        <w:rPr>
          <w:rFonts w:ascii="Arial" w:hAnsi="Arial" w:cs="Arial"/>
          <w:b/>
          <w:i/>
          <w:noProof/>
          <w:sz w:val="20"/>
          <w:highlight w:val="yellow"/>
        </w:rPr>
      </w:pPr>
      <w:r w:rsidRPr="00935A30">
        <w:rPr>
          <w:rFonts w:ascii="Arial" w:hAnsi="Arial" w:cs="Arial"/>
          <w:b/>
          <w:i/>
          <w:noProof/>
          <w:sz w:val="20"/>
          <w:highlight w:val="yellow"/>
        </w:rPr>
        <w:t xml:space="preserve">[OPTION B – Version de Déclaration d’Intégrité à insérer pour tout Marché financé par une Convention de Financement de l’AFD signée </w:t>
      </w:r>
      <w:r w:rsidRPr="00935A30">
        <w:rPr>
          <w:rFonts w:ascii="Arial" w:hAnsi="Arial" w:cs="Arial"/>
          <w:b/>
          <w:i/>
          <w:noProof/>
          <w:sz w:val="20"/>
          <w:highlight w:val="yellow"/>
          <w:u w:val="single"/>
        </w:rPr>
        <w:t>a partir du</w:t>
      </w:r>
      <w:r w:rsidRPr="00935A30">
        <w:rPr>
          <w:rFonts w:ascii="Arial" w:hAnsi="Arial" w:cs="Arial"/>
          <w:b/>
          <w:i/>
          <w:noProof/>
          <w:sz w:val="20"/>
          <w:highlight w:val="yellow"/>
        </w:rPr>
        <w:t xml:space="preserve"> 1</w:t>
      </w:r>
      <w:r w:rsidRPr="00935A30">
        <w:rPr>
          <w:rFonts w:ascii="Arial" w:hAnsi="Arial" w:cs="Arial"/>
          <w:b/>
          <w:i/>
          <w:noProof/>
          <w:sz w:val="20"/>
          <w:highlight w:val="yellow"/>
          <w:vertAlign w:val="superscript"/>
        </w:rPr>
        <w:t>er</w:t>
      </w:r>
      <w:r w:rsidRPr="00935A30">
        <w:rPr>
          <w:rFonts w:ascii="Arial" w:hAnsi="Arial" w:cs="Arial"/>
          <w:b/>
          <w:i/>
          <w:noProof/>
          <w:sz w:val="20"/>
          <w:highlight w:val="yellow"/>
        </w:rPr>
        <w:t xml:space="preserve"> Février 2024 </w:t>
      </w:r>
    </w:p>
    <w:p w14:paraId="34000D1B" w14:textId="77777777" w:rsidR="006E3A35" w:rsidRPr="00935A30" w:rsidRDefault="006E3A35" w:rsidP="006E3A35">
      <w:pPr>
        <w:spacing w:before="80" w:after="80"/>
        <w:jc w:val="center"/>
        <w:rPr>
          <w:rFonts w:ascii="Arial" w:hAnsi="Arial" w:cs="Arial"/>
          <w:b/>
          <w:i/>
          <w:noProof/>
          <w:sz w:val="20"/>
        </w:rPr>
      </w:pPr>
      <w:r w:rsidRPr="00935A30">
        <w:rPr>
          <w:rFonts w:ascii="Arial" w:hAnsi="Arial" w:cs="Arial"/>
          <w:i/>
          <w:noProof/>
          <w:sz w:val="20"/>
          <w:highlight w:val="yellow"/>
        </w:rPr>
        <w:t>(Sinon supprimer cette partie et ne garder que l’OPTION A ci-avant)</w:t>
      </w:r>
    </w:p>
    <w:p w14:paraId="010385ED" w14:textId="77777777" w:rsidR="006E3A35" w:rsidRPr="00935A30" w:rsidRDefault="006E3A35" w:rsidP="006E3A35">
      <w:pPr>
        <w:pStyle w:val="Formulaire2"/>
        <w:spacing w:after="120" w:line="240" w:lineRule="auto"/>
        <w:rPr>
          <w:rFonts w:cs="Arial"/>
          <w:noProof/>
          <w:sz w:val="20"/>
        </w:rPr>
      </w:pPr>
    </w:p>
    <w:p w14:paraId="7F3582A7" w14:textId="1A11C767" w:rsidR="006E3A35" w:rsidRPr="00935A30" w:rsidRDefault="006E3A35" w:rsidP="00935A30">
      <w:pPr>
        <w:tabs>
          <w:tab w:val="right" w:leader="underscore" w:pos="8789"/>
        </w:tabs>
        <w:jc w:val="both"/>
        <w:rPr>
          <w:rFonts w:ascii="Arial" w:hAnsi="Arial" w:cs="Arial"/>
          <w:noProof/>
          <w:sz w:val="20"/>
        </w:rPr>
      </w:pPr>
      <w:r w:rsidRPr="00935A30">
        <w:rPr>
          <w:rFonts w:ascii="Arial" w:hAnsi="Arial" w:cs="Arial"/>
          <w:noProof/>
          <w:sz w:val="20"/>
        </w:rPr>
        <w:t xml:space="preserve">Intitulé de la cotation </w:t>
      </w:r>
      <w:r w:rsidRPr="00935A30">
        <w:rPr>
          <w:rFonts w:ascii="Arial" w:hAnsi="Arial" w:cs="Arial"/>
          <w:noProof/>
          <w:sz w:val="20"/>
        </w:rPr>
        <w:tab/>
        <w:t>(le "</w:t>
      </w:r>
      <w:r w:rsidRPr="00935A30">
        <w:rPr>
          <w:rFonts w:ascii="Arial" w:hAnsi="Arial" w:cs="Arial"/>
          <w:b/>
          <w:noProof/>
          <w:sz w:val="20"/>
        </w:rPr>
        <w:t>Marché</w:t>
      </w:r>
      <w:r w:rsidRPr="00935A30">
        <w:rPr>
          <w:rFonts w:ascii="Arial" w:hAnsi="Arial" w:cs="Arial"/>
          <w:noProof/>
          <w:sz w:val="20"/>
        </w:rPr>
        <w:t>")</w:t>
      </w:r>
    </w:p>
    <w:p w14:paraId="42E22B4B" w14:textId="77777777" w:rsidR="006E3A35" w:rsidRPr="00935A30" w:rsidRDefault="006E3A35" w:rsidP="00935A30">
      <w:pPr>
        <w:tabs>
          <w:tab w:val="right" w:leader="underscore" w:pos="8789"/>
        </w:tabs>
        <w:jc w:val="both"/>
        <w:rPr>
          <w:rFonts w:ascii="Arial" w:hAnsi="Arial" w:cs="Arial"/>
          <w:noProof/>
          <w:sz w:val="20"/>
        </w:rPr>
      </w:pPr>
      <w:r w:rsidRPr="00935A30">
        <w:rPr>
          <w:rFonts w:ascii="Arial" w:hAnsi="Arial" w:cs="Arial"/>
          <w:noProof/>
          <w:sz w:val="20"/>
        </w:rPr>
        <w:t xml:space="preserve">A : </w:t>
      </w:r>
      <w:r w:rsidRPr="00935A30">
        <w:rPr>
          <w:rFonts w:ascii="Arial" w:hAnsi="Arial" w:cs="Arial"/>
          <w:noProof/>
          <w:sz w:val="20"/>
        </w:rPr>
        <w:tab/>
        <w:t>(le "</w:t>
      </w:r>
      <w:r w:rsidRPr="00935A30">
        <w:rPr>
          <w:rFonts w:ascii="Arial" w:hAnsi="Arial" w:cs="Arial"/>
          <w:b/>
          <w:noProof/>
          <w:sz w:val="20"/>
        </w:rPr>
        <w:t>Maître d'Ouvrage</w:t>
      </w:r>
      <w:r w:rsidRPr="00935A30">
        <w:rPr>
          <w:rFonts w:ascii="Arial" w:hAnsi="Arial" w:cs="Arial"/>
          <w:noProof/>
          <w:sz w:val="20"/>
        </w:rPr>
        <w:t>")</w:t>
      </w:r>
    </w:p>
    <w:p w14:paraId="79A3AD8A" w14:textId="77777777" w:rsidR="006E3A35" w:rsidRPr="00935A30" w:rsidRDefault="006E3A35" w:rsidP="00935A30">
      <w:pPr>
        <w:jc w:val="both"/>
        <w:rPr>
          <w:rFonts w:ascii="Arial" w:hAnsi="Arial" w:cs="Arial"/>
          <w:noProof/>
          <w:sz w:val="20"/>
        </w:rPr>
      </w:pPr>
    </w:p>
    <w:p w14:paraId="17458A69" w14:textId="77777777" w:rsidR="006E3A35" w:rsidRPr="00935A30" w:rsidRDefault="006E3A35" w:rsidP="006E3A35">
      <w:pPr>
        <w:pStyle w:val="Paragraphedeliste"/>
        <w:numPr>
          <w:ilvl w:val="0"/>
          <w:numId w:val="83"/>
        </w:numPr>
        <w:spacing w:after="100" w:line="240" w:lineRule="atLeast"/>
        <w:ind w:left="426"/>
        <w:contextualSpacing w:val="0"/>
        <w:rPr>
          <w:rFonts w:ascii="Arial" w:hAnsi="Arial" w:cs="Arial"/>
          <w:noProof/>
          <w:sz w:val="20"/>
        </w:rPr>
      </w:pPr>
      <w:r w:rsidRPr="00935A30">
        <w:rPr>
          <w:rFonts w:ascii="Arial" w:hAnsi="Arial" w:cs="Arial"/>
          <w:noProof/>
          <w:sz w:val="20"/>
        </w:rPr>
        <w:t>Nous reconnaissons et acceptons que l'Agence Française de Développement (l'"</w:t>
      </w:r>
      <w:r w:rsidRPr="00935A30">
        <w:rPr>
          <w:rFonts w:ascii="Arial" w:hAnsi="Arial" w:cs="Arial"/>
          <w:b/>
          <w:noProof/>
          <w:sz w:val="20"/>
        </w:rPr>
        <w:t>AFD</w:t>
      </w:r>
      <w:r w:rsidRPr="00935A30">
        <w:rPr>
          <w:rFonts w:ascii="Arial" w:hAnsi="Arial" w:cs="Arial"/>
          <w:noProof/>
          <w:sz w:val="20"/>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 Entrepreneur ou Acheteur.</w:t>
      </w:r>
    </w:p>
    <w:p w14:paraId="61DB9A9C" w14:textId="77777777" w:rsidR="006E3A35" w:rsidRPr="00935A30" w:rsidRDefault="006E3A35" w:rsidP="006E3A35">
      <w:pPr>
        <w:pStyle w:val="Paragraphedeliste"/>
        <w:numPr>
          <w:ilvl w:val="0"/>
          <w:numId w:val="83"/>
        </w:numPr>
        <w:spacing w:after="100" w:line="240" w:lineRule="atLeast"/>
        <w:ind w:left="426" w:hanging="426"/>
        <w:contextualSpacing w:val="0"/>
        <w:rPr>
          <w:rFonts w:ascii="Arial" w:hAnsi="Arial" w:cs="Arial"/>
          <w:noProof/>
          <w:sz w:val="20"/>
        </w:rPr>
      </w:pPr>
      <w:r w:rsidRPr="00935A30">
        <w:rPr>
          <w:rFonts w:ascii="Arial" w:hAnsi="Arial" w:cs="Arial"/>
          <w:noProof/>
          <w:sz w:val="20"/>
        </w:rPr>
        <w:t>Nous attestons que ni nous, ni quiconque agissant en notre nom</w:t>
      </w:r>
      <w:r w:rsidRPr="00935A30">
        <w:rPr>
          <w:rStyle w:val="Appelnotedebasdep"/>
          <w:rFonts w:ascii="Arial" w:hAnsi="Arial" w:cs="Arial"/>
          <w:noProof/>
          <w:sz w:val="20"/>
        </w:rPr>
        <w:footnoteReference w:id="3"/>
      </w:r>
      <w:r w:rsidRPr="00935A30">
        <w:rPr>
          <w:rFonts w:ascii="Arial" w:hAnsi="Arial" w:cs="Arial"/>
          <w:noProof/>
          <w:sz w:val="20"/>
        </w:rPr>
        <w:t>, ni l'un des membres de notre groupement, ni l'un de nos sous-traitants, ne sommes dans l'un des cas suivants :</w:t>
      </w:r>
    </w:p>
    <w:p w14:paraId="40C742EA"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lastRenderedPageBreak/>
        <w:t>2.1</w:t>
      </w:r>
      <w:r w:rsidRPr="00935A30">
        <w:rPr>
          <w:rFonts w:ascii="Arial" w:hAnsi="Arial" w:cs="Arial"/>
          <w:noProof/>
          <w:sz w:val="20"/>
        </w:rPr>
        <w:tab/>
        <w:t>Être en état ou avoir fait l'objet d'une procédure de faillite, de liquidation, de règlement judiciaire, de sauvegarde, de cessation d'activité, ou être dans toute situation analogue résultant d'une procédure de même nature ;</w:t>
      </w:r>
    </w:p>
    <w:p w14:paraId="375EE898"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2.2</w:t>
      </w:r>
      <w:r w:rsidRPr="00935A30">
        <w:rPr>
          <w:rFonts w:ascii="Arial" w:hAnsi="Arial" w:cs="Arial"/>
          <w:noProof/>
          <w:sz w:val="20"/>
        </w:rPr>
        <w:tab/>
        <w:t>Avoir fait l'objet, depuis moins de cinq ans, d’une sanction administrative définitive, d’une condamnation définitive prononcée par une autorité compétente, ou de toute autre résolution hors procès</w:t>
      </w:r>
      <w:r w:rsidRPr="00935A30">
        <w:rPr>
          <w:rFonts w:ascii="Arial" w:hAnsi="Arial" w:cs="Arial"/>
          <w:sz w:val="20"/>
          <w:vertAlign w:val="superscript"/>
        </w:rPr>
        <w:footnoteReference w:id="4"/>
      </w:r>
      <w:r w:rsidRPr="00935A30">
        <w:rPr>
          <w:rFonts w:ascii="Arial" w:hAnsi="Arial" w:cs="Arial"/>
          <w:noProof/>
          <w:sz w:val="20"/>
        </w:rPr>
        <w:t xml:space="preserve">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4F0DE409" w14:textId="77777777" w:rsidR="006E3A35" w:rsidRPr="00935A30" w:rsidRDefault="006E3A35" w:rsidP="00935A30">
      <w:pPr>
        <w:pStyle w:val="Paragraphedeliste"/>
        <w:numPr>
          <w:ilvl w:val="0"/>
          <w:numId w:val="86"/>
        </w:numPr>
        <w:spacing w:after="100" w:line="240" w:lineRule="atLeast"/>
        <w:ind w:left="1134" w:hanging="283"/>
        <w:contextualSpacing w:val="0"/>
        <w:rPr>
          <w:rFonts w:ascii="Arial" w:hAnsi="Arial" w:cs="Arial"/>
          <w:noProof/>
          <w:sz w:val="20"/>
        </w:rPr>
      </w:pPr>
      <w:r w:rsidRPr="00935A30">
        <w:rPr>
          <w:rFonts w:ascii="Arial" w:hAnsi="Arial" w:cs="Arial"/>
          <w:noProof/>
          <w:sz w:val="20"/>
        </w:rPr>
        <w:t>des faits de Pratiques prohibées, telles que définies à l'article 6.1 ci</w:t>
      </w:r>
      <w:r w:rsidRPr="00935A30">
        <w:rPr>
          <w:rFonts w:ascii="Arial" w:hAnsi="Arial" w:cs="Arial"/>
          <w:noProof/>
          <w:sz w:val="20"/>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935A30" w:rsidDel="00D90A71">
        <w:rPr>
          <w:rFonts w:ascii="Arial" w:hAnsi="Arial" w:cs="Arial"/>
          <w:noProof/>
          <w:sz w:val="20"/>
        </w:rPr>
        <w:t xml:space="preserve"> </w:t>
      </w:r>
      <w:r w:rsidRPr="00935A30">
        <w:rPr>
          <w:rFonts w:ascii="Arial" w:hAnsi="Arial" w:cs="Arial"/>
          <w:noProof/>
          <w:sz w:val="20"/>
        </w:rPr>
        <w:t>considérons que la sanction, condamnation ou résolution n’est pas pertinente dans le cadre du Marché, le cas échéant) ;</w:t>
      </w:r>
    </w:p>
    <w:p w14:paraId="62F21EC9" w14:textId="77777777" w:rsidR="006E3A35" w:rsidRPr="00935A30" w:rsidRDefault="006E3A35" w:rsidP="00935A30">
      <w:pPr>
        <w:pStyle w:val="Paragraphedeliste"/>
        <w:numPr>
          <w:ilvl w:val="0"/>
          <w:numId w:val="86"/>
        </w:numPr>
        <w:spacing w:after="100" w:line="240" w:lineRule="atLeast"/>
        <w:ind w:left="1134" w:hanging="284"/>
        <w:contextualSpacing w:val="0"/>
        <w:rPr>
          <w:rFonts w:ascii="Arial" w:hAnsi="Arial" w:cs="Arial"/>
          <w:noProof/>
          <w:sz w:val="20"/>
        </w:rPr>
      </w:pPr>
      <w:r w:rsidRPr="00935A30">
        <w:rPr>
          <w:rFonts w:ascii="Arial" w:hAnsi="Arial" w:cs="Arial"/>
          <w:noProof/>
          <w:sz w:val="20"/>
        </w:rPr>
        <w:t>des faits de participation à une organisation criminelle, d’infractions terroristes ou liées à des activités terroristes, de travail des enfants, ou autres infractions liées à la traite des êtres humains ;</w:t>
      </w:r>
    </w:p>
    <w:p w14:paraId="7D93E5F9" w14:textId="77777777" w:rsidR="006E3A35" w:rsidRPr="00935A30" w:rsidRDefault="006E3A35" w:rsidP="00935A30">
      <w:pPr>
        <w:pStyle w:val="Paragraphedeliste"/>
        <w:numPr>
          <w:ilvl w:val="0"/>
          <w:numId w:val="86"/>
        </w:numPr>
        <w:spacing w:after="100" w:line="240" w:lineRule="atLeast"/>
        <w:ind w:left="1134" w:hanging="284"/>
        <w:contextualSpacing w:val="0"/>
        <w:rPr>
          <w:rFonts w:ascii="Arial" w:hAnsi="Arial" w:cs="Arial"/>
          <w:noProof/>
          <w:sz w:val="20"/>
        </w:rPr>
      </w:pPr>
      <w:r w:rsidRPr="00935A30">
        <w:rPr>
          <w:rFonts w:ascii="Arial" w:hAnsi="Arial" w:cs="Arial"/>
          <w:noProof/>
          <w:sz w:val="20"/>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2DEA834F"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2.3</w:t>
      </w:r>
      <w:r w:rsidRPr="00935A30">
        <w:rPr>
          <w:rFonts w:ascii="Arial" w:hAnsi="Arial" w:cs="Arial"/>
          <w:noProof/>
          <w:sz w:val="20"/>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18BC3F4D"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2.4</w:t>
      </w:r>
      <w:r w:rsidRPr="00935A30">
        <w:rPr>
          <w:rFonts w:ascii="Arial" w:hAnsi="Arial" w:cs="Arial"/>
          <w:noProof/>
          <w:sz w:val="20"/>
        </w:rPr>
        <w:tab/>
        <w:t>Faire l’objet d'une mesure d'inéligibilité prise par une des banques multilatérales de développement signataires de l'accord de reconnaissance mutuelle du 9 avril 2010</w:t>
      </w:r>
      <w:r w:rsidRPr="00935A30">
        <w:rPr>
          <w:rFonts w:ascii="Arial" w:hAnsi="Arial" w:cs="Arial"/>
          <w:sz w:val="20"/>
          <w:vertAlign w:val="superscript"/>
        </w:rPr>
        <w:footnoteReference w:id="5"/>
      </w:r>
      <w:r w:rsidRPr="00935A30">
        <w:rPr>
          <w:rFonts w:ascii="Arial" w:hAnsi="Arial" w:cs="Arial"/>
          <w:noProof/>
          <w:sz w:val="20"/>
          <w:vertAlign w:val="superscript"/>
        </w:rPr>
        <w:t xml:space="preserve"> </w:t>
      </w:r>
      <w:r w:rsidRPr="00935A30">
        <w:rPr>
          <w:rFonts w:ascii="Arial" w:hAnsi="Arial" w:cs="Arial"/>
          <w:noProof/>
          <w:sz w:val="20"/>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08D51909"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2.5</w:t>
      </w:r>
      <w:r w:rsidRPr="00935A30">
        <w:rPr>
          <w:rFonts w:ascii="Arial" w:hAnsi="Arial" w:cs="Arial"/>
          <w:noProof/>
          <w:sz w:val="20"/>
        </w:rPr>
        <w:tab/>
        <w:t>N'avoir pas rempli nos obligations relatives au paiement de ses impôts ou des cotisations sociales selon les dispositions légales de notre pays d’établissement, ou celles du pays du Maître d'Ouvrage ;</w:t>
      </w:r>
    </w:p>
    <w:p w14:paraId="722E1A40"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2.6</w:t>
      </w:r>
      <w:r w:rsidRPr="00935A30">
        <w:rPr>
          <w:rFonts w:ascii="Arial" w:hAnsi="Arial" w:cs="Arial"/>
          <w:noProof/>
          <w:sz w:val="20"/>
        </w:rPr>
        <w:tab/>
        <w:t>Avoir produit de faux documents ou s’être rendu coupable de fausse(s) déclaration(s) en fournissant les renseignements exigés par le Maître d'Ouvrage dans le cadre du présent processus de passation et d’attribution du Marché.</w:t>
      </w:r>
    </w:p>
    <w:p w14:paraId="6DB1FAFD" w14:textId="77777777" w:rsidR="006E3A35" w:rsidRPr="00935A30" w:rsidRDefault="006E3A35" w:rsidP="006E3A35">
      <w:pPr>
        <w:pStyle w:val="Paragraphedeliste"/>
        <w:numPr>
          <w:ilvl w:val="0"/>
          <w:numId w:val="83"/>
        </w:numPr>
        <w:spacing w:after="100" w:line="240" w:lineRule="atLeast"/>
        <w:ind w:left="426" w:hanging="426"/>
        <w:contextualSpacing w:val="0"/>
        <w:rPr>
          <w:rFonts w:ascii="Arial" w:hAnsi="Arial" w:cs="Arial"/>
          <w:noProof/>
          <w:sz w:val="20"/>
        </w:rPr>
      </w:pPr>
      <w:r w:rsidRPr="00935A30">
        <w:rPr>
          <w:rFonts w:ascii="Arial" w:hAnsi="Arial" w:cs="Arial"/>
          <w:noProof/>
          <w:sz w:val="20"/>
        </w:rPr>
        <w:t>Nous attestons que ni nous, ni quiconque agissant en notre nom</w:t>
      </w:r>
      <w:r w:rsidRPr="00935A30">
        <w:rPr>
          <w:rFonts w:ascii="Arial" w:hAnsi="Arial" w:cs="Arial"/>
          <w:noProof/>
          <w:sz w:val="20"/>
          <w:vertAlign w:val="superscript"/>
        </w:rPr>
        <w:t>2</w:t>
      </w:r>
      <w:r w:rsidRPr="00935A30">
        <w:rPr>
          <w:rFonts w:ascii="Arial" w:hAnsi="Arial" w:cs="Arial"/>
          <w:noProof/>
          <w:sz w:val="20"/>
        </w:rPr>
        <w:t>, ni l'un des membres de notre groupement, ni l'un de nos sous-traitants, ni nos actionnaires directs ou indirects, ni nos filiales, agissant avec notre connaissance ou consentement :</w:t>
      </w:r>
    </w:p>
    <w:p w14:paraId="5FF6B1EC" w14:textId="77777777" w:rsidR="006E3A35" w:rsidRPr="00935A30" w:rsidRDefault="006E3A35" w:rsidP="006F7FA9">
      <w:pPr>
        <w:pStyle w:val="Paragraphedeliste"/>
        <w:numPr>
          <w:ilvl w:val="1"/>
          <w:numId w:val="83"/>
        </w:numPr>
        <w:spacing w:after="100" w:line="240" w:lineRule="atLeast"/>
        <w:contextualSpacing w:val="0"/>
        <w:rPr>
          <w:rFonts w:ascii="Arial" w:hAnsi="Arial" w:cs="Arial"/>
          <w:noProof/>
          <w:sz w:val="20"/>
        </w:rPr>
      </w:pPr>
      <w:r w:rsidRPr="00935A30">
        <w:rPr>
          <w:rFonts w:ascii="Arial" w:hAnsi="Arial" w:cs="Arial"/>
          <w:noProof/>
          <w:sz w:val="20"/>
        </w:rPr>
        <w:t xml:space="preserve">n’est directement ou indirectement visé, contrôlé par une personne ou une entité visée, ou agit au nom ou pour le compte d’une personne ou entité visée par des mesures de </w:t>
      </w:r>
      <w:r w:rsidRPr="00935A30">
        <w:rPr>
          <w:rFonts w:ascii="Arial" w:hAnsi="Arial" w:cs="Arial"/>
          <w:noProof/>
          <w:sz w:val="20"/>
        </w:rPr>
        <w:lastRenderedPageBreak/>
        <w:t>sanctions individuelles adoptées par les Nations Unies, l’Union européenne et/ou la France ;</w:t>
      </w:r>
    </w:p>
    <w:p w14:paraId="161487E0" w14:textId="77777777" w:rsidR="006E3A35" w:rsidRPr="00935A30" w:rsidRDefault="006E3A35" w:rsidP="006F7FA9">
      <w:pPr>
        <w:pStyle w:val="Paragraphedeliste"/>
        <w:numPr>
          <w:ilvl w:val="1"/>
          <w:numId w:val="83"/>
        </w:numPr>
        <w:spacing w:after="100" w:line="240" w:lineRule="atLeast"/>
        <w:contextualSpacing w:val="0"/>
        <w:rPr>
          <w:rFonts w:ascii="Arial" w:hAnsi="Arial" w:cs="Arial"/>
          <w:noProof/>
          <w:sz w:val="20"/>
        </w:rPr>
      </w:pPr>
      <w:r w:rsidRPr="00935A30">
        <w:rPr>
          <w:rFonts w:ascii="Arial" w:hAnsi="Arial" w:cs="Arial"/>
          <w:noProof/>
          <w:sz w:val="20"/>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2CAD4763" w14:textId="77777777" w:rsidR="006E3A35" w:rsidRPr="00935A30" w:rsidRDefault="006E3A35">
      <w:pPr>
        <w:pStyle w:val="Paragraphedeliste"/>
        <w:numPr>
          <w:ilvl w:val="1"/>
          <w:numId w:val="83"/>
        </w:numPr>
        <w:tabs>
          <w:tab w:val="left" w:pos="4253"/>
        </w:tabs>
        <w:spacing w:after="100" w:line="240" w:lineRule="atLeast"/>
        <w:contextualSpacing w:val="0"/>
        <w:rPr>
          <w:rFonts w:ascii="Arial" w:hAnsi="Arial" w:cs="Arial"/>
          <w:noProof/>
          <w:sz w:val="20"/>
        </w:rPr>
      </w:pPr>
      <w:r w:rsidRPr="00935A30">
        <w:rPr>
          <w:rFonts w:ascii="Arial" w:hAnsi="Arial" w:cs="Arial"/>
          <w:noProof/>
          <w:sz w:val="20"/>
        </w:rPr>
        <w:t>n’est inéligible pour la réalisation du projet en raison de toute autre mesure de sanctions internationales prononcée par les Nations Unies, l'Union européenne ou la France.</w:t>
      </w:r>
    </w:p>
    <w:p w14:paraId="0E985E7C" w14:textId="77777777" w:rsidR="006E3A35" w:rsidRPr="00935A30" w:rsidRDefault="006E3A35">
      <w:pPr>
        <w:pStyle w:val="Paragraphedeliste"/>
        <w:numPr>
          <w:ilvl w:val="0"/>
          <w:numId w:val="83"/>
        </w:numPr>
        <w:spacing w:after="100" w:line="240" w:lineRule="atLeast"/>
        <w:ind w:left="426" w:hanging="426"/>
        <w:contextualSpacing w:val="0"/>
        <w:rPr>
          <w:rFonts w:ascii="Arial" w:hAnsi="Arial" w:cs="Arial"/>
          <w:noProof/>
          <w:sz w:val="20"/>
        </w:rPr>
      </w:pPr>
      <w:r w:rsidRPr="00935A30">
        <w:rPr>
          <w:rFonts w:ascii="Arial" w:hAnsi="Arial" w:cs="Arial"/>
          <w:noProof/>
          <w:sz w:val="20"/>
        </w:rPr>
        <w:t>Nous attestons que ni nous, ni quiconque agissant en notre nom</w:t>
      </w:r>
      <w:r w:rsidRPr="00935A30">
        <w:rPr>
          <w:rFonts w:ascii="Arial" w:hAnsi="Arial" w:cs="Arial"/>
          <w:noProof/>
          <w:sz w:val="20"/>
          <w:vertAlign w:val="superscript"/>
        </w:rPr>
        <w:t>2</w:t>
      </w:r>
      <w:r w:rsidRPr="00935A30">
        <w:rPr>
          <w:rFonts w:ascii="Arial" w:hAnsi="Arial" w:cs="Arial"/>
          <w:noProof/>
          <w:sz w:val="20"/>
        </w:rPr>
        <w:t>, ni l'un des membres de notre groupement, ni l'un de nos sous</w:t>
      </w:r>
      <w:r w:rsidRPr="00935A30">
        <w:rPr>
          <w:rFonts w:ascii="Arial" w:hAnsi="Arial" w:cs="Arial"/>
          <w:noProof/>
          <w:sz w:val="20"/>
        </w:rPr>
        <w:noBreakHyphen/>
        <w:t xml:space="preserve">traitants, ne sommes [ni n’avons été </w:t>
      </w:r>
      <w:r w:rsidRPr="00935A30">
        <w:rPr>
          <w:rFonts w:ascii="Arial" w:hAnsi="Arial" w:cs="Arial"/>
          <w:i/>
          <w:noProof/>
          <w:sz w:val="20"/>
        </w:rPr>
        <w:t>(en cas de refinancement d’un marché déjà attribué)</w:t>
      </w:r>
      <w:r w:rsidRPr="00935A30">
        <w:rPr>
          <w:rFonts w:ascii="Arial" w:hAnsi="Arial" w:cs="Arial"/>
          <w:noProof/>
          <w:sz w:val="20"/>
        </w:rPr>
        <w:t>] dans l'une des situations de conflit d'intérêt suivantes :</w:t>
      </w:r>
    </w:p>
    <w:p w14:paraId="066D7366"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4.1</w:t>
      </w:r>
      <w:r w:rsidRPr="00935A30">
        <w:rPr>
          <w:rFonts w:ascii="Arial" w:hAnsi="Arial" w:cs="Arial"/>
          <w:noProof/>
          <w:sz w:val="20"/>
        </w:rPr>
        <w:tab/>
        <w:t>Etre un actionnaire contrôlant le Maître d'Ouvrage ou filiale contrôlée par le Maître d'Ouvrage, à moins que le conflit en découlant ait été porté à la connaissance de l'AFD et résolu à sa satisfaction ;</w:t>
      </w:r>
    </w:p>
    <w:p w14:paraId="2FF0B3F2"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4.2</w:t>
      </w:r>
      <w:r w:rsidRPr="00935A30">
        <w:rPr>
          <w:rFonts w:ascii="Arial" w:hAnsi="Arial" w:cs="Arial"/>
          <w:noProof/>
          <w:sz w:val="20"/>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03424FA"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4.3</w:t>
      </w:r>
      <w:r w:rsidRPr="00935A30">
        <w:rPr>
          <w:rFonts w:ascii="Arial" w:hAnsi="Arial" w:cs="Arial"/>
          <w:noProof/>
          <w:sz w:val="20"/>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2B7B7166"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4.4</w:t>
      </w:r>
      <w:r w:rsidRPr="00935A30">
        <w:rPr>
          <w:rFonts w:ascii="Arial" w:hAnsi="Arial" w:cs="Arial"/>
          <w:noProof/>
          <w:sz w:val="20"/>
        </w:rPr>
        <w:tab/>
        <w:t>Être engagé pour une mission de prestations intellectuelles qui, par sa nature, est ou pourrait être incompatible avec la mission envisagée pour le compte du Maître d'Ouvrage ;</w:t>
      </w:r>
    </w:p>
    <w:p w14:paraId="39BA2315"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4.5</w:t>
      </w:r>
      <w:r w:rsidRPr="00935A30">
        <w:rPr>
          <w:rFonts w:ascii="Arial" w:hAnsi="Arial" w:cs="Arial"/>
          <w:noProof/>
          <w:sz w:val="20"/>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34E0ABFB"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4.6</w:t>
      </w:r>
      <w:r w:rsidRPr="00935A30">
        <w:rPr>
          <w:rFonts w:ascii="Arial" w:hAnsi="Arial" w:cs="Arial"/>
          <w:noProof/>
          <w:sz w:val="20"/>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2A327D5F"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6E008066" w14:textId="77777777" w:rsidR="006E3A35" w:rsidRPr="00935A30" w:rsidRDefault="006E3A35" w:rsidP="006E3A35">
      <w:pPr>
        <w:pStyle w:val="Paragraphedeliste"/>
        <w:numPr>
          <w:ilvl w:val="0"/>
          <w:numId w:val="83"/>
        </w:numPr>
        <w:spacing w:after="100" w:line="240" w:lineRule="atLeast"/>
        <w:ind w:left="426" w:hanging="426"/>
        <w:contextualSpacing w:val="0"/>
        <w:rPr>
          <w:rFonts w:ascii="Arial" w:hAnsi="Arial" w:cs="Arial"/>
          <w:noProof/>
          <w:sz w:val="20"/>
        </w:rPr>
      </w:pPr>
      <w:r w:rsidRPr="00935A30">
        <w:rPr>
          <w:rFonts w:ascii="Arial" w:hAnsi="Arial" w:cs="Arial"/>
          <w:noProof/>
          <w:sz w:val="20"/>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244AAF8F" w14:textId="77777777" w:rsidR="006E3A35" w:rsidRPr="00935A30" w:rsidRDefault="006E3A35" w:rsidP="006F7FA9">
      <w:pPr>
        <w:pStyle w:val="Paragraphedeliste"/>
        <w:numPr>
          <w:ilvl w:val="0"/>
          <w:numId w:val="83"/>
        </w:numPr>
        <w:spacing w:after="100"/>
        <w:ind w:left="426" w:hanging="426"/>
        <w:contextualSpacing w:val="0"/>
        <w:rPr>
          <w:rFonts w:ascii="Arial" w:hAnsi="Arial" w:cs="Arial"/>
          <w:noProof/>
          <w:sz w:val="20"/>
        </w:rPr>
      </w:pPr>
      <w:r w:rsidRPr="00935A30">
        <w:rPr>
          <w:rFonts w:ascii="Arial" w:hAnsi="Arial" w:cs="Arial"/>
          <w:noProof/>
          <w:sz w:val="20"/>
        </w:rPr>
        <w:t>Dans le cadre de la passation et de l'exécution du Marché :</w:t>
      </w:r>
    </w:p>
    <w:p w14:paraId="603DC701"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6.1</w:t>
      </w:r>
      <w:r w:rsidRPr="00935A30">
        <w:rPr>
          <w:rFonts w:ascii="Arial" w:hAnsi="Arial" w:cs="Arial"/>
          <w:noProof/>
          <w:sz w:val="20"/>
        </w:rPr>
        <w:tab/>
        <w:t>Ni nous, ni quiconque agissant en notre nom</w:t>
      </w:r>
      <w:r w:rsidRPr="00935A30">
        <w:rPr>
          <w:rFonts w:ascii="Arial" w:hAnsi="Arial" w:cs="Arial"/>
          <w:noProof/>
          <w:sz w:val="20"/>
          <w:vertAlign w:val="superscript"/>
        </w:rPr>
        <w:t>2</w:t>
      </w:r>
      <w:r w:rsidRPr="00935A30">
        <w:rPr>
          <w:rFonts w:ascii="Arial" w:hAnsi="Arial" w:cs="Arial"/>
          <w:noProof/>
          <w:sz w:val="20"/>
        </w:rPr>
        <w:t xml:space="preserve">, ni l'un des membres de notre groupement, ni l'un de nos sous-traitants, n'avons commis ni ne commettrons de Pratique prohibée telle que définie </w:t>
      </w:r>
      <w:r w:rsidRPr="00935A30">
        <w:rPr>
          <w:rFonts w:ascii="Arial" w:hAnsi="Arial" w:cs="Arial"/>
          <w:noProof/>
          <w:sz w:val="20"/>
        </w:rPr>
        <w:lastRenderedPageBreak/>
        <w:t>dans le document intitulé "Politique générale du groupe AFD en matière de prévention et de lutte contre les Pratiques prohibées", disponible sur le site Internet de l'AFD</w:t>
      </w:r>
      <w:r w:rsidRPr="00935A30">
        <w:rPr>
          <w:rStyle w:val="Appelnotedebasdep"/>
          <w:rFonts w:ascii="Arial" w:hAnsi="Arial" w:cs="Arial"/>
          <w:noProof/>
          <w:sz w:val="20"/>
        </w:rPr>
        <w:footnoteReference w:id="6"/>
      </w:r>
      <w:hyperlink r:id="rId20" w:history="1"/>
      <w:r w:rsidRPr="00935A30">
        <w:rPr>
          <w:rFonts w:ascii="Arial" w:hAnsi="Arial" w:cs="Arial"/>
          <w:noProof/>
          <w:sz w:val="20"/>
        </w:rPr>
        <w:t>.</w:t>
      </w:r>
      <w:r w:rsidRPr="00935A30">
        <w:rPr>
          <w:rFonts w:ascii="Arial" w:hAnsi="Arial" w:cs="Arial"/>
          <w:noProof/>
          <w:sz w:val="20"/>
        </w:rPr>
        <w:tab/>
      </w:r>
    </w:p>
    <w:p w14:paraId="3D086B32"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6.2</w:t>
      </w:r>
      <w:r w:rsidRPr="00935A30">
        <w:rPr>
          <w:rFonts w:ascii="Arial" w:hAnsi="Arial" w:cs="Arial"/>
          <w:noProof/>
          <w:sz w:val="20"/>
        </w:rPr>
        <w:tab/>
        <w:t>Ni nous, ni quiconque agissant en notre nom</w:t>
      </w:r>
      <w:r w:rsidRPr="00935A30">
        <w:rPr>
          <w:rFonts w:ascii="Arial" w:hAnsi="Arial" w:cs="Arial"/>
          <w:noProof/>
          <w:sz w:val="20"/>
          <w:vertAlign w:val="superscript"/>
        </w:rPr>
        <w:t>2</w:t>
      </w:r>
      <w:r w:rsidRPr="00935A30">
        <w:rPr>
          <w:rFonts w:ascii="Arial" w:hAnsi="Arial" w:cs="Arial"/>
          <w:noProof/>
          <w:sz w:val="20"/>
        </w:rPr>
        <w:t xml:space="preserve">, ni l'un des membres de notre groupement, ni l'un de nos sous-traitants, n'allons acquérir ou fournir [n’avons acquis ou fourni </w:t>
      </w:r>
      <w:r w:rsidRPr="00935A30">
        <w:rPr>
          <w:rFonts w:ascii="Arial" w:hAnsi="Arial" w:cs="Arial"/>
          <w:i/>
          <w:noProof/>
          <w:sz w:val="20"/>
        </w:rPr>
        <w:t>(en cas de refinancement d’un marché déjà attribué)</w:t>
      </w:r>
      <w:r w:rsidRPr="00935A30">
        <w:rPr>
          <w:rFonts w:ascii="Arial" w:hAnsi="Arial" w:cs="Arial"/>
          <w:noProof/>
          <w:sz w:val="20"/>
        </w:rPr>
        <w:t xml:space="preserve">] de matériel ni intervenir [ne sommes intervenus </w:t>
      </w:r>
      <w:r w:rsidRPr="00935A30">
        <w:rPr>
          <w:rFonts w:ascii="Arial" w:hAnsi="Arial" w:cs="Arial"/>
          <w:i/>
          <w:noProof/>
          <w:sz w:val="20"/>
        </w:rPr>
        <w:t>(en cas de refinancement d’un marché déjà attribué)</w:t>
      </w:r>
      <w:r w:rsidRPr="00935A30">
        <w:rPr>
          <w:rFonts w:ascii="Arial" w:hAnsi="Arial" w:cs="Arial"/>
          <w:noProof/>
          <w:sz w:val="20"/>
        </w:rPr>
        <w:t>] dans des secteurs sous embargo des Nations Unies, de l'Union européenne ou de la France.</w:t>
      </w:r>
    </w:p>
    <w:p w14:paraId="07054458" w14:textId="77777777" w:rsidR="006E3A35" w:rsidRPr="00935A30" w:rsidRDefault="006E3A35" w:rsidP="006E3A35">
      <w:pPr>
        <w:pStyle w:val="Paragraphedeliste"/>
        <w:numPr>
          <w:ilvl w:val="0"/>
          <w:numId w:val="83"/>
        </w:numPr>
        <w:spacing w:after="100"/>
        <w:ind w:left="426" w:hanging="426"/>
        <w:contextualSpacing w:val="0"/>
        <w:rPr>
          <w:rFonts w:ascii="Arial" w:hAnsi="Arial" w:cs="Arial"/>
          <w:noProof/>
          <w:sz w:val="20"/>
        </w:rPr>
      </w:pPr>
      <w:r w:rsidRPr="00935A30">
        <w:rPr>
          <w:rFonts w:ascii="Arial" w:hAnsi="Arial" w:cs="Arial"/>
          <w:noProof/>
          <w:sz w:val="20"/>
        </w:rPr>
        <w:t>Nous nous engageons à, et nous nous engageons à ce que quiconque agissant en notre nom</w:t>
      </w:r>
      <w:r w:rsidRPr="00935A30">
        <w:rPr>
          <w:rFonts w:ascii="Arial" w:hAnsi="Arial" w:cs="Arial"/>
          <w:noProof/>
          <w:sz w:val="20"/>
          <w:vertAlign w:val="superscript"/>
        </w:rPr>
        <w:t>2</w:t>
      </w:r>
      <w:r w:rsidRPr="00935A30">
        <w:rPr>
          <w:rFonts w:ascii="Arial" w:hAnsi="Arial" w:cs="Arial"/>
          <w:noProof/>
          <w:sz w:val="20"/>
        </w:rPr>
        <w:t>, tout membre de notre groupement, tout sous</w:t>
      </w:r>
      <w:r w:rsidRPr="00935A30">
        <w:rPr>
          <w:rFonts w:ascii="Arial" w:hAnsi="Arial" w:cs="Arial"/>
          <w:noProof/>
          <w:sz w:val="20"/>
        </w:rPr>
        <w:noBreakHyphen/>
        <w:t xml:space="preserve">traitant s’engage à : </w:t>
      </w:r>
    </w:p>
    <w:p w14:paraId="701B9C03"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7.1</w:t>
      </w:r>
      <w:r w:rsidRPr="00935A30">
        <w:rPr>
          <w:rFonts w:ascii="Arial" w:hAnsi="Arial" w:cs="Arial"/>
          <w:noProof/>
          <w:sz w:val="20"/>
        </w:rPr>
        <w:tab/>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6E3D1A32"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7.2</w:t>
      </w:r>
      <w:r w:rsidRPr="00935A30">
        <w:rPr>
          <w:rFonts w:ascii="Arial" w:hAnsi="Arial" w:cs="Arial"/>
          <w:noProof/>
          <w:sz w:val="20"/>
        </w:rPr>
        <w:tab/>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3922DACA"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7.3</w:t>
      </w:r>
      <w:r w:rsidRPr="00935A30">
        <w:rPr>
          <w:rFonts w:ascii="Arial" w:hAnsi="Arial" w:cs="Arial"/>
          <w:noProof/>
          <w:sz w:val="20"/>
        </w:rPr>
        <w:tab/>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09303D25"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7.4</w:t>
      </w:r>
      <w:r w:rsidRPr="00935A30">
        <w:rPr>
          <w:rFonts w:ascii="Arial" w:hAnsi="Arial" w:cs="Arial"/>
          <w:noProof/>
          <w:sz w:val="20"/>
        </w:rPr>
        <w:tab/>
        <w:t>mettre en place des pratiques de non-discrimination et d’égalité d’opportunités, et à assurer l’interdiction du travail des enfants et du travail forcé.</w:t>
      </w:r>
    </w:p>
    <w:p w14:paraId="1AA66C0A" w14:textId="77777777" w:rsidR="006E3A35" w:rsidRPr="00935A30" w:rsidRDefault="006E3A35" w:rsidP="00935A30">
      <w:pPr>
        <w:spacing w:after="100"/>
        <w:ind w:left="851" w:hanging="425"/>
        <w:jc w:val="both"/>
        <w:rPr>
          <w:rFonts w:ascii="Arial" w:hAnsi="Arial" w:cs="Arial"/>
          <w:noProof/>
          <w:sz w:val="20"/>
        </w:rPr>
      </w:pPr>
      <w:r w:rsidRPr="00935A30">
        <w:rPr>
          <w:rFonts w:ascii="Arial" w:hAnsi="Arial" w:cs="Arial"/>
          <w:noProof/>
          <w:sz w:val="20"/>
        </w:rPr>
        <w:t>7.5</w:t>
      </w:r>
      <w:r w:rsidRPr="00935A30">
        <w:rPr>
          <w:rFonts w:ascii="Arial" w:hAnsi="Arial" w:cs="Arial"/>
          <w:noProof/>
          <w:sz w:val="20"/>
        </w:rPr>
        <w:tab/>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7D8B8CED" w14:textId="77777777" w:rsidR="006E3A35" w:rsidRPr="00935A30" w:rsidRDefault="006E3A35" w:rsidP="006E3A35">
      <w:pPr>
        <w:pStyle w:val="Paragraphedeliste"/>
        <w:numPr>
          <w:ilvl w:val="0"/>
          <w:numId w:val="83"/>
        </w:numPr>
        <w:spacing w:after="100"/>
        <w:ind w:left="426" w:hanging="426"/>
        <w:contextualSpacing w:val="0"/>
        <w:rPr>
          <w:rFonts w:ascii="Arial" w:hAnsi="Arial" w:cs="Arial"/>
          <w:noProof/>
          <w:sz w:val="20"/>
        </w:rPr>
      </w:pPr>
      <w:r w:rsidRPr="00935A30">
        <w:rPr>
          <w:rFonts w:ascii="Arial" w:hAnsi="Arial" w:cs="Arial"/>
          <w:noProof/>
          <w:sz w:val="20"/>
        </w:rPr>
        <w:t>Nous</w:t>
      </w:r>
      <w:r w:rsidRPr="00935A30">
        <w:rPr>
          <w:rFonts w:ascii="Arial" w:hAnsi="Arial" w:cs="Arial"/>
          <w:noProof/>
          <w:sz w:val="20"/>
        </w:rPr>
        <w:noBreakHyphen/>
        <w:t>mêmes, quiconque agissant en notre nom</w:t>
      </w:r>
      <w:r w:rsidRPr="00935A30">
        <w:rPr>
          <w:rFonts w:ascii="Arial" w:hAnsi="Arial" w:cs="Arial"/>
          <w:noProof/>
          <w:sz w:val="20"/>
          <w:vertAlign w:val="superscript"/>
        </w:rPr>
        <w:t>2</w:t>
      </w:r>
      <w:r w:rsidRPr="00935A30">
        <w:rPr>
          <w:rFonts w:ascii="Arial" w:hAnsi="Arial" w:cs="Arial"/>
          <w:noProof/>
          <w:sz w:val="20"/>
        </w:rPr>
        <w:t>, les membres de notre groupement, nos sous</w:t>
      </w:r>
      <w:r w:rsidRPr="00935A30">
        <w:rPr>
          <w:rFonts w:ascii="Arial" w:hAnsi="Arial" w:cs="Arial"/>
          <w:noProof/>
          <w:sz w:val="20"/>
        </w:rPr>
        <w:noBreakHyphen/>
        <w:t>traitants, nos actionnaires directs ou indirects, et nos filiales, autorisons l'AFD à mener des investigations, et notamment à examiner les documents et pièces comptables relatifs à la passation et à l'exécution du Marché, y compris, mais sans s'y limiter, nos processus et procédures internes liés au respect des sanctions internationales prononcées par les Nations Unies, l'Union européenne et/ou la France, et de les faire vérifier par des auditeurs désignés par l’AFD.</w:t>
      </w:r>
    </w:p>
    <w:p w14:paraId="6DAA635F" w14:textId="77777777" w:rsidR="006E3A35" w:rsidRPr="00935A30" w:rsidRDefault="006E3A35" w:rsidP="006F7FA9">
      <w:pPr>
        <w:pStyle w:val="Paragraphedeliste"/>
        <w:numPr>
          <w:ilvl w:val="0"/>
          <w:numId w:val="83"/>
        </w:numPr>
        <w:spacing w:after="100"/>
        <w:ind w:left="426" w:hanging="426"/>
        <w:contextualSpacing w:val="0"/>
        <w:rPr>
          <w:rFonts w:ascii="Arial" w:hAnsi="Arial" w:cs="Arial"/>
          <w:noProof/>
          <w:sz w:val="20"/>
        </w:rPr>
      </w:pPr>
      <w:r w:rsidRPr="00935A30">
        <w:rPr>
          <w:rFonts w:ascii="Arial" w:hAnsi="Arial" w:cs="Arial"/>
          <w:noProof/>
          <w:sz w:val="20"/>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6E3A35" w:rsidRPr="00935A30" w14:paraId="1FD2AFA9" w14:textId="77777777" w:rsidTr="00261F3A">
        <w:tc>
          <w:tcPr>
            <w:tcW w:w="2125" w:type="dxa"/>
            <w:shd w:val="clear" w:color="auto" w:fill="DDD9C3" w:themeFill="background2" w:themeFillShade="E6"/>
            <w:vAlign w:val="center"/>
          </w:tcPr>
          <w:p w14:paraId="3CB31658" w14:textId="77777777" w:rsidR="006E3A35" w:rsidRPr="00935A30" w:rsidRDefault="006E3A35" w:rsidP="00261F3A">
            <w:pPr>
              <w:tabs>
                <w:tab w:val="right" w:leader="underscore" w:pos="5103"/>
                <w:tab w:val="right" w:leader="underscore" w:pos="9072"/>
              </w:tabs>
              <w:jc w:val="center"/>
              <w:rPr>
                <w:rFonts w:ascii="Arial" w:hAnsi="Arial" w:cs="Arial"/>
                <w:b/>
                <w:noProof/>
                <w:sz w:val="20"/>
                <w:szCs w:val="20"/>
              </w:rPr>
            </w:pPr>
            <w:r w:rsidRPr="00935A30">
              <w:rPr>
                <w:rFonts w:ascii="Arial" w:hAnsi="Arial" w:cs="Arial"/>
                <w:b/>
                <w:noProof/>
                <w:sz w:val="20"/>
                <w:szCs w:val="20"/>
              </w:rPr>
              <w:t>Nom du bénéficiaire</w:t>
            </w:r>
          </w:p>
        </w:tc>
        <w:tc>
          <w:tcPr>
            <w:tcW w:w="2125" w:type="dxa"/>
            <w:shd w:val="clear" w:color="auto" w:fill="DDD9C3" w:themeFill="background2" w:themeFillShade="E6"/>
            <w:vAlign w:val="center"/>
          </w:tcPr>
          <w:p w14:paraId="3D6CF7EC" w14:textId="77777777" w:rsidR="006E3A35" w:rsidRPr="00935A30" w:rsidRDefault="006E3A35" w:rsidP="00261F3A">
            <w:pPr>
              <w:tabs>
                <w:tab w:val="right" w:leader="underscore" w:pos="5103"/>
                <w:tab w:val="right" w:leader="underscore" w:pos="9072"/>
              </w:tabs>
              <w:jc w:val="center"/>
              <w:rPr>
                <w:rFonts w:ascii="Arial" w:hAnsi="Arial" w:cs="Arial"/>
                <w:b/>
                <w:noProof/>
                <w:sz w:val="20"/>
                <w:szCs w:val="20"/>
              </w:rPr>
            </w:pPr>
            <w:r w:rsidRPr="00935A30">
              <w:rPr>
                <w:rFonts w:ascii="Arial" w:hAnsi="Arial" w:cs="Arial"/>
                <w:b/>
                <w:noProof/>
                <w:sz w:val="20"/>
                <w:szCs w:val="20"/>
              </w:rPr>
              <w:t>Coordonnées</w:t>
            </w:r>
          </w:p>
        </w:tc>
        <w:tc>
          <w:tcPr>
            <w:tcW w:w="2125" w:type="dxa"/>
            <w:shd w:val="clear" w:color="auto" w:fill="DDD9C3" w:themeFill="background2" w:themeFillShade="E6"/>
            <w:vAlign w:val="center"/>
          </w:tcPr>
          <w:p w14:paraId="186FFD4A" w14:textId="77777777" w:rsidR="006E3A35" w:rsidRPr="00935A30" w:rsidRDefault="006E3A35" w:rsidP="00261F3A">
            <w:pPr>
              <w:tabs>
                <w:tab w:val="right" w:leader="underscore" w:pos="5103"/>
                <w:tab w:val="right" w:leader="underscore" w:pos="9072"/>
              </w:tabs>
              <w:jc w:val="center"/>
              <w:rPr>
                <w:rFonts w:ascii="Arial" w:hAnsi="Arial" w:cs="Arial"/>
                <w:b/>
                <w:noProof/>
                <w:sz w:val="20"/>
                <w:szCs w:val="20"/>
              </w:rPr>
            </w:pPr>
            <w:r w:rsidRPr="00935A30">
              <w:rPr>
                <w:rFonts w:ascii="Arial" w:hAnsi="Arial" w:cs="Arial"/>
                <w:b/>
                <w:noProof/>
                <w:sz w:val="20"/>
                <w:szCs w:val="20"/>
              </w:rPr>
              <w:t>Motif</w:t>
            </w:r>
          </w:p>
        </w:tc>
        <w:tc>
          <w:tcPr>
            <w:tcW w:w="2125" w:type="dxa"/>
            <w:shd w:val="clear" w:color="auto" w:fill="DDD9C3" w:themeFill="background2" w:themeFillShade="E6"/>
            <w:vAlign w:val="center"/>
          </w:tcPr>
          <w:p w14:paraId="1B54D095" w14:textId="77777777" w:rsidR="006E3A35" w:rsidRPr="00935A30" w:rsidRDefault="006E3A35" w:rsidP="00261F3A">
            <w:pPr>
              <w:tabs>
                <w:tab w:val="right" w:leader="underscore" w:pos="5103"/>
                <w:tab w:val="right" w:leader="underscore" w:pos="9072"/>
              </w:tabs>
              <w:jc w:val="center"/>
              <w:rPr>
                <w:rFonts w:ascii="Arial" w:hAnsi="Arial" w:cs="Arial"/>
                <w:b/>
                <w:noProof/>
                <w:sz w:val="20"/>
                <w:szCs w:val="20"/>
              </w:rPr>
            </w:pPr>
            <w:r w:rsidRPr="00935A30">
              <w:rPr>
                <w:rFonts w:ascii="Arial" w:hAnsi="Arial" w:cs="Arial"/>
                <w:b/>
                <w:noProof/>
                <w:sz w:val="20"/>
                <w:szCs w:val="20"/>
              </w:rPr>
              <w:t>Montant</w:t>
            </w:r>
            <w:r w:rsidRPr="00935A30">
              <w:rPr>
                <w:rFonts w:ascii="Arial" w:hAnsi="Arial" w:cs="Arial"/>
                <w:b/>
                <w:noProof/>
                <w:sz w:val="20"/>
                <w:szCs w:val="20"/>
              </w:rPr>
              <w:br/>
              <w:t>(Préciser la devise)</w:t>
            </w:r>
          </w:p>
        </w:tc>
      </w:tr>
      <w:tr w:rsidR="006E3A35" w:rsidRPr="00935A30" w14:paraId="05C8DC41" w14:textId="77777777" w:rsidTr="00261F3A">
        <w:tc>
          <w:tcPr>
            <w:tcW w:w="2125" w:type="dxa"/>
            <w:tcBorders>
              <w:bottom w:val="nil"/>
            </w:tcBorders>
            <w:shd w:val="clear" w:color="auto" w:fill="FFFFFF" w:themeFill="background1"/>
          </w:tcPr>
          <w:p w14:paraId="70A99D77" w14:textId="77777777" w:rsidR="006E3A35" w:rsidRPr="00935A30" w:rsidRDefault="006E3A35" w:rsidP="00261F3A">
            <w:pPr>
              <w:tabs>
                <w:tab w:val="right" w:leader="underscore" w:pos="5103"/>
                <w:tab w:val="right" w:leader="underscore" w:pos="9072"/>
              </w:tabs>
              <w:rPr>
                <w:rFonts w:ascii="Arial" w:hAnsi="Arial" w:cs="Arial"/>
                <w:noProof/>
                <w:sz w:val="20"/>
                <w:szCs w:val="20"/>
              </w:rPr>
            </w:pPr>
            <w:r w:rsidRPr="00935A30">
              <w:rPr>
                <w:rFonts w:ascii="Arial" w:hAnsi="Arial" w:cs="Arial"/>
                <w:noProof/>
                <w:sz w:val="20"/>
                <w:szCs w:val="20"/>
              </w:rPr>
              <w:t>_________________</w:t>
            </w:r>
          </w:p>
        </w:tc>
        <w:tc>
          <w:tcPr>
            <w:tcW w:w="2125" w:type="dxa"/>
            <w:tcBorders>
              <w:bottom w:val="nil"/>
            </w:tcBorders>
            <w:shd w:val="clear" w:color="auto" w:fill="FFFFFF" w:themeFill="background1"/>
          </w:tcPr>
          <w:p w14:paraId="360ACB7A"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_________________</w:t>
            </w:r>
          </w:p>
        </w:tc>
        <w:tc>
          <w:tcPr>
            <w:tcW w:w="2125" w:type="dxa"/>
            <w:tcBorders>
              <w:bottom w:val="nil"/>
            </w:tcBorders>
            <w:shd w:val="clear" w:color="auto" w:fill="FFFFFF" w:themeFill="background1"/>
          </w:tcPr>
          <w:p w14:paraId="572CDADD"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_________________</w:t>
            </w:r>
          </w:p>
        </w:tc>
        <w:tc>
          <w:tcPr>
            <w:tcW w:w="2125" w:type="dxa"/>
            <w:tcBorders>
              <w:bottom w:val="nil"/>
            </w:tcBorders>
            <w:shd w:val="clear" w:color="auto" w:fill="FFFFFF" w:themeFill="background1"/>
          </w:tcPr>
          <w:p w14:paraId="6ED53E6D"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w:t>
            </w:r>
          </w:p>
        </w:tc>
      </w:tr>
      <w:tr w:rsidR="006E3A35" w:rsidRPr="00935A30" w14:paraId="65166698" w14:textId="77777777" w:rsidTr="00261F3A">
        <w:tc>
          <w:tcPr>
            <w:tcW w:w="2125" w:type="dxa"/>
            <w:tcBorders>
              <w:top w:val="nil"/>
              <w:bottom w:val="nil"/>
              <w:right w:val="nil"/>
            </w:tcBorders>
            <w:shd w:val="clear" w:color="auto" w:fill="FFFFFF" w:themeFill="background1"/>
          </w:tcPr>
          <w:p w14:paraId="05B65873" w14:textId="77777777" w:rsidR="006E3A35" w:rsidRPr="00935A30" w:rsidRDefault="006E3A35" w:rsidP="00261F3A">
            <w:pPr>
              <w:tabs>
                <w:tab w:val="right" w:leader="underscore" w:pos="5103"/>
                <w:tab w:val="right" w:leader="underscore" w:pos="9072"/>
              </w:tabs>
              <w:rPr>
                <w:rFonts w:ascii="Arial" w:hAnsi="Arial" w:cs="Arial"/>
                <w:noProof/>
                <w:sz w:val="20"/>
                <w:szCs w:val="20"/>
              </w:rPr>
            </w:pPr>
            <w:r w:rsidRPr="00935A30">
              <w:rPr>
                <w:rFonts w:ascii="Arial" w:hAnsi="Arial" w:cs="Arial"/>
                <w:noProof/>
                <w:sz w:val="20"/>
                <w:szCs w:val="20"/>
              </w:rPr>
              <w:lastRenderedPageBreak/>
              <w:t>_________________</w:t>
            </w:r>
          </w:p>
        </w:tc>
        <w:tc>
          <w:tcPr>
            <w:tcW w:w="2125" w:type="dxa"/>
            <w:tcBorders>
              <w:top w:val="nil"/>
              <w:left w:val="nil"/>
              <w:bottom w:val="nil"/>
              <w:right w:val="nil"/>
            </w:tcBorders>
            <w:shd w:val="clear" w:color="auto" w:fill="FFFFFF" w:themeFill="background1"/>
          </w:tcPr>
          <w:p w14:paraId="3F6BD50C"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_________________</w:t>
            </w:r>
          </w:p>
        </w:tc>
        <w:tc>
          <w:tcPr>
            <w:tcW w:w="2125" w:type="dxa"/>
            <w:tcBorders>
              <w:top w:val="nil"/>
              <w:left w:val="nil"/>
              <w:bottom w:val="nil"/>
              <w:right w:val="nil"/>
            </w:tcBorders>
            <w:shd w:val="clear" w:color="auto" w:fill="FFFFFF" w:themeFill="background1"/>
          </w:tcPr>
          <w:p w14:paraId="26D8F9B7"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_________________</w:t>
            </w:r>
          </w:p>
        </w:tc>
        <w:tc>
          <w:tcPr>
            <w:tcW w:w="2125" w:type="dxa"/>
            <w:tcBorders>
              <w:top w:val="nil"/>
              <w:left w:val="nil"/>
              <w:bottom w:val="nil"/>
            </w:tcBorders>
            <w:shd w:val="clear" w:color="auto" w:fill="FFFFFF" w:themeFill="background1"/>
          </w:tcPr>
          <w:p w14:paraId="6CF0987A"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w:t>
            </w:r>
          </w:p>
        </w:tc>
      </w:tr>
      <w:tr w:rsidR="006E3A35" w:rsidRPr="00935A30" w14:paraId="0711C2CE" w14:textId="77777777" w:rsidTr="00261F3A">
        <w:tc>
          <w:tcPr>
            <w:tcW w:w="2125" w:type="dxa"/>
            <w:tcBorders>
              <w:top w:val="nil"/>
              <w:right w:val="nil"/>
            </w:tcBorders>
            <w:shd w:val="clear" w:color="auto" w:fill="FFFFFF" w:themeFill="background1"/>
          </w:tcPr>
          <w:p w14:paraId="276AD32D" w14:textId="77777777" w:rsidR="006E3A35" w:rsidRPr="00935A30" w:rsidRDefault="006E3A35" w:rsidP="00261F3A">
            <w:pPr>
              <w:tabs>
                <w:tab w:val="right" w:leader="underscore" w:pos="5103"/>
                <w:tab w:val="right" w:leader="underscore" w:pos="9072"/>
              </w:tabs>
              <w:rPr>
                <w:rFonts w:ascii="Arial" w:hAnsi="Arial" w:cs="Arial"/>
                <w:noProof/>
                <w:sz w:val="20"/>
                <w:szCs w:val="20"/>
              </w:rPr>
            </w:pPr>
            <w:r w:rsidRPr="00935A30">
              <w:rPr>
                <w:rFonts w:ascii="Arial" w:hAnsi="Arial" w:cs="Arial"/>
                <w:noProof/>
                <w:sz w:val="20"/>
                <w:szCs w:val="20"/>
              </w:rPr>
              <w:t>_________________</w:t>
            </w:r>
          </w:p>
        </w:tc>
        <w:tc>
          <w:tcPr>
            <w:tcW w:w="2125" w:type="dxa"/>
            <w:tcBorders>
              <w:top w:val="nil"/>
              <w:left w:val="nil"/>
              <w:right w:val="nil"/>
            </w:tcBorders>
            <w:shd w:val="clear" w:color="auto" w:fill="FFFFFF" w:themeFill="background1"/>
          </w:tcPr>
          <w:p w14:paraId="483425C9"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_________________</w:t>
            </w:r>
          </w:p>
        </w:tc>
        <w:tc>
          <w:tcPr>
            <w:tcW w:w="2125" w:type="dxa"/>
            <w:tcBorders>
              <w:top w:val="nil"/>
              <w:left w:val="nil"/>
              <w:right w:val="nil"/>
            </w:tcBorders>
            <w:shd w:val="clear" w:color="auto" w:fill="FFFFFF" w:themeFill="background1"/>
          </w:tcPr>
          <w:p w14:paraId="139A71F4"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_________________</w:t>
            </w:r>
          </w:p>
        </w:tc>
        <w:tc>
          <w:tcPr>
            <w:tcW w:w="2125" w:type="dxa"/>
            <w:tcBorders>
              <w:top w:val="nil"/>
              <w:left w:val="nil"/>
            </w:tcBorders>
            <w:shd w:val="clear" w:color="auto" w:fill="FFFFFF" w:themeFill="background1"/>
          </w:tcPr>
          <w:p w14:paraId="271260A1" w14:textId="77777777" w:rsidR="006E3A35" w:rsidRPr="00935A30" w:rsidRDefault="006E3A35" w:rsidP="00261F3A">
            <w:pPr>
              <w:tabs>
                <w:tab w:val="right" w:leader="underscore" w:pos="5103"/>
                <w:tab w:val="right" w:leader="underscore" w:pos="9072"/>
              </w:tabs>
              <w:jc w:val="center"/>
              <w:rPr>
                <w:rFonts w:ascii="Arial" w:hAnsi="Arial" w:cs="Arial"/>
                <w:noProof/>
                <w:sz w:val="20"/>
                <w:szCs w:val="20"/>
              </w:rPr>
            </w:pPr>
            <w:r w:rsidRPr="00935A30">
              <w:rPr>
                <w:rFonts w:ascii="Arial" w:hAnsi="Arial" w:cs="Arial"/>
                <w:noProof/>
                <w:sz w:val="20"/>
                <w:szCs w:val="20"/>
              </w:rPr>
              <w:t>________________</w:t>
            </w:r>
          </w:p>
        </w:tc>
      </w:tr>
    </w:tbl>
    <w:p w14:paraId="4F6B02CC" w14:textId="77777777" w:rsidR="006E3A35" w:rsidRPr="00935A30" w:rsidRDefault="006E3A35" w:rsidP="006E3A35">
      <w:pPr>
        <w:spacing w:after="100"/>
        <w:ind w:left="567"/>
        <w:rPr>
          <w:rFonts w:ascii="Arial" w:hAnsi="Arial" w:cs="Arial"/>
          <w:noProof/>
          <w:sz w:val="20"/>
        </w:rPr>
      </w:pPr>
      <w:r w:rsidRPr="00935A30">
        <w:rPr>
          <w:rFonts w:ascii="Arial" w:hAnsi="Arial" w:cs="Arial"/>
          <w:noProof/>
          <w:sz w:val="20"/>
        </w:rPr>
        <w:t>(*) : Si aucune somme n'a été payée ou ne doit être payée, indiquer "Aucune".</w:t>
      </w:r>
    </w:p>
    <w:p w14:paraId="57571B28" w14:textId="77777777" w:rsidR="006E3A35" w:rsidRPr="00935A30" w:rsidRDefault="006E3A35" w:rsidP="006E3A35">
      <w:pPr>
        <w:pStyle w:val="Paragraphedeliste"/>
        <w:numPr>
          <w:ilvl w:val="0"/>
          <w:numId w:val="83"/>
        </w:numPr>
        <w:spacing w:after="100" w:line="240" w:lineRule="atLeast"/>
        <w:ind w:left="426" w:hanging="426"/>
        <w:contextualSpacing w:val="0"/>
        <w:rPr>
          <w:rFonts w:ascii="Arial" w:hAnsi="Arial" w:cs="Arial"/>
          <w:noProof/>
          <w:sz w:val="20"/>
        </w:rPr>
      </w:pPr>
      <w:r w:rsidRPr="00935A30">
        <w:rPr>
          <w:rFonts w:ascii="Arial" w:hAnsi="Arial" w:cs="Arial"/>
          <w:noProof/>
          <w:sz w:val="20"/>
        </w:rPr>
        <w:t xml:space="preserve">Nous nous engageons à communiquer sans délai au Maître d'Ouvrage, qui en informera l'AFD, tout changement de situation au regard des points qui précèdent, </w:t>
      </w:r>
      <w:r w:rsidRPr="00935A30">
        <w:rPr>
          <w:rFonts w:ascii="Arial" w:hAnsi="Arial" w:cs="Arial"/>
          <w:sz w:val="20"/>
        </w:rPr>
        <w:t>y compris en cas de toute mesure de sanction ou d’embargo adoptée par les Nations Unies, l'Union européenne et/ou la France intervenu suite à notre signature de la présente Déclaration</w:t>
      </w:r>
      <w:r w:rsidRPr="00935A30">
        <w:rPr>
          <w:rFonts w:ascii="Arial" w:hAnsi="Arial" w:cs="Arial"/>
          <w:noProof/>
          <w:sz w:val="20"/>
        </w:rPr>
        <w:t>.</w:t>
      </w:r>
    </w:p>
    <w:p w14:paraId="43B9BF92" w14:textId="77777777" w:rsidR="006E3A35" w:rsidRPr="00935A30" w:rsidRDefault="006E3A35" w:rsidP="006E3A35">
      <w:pPr>
        <w:tabs>
          <w:tab w:val="right" w:leader="underscore" w:pos="5103"/>
          <w:tab w:val="right" w:leader="underscore" w:pos="9072"/>
        </w:tabs>
        <w:rPr>
          <w:rFonts w:ascii="Arial" w:hAnsi="Arial" w:cs="Arial"/>
          <w:noProof/>
          <w:sz w:val="20"/>
        </w:rPr>
      </w:pPr>
    </w:p>
    <w:p w14:paraId="47F72F69" w14:textId="77777777" w:rsidR="006E3A35" w:rsidRPr="00935A30" w:rsidRDefault="006E3A35" w:rsidP="006E3A35">
      <w:pPr>
        <w:tabs>
          <w:tab w:val="right" w:leader="underscore" w:pos="5103"/>
          <w:tab w:val="right" w:leader="underscore" w:pos="9072"/>
        </w:tabs>
        <w:rPr>
          <w:rFonts w:ascii="Arial" w:hAnsi="Arial" w:cs="Arial"/>
          <w:noProof/>
          <w:sz w:val="20"/>
        </w:rPr>
      </w:pPr>
    </w:p>
    <w:p w14:paraId="70E2B425" w14:textId="77777777" w:rsidR="006E3A35" w:rsidRPr="00935A30" w:rsidRDefault="006E3A35" w:rsidP="006E3A35">
      <w:pPr>
        <w:tabs>
          <w:tab w:val="right" w:leader="underscore" w:pos="5103"/>
          <w:tab w:val="right" w:leader="underscore" w:pos="9072"/>
        </w:tabs>
        <w:rPr>
          <w:rFonts w:ascii="Arial" w:hAnsi="Arial" w:cs="Arial"/>
          <w:noProof/>
          <w:sz w:val="20"/>
        </w:rPr>
      </w:pPr>
      <w:r w:rsidRPr="00935A30">
        <w:rPr>
          <w:rFonts w:ascii="Arial" w:hAnsi="Arial" w:cs="Arial"/>
          <w:noProof/>
          <w:sz w:val="20"/>
        </w:rPr>
        <w:t xml:space="preserve">Nom : </w:t>
      </w:r>
      <w:r w:rsidRPr="00935A30">
        <w:rPr>
          <w:rFonts w:ascii="Arial" w:hAnsi="Arial" w:cs="Arial"/>
          <w:noProof/>
          <w:sz w:val="20"/>
        </w:rPr>
        <w:tab/>
        <w:t xml:space="preserve">En tant que : </w:t>
      </w:r>
      <w:r w:rsidRPr="00935A30">
        <w:rPr>
          <w:rFonts w:ascii="Arial" w:hAnsi="Arial" w:cs="Arial"/>
          <w:noProof/>
          <w:sz w:val="20"/>
        </w:rPr>
        <w:tab/>
      </w:r>
    </w:p>
    <w:p w14:paraId="4425E9F3" w14:textId="77777777" w:rsidR="006E3A35" w:rsidRPr="00935A30" w:rsidRDefault="006E3A35" w:rsidP="006E3A35">
      <w:pPr>
        <w:tabs>
          <w:tab w:val="right" w:leader="underscore" w:pos="9072"/>
        </w:tabs>
        <w:rPr>
          <w:rFonts w:ascii="Arial" w:hAnsi="Arial" w:cs="Arial"/>
          <w:noProof/>
          <w:sz w:val="20"/>
        </w:rPr>
      </w:pPr>
      <w:r w:rsidRPr="00935A30">
        <w:rPr>
          <w:rFonts w:ascii="Arial" w:hAnsi="Arial" w:cs="Arial"/>
          <w:noProof/>
          <w:sz w:val="20"/>
        </w:rPr>
        <w:t>Dûment habilité à signer pour et au nom de</w:t>
      </w:r>
      <w:r w:rsidRPr="00935A30">
        <w:rPr>
          <w:rStyle w:val="Appelnotedebasdep"/>
          <w:rFonts w:ascii="Arial" w:hAnsi="Arial" w:cs="Arial"/>
          <w:noProof/>
          <w:sz w:val="20"/>
        </w:rPr>
        <w:footnoteReference w:id="7"/>
      </w:r>
      <w:r w:rsidRPr="00935A30">
        <w:rPr>
          <w:rFonts w:ascii="Arial" w:hAnsi="Arial" w:cs="Arial"/>
          <w:noProof/>
          <w:sz w:val="20"/>
        </w:rPr>
        <w:t xml:space="preserve"> :</w:t>
      </w:r>
      <w:r w:rsidRPr="00935A30">
        <w:rPr>
          <w:rFonts w:ascii="Arial" w:hAnsi="Arial" w:cs="Arial"/>
          <w:noProof/>
          <w:sz w:val="20"/>
        </w:rPr>
        <w:tab/>
      </w:r>
    </w:p>
    <w:p w14:paraId="7D8CE883" w14:textId="77777777" w:rsidR="006E3A35" w:rsidRPr="00935A30" w:rsidRDefault="006E3A35" w:rsidP="006E3A35">
      <w:pPr>
        <w:tabs>
          <w:tab w:val="right" w:leader="underscore" w:pos="9072"/>
        </w:tabs>
        <w:rPr>
          <w:rFonts w:ascii="Arial" w:hAnsi="Arial" w:cs="Arial"/>
          <w:noProof/>
          <w:sz w:val="20"/>
        </w:rPr>
      </w:pPr>
      <w:r w:rsidRPr="00935A30">
        <w:rPr>
          <w:rFonts w:ascii="Arial" w:hAnsi="Arial" w:cs="Arial"/>
          <w:noProof/>
          <w:sz w:val="20"/>
        </w:rPr>
        <w:t>Signature :</w:t>
      </w:r>
      <w:r w:rsidRPr="00935A30">
        <w:rPr>
          <w:rFonts w:ascii="Arial" w:hAnsi="Arial" w:cs="Arial"/>
          <w:noProof/>
          <w:sz w:val="20"/>
        </w:rPr>
        <w:tab/>
      </w:r>
    </w:p>
    <w:p w14:paraId="21C0F69B" w14:textId="77777777" w:rsidR="006E3A35" w:rsidRPr="00935A30" w:rsidRDefault="006E3A35" w:rsidP="006E3A35">
      <w:pPr>
        <w:tabs>
          <w:tab w:val="right" w:leader="underscore" w:pos="9072"/>
        </w:tabs>
        <w:rPr>
          <w:rFonts w:ascii="Arial" w:hAnsi="Arial" w:cs="Arial"/>
          <w:noProof/>
          <w:sz w:val="20"/>
        </w:rPr>
      </w:pPr>
      <w:r w:rsidRPr="00935A30">
        <w:rPr>
          <w:rFonts w:ascii="Arial" w:hAnsi="Arial" w:cs="Arial"/>
          <w:noProof/>
          <w:sz w:val="20"/>
        </w:rPr>
        <w:t xml:space="preserve">En date du : </w:t>
      </w:r>
      <w:r w:rsidRPr="00935A30">
        <w:rPr>
          <w:rFonts w:ascii="Arial" w:hAnsi="Arial" w:cs="Arial"/>
          <w:noProof/>
          <w:sz w:val="20"/>
        </w:rPr>
        <w:tab/>
      </w:r>
    </w:p>
    <w:p w14:paraId="02C16C75" w14:textId="77777777" w:rsidR="006E3A35" w:rsidRPr="00935A30" w:rsidRDefault="006E3A35" w:rsidP="006E3A35">
      <w:pPr>
        <w:rPr>
          <w:rFonts w:ascii="Arial" w:hAnsi="Arial" w:cs="Arial"/>
          <w:noProof/>
          <w:sz w:val="20"/>
        </w:rPr>
      </w:pPr>
    </w:p>
    <w:p w14:paraId="516A774E" w14:textId="77777777" w:rsidR="006E3A35" w:rsidRPr="00935A30" w:rsidRDefault="006E3A35" w:rsidP="006E3A35">
      <w:pPr>
        <w:tabs>
          <w:tab w:val="right" w:leader="underscore" w:pos="9072"/>
        </w:tabs>
        <w:rPr>
          <w:rFonts w:ascii="Arial" w:hAnsi="Arial" w:cs="Arial"/>
          <w:i/>
          <w:noProof/>
          <w:sz w:val="20"/>
        </w:rPr>
      </w:pPr>
      <w:r w:rsidRPr="00935A30">
        <w:rPr>
          <w:rFonts w:ascii="Arial" w:hAnsi="Arial" w:cs="Arial"/>
          <w:i/>
          <w:noProof/>
          <w:sz w:val="20"/>
          <w:highlight w:val="yellow"/>
        </w:rPr>
        <w:t>fin de l’OPTION B</w:t>
      </w:r>
      <w:r w:rsidRPr="00935A30">
        <w:rPr>
          <w:rFonts w:ascii="Arial" w:hAnsi="Arial" w:cs="Arial"/>
          <w:b/>
          <w:i/>
          <w:noProof/>
          <w:sz w:val="20"/>
          <w:highlight w:val="yellow"/>
        </w:rPr>
        <w:t>]</w:t>
      </w:r>
    </w:p>
    <w:p w14:paraId="604384AA"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19455696"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14177064" w14:textId="77777777" w:rsidR="00021D2A" w:rsidRPr="00317545"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eastAsia="en-US"/>
        </w:rPr>
      </w:pPr>
    </w:p>
    <w:p w14:paraId="623F7322" w14:textId="77777777" w:rsidR="00021D2A" w:rsidRPr="00317545" w:rsidRDefault="00021D2A" w:rsidP="00021D2A">
      <w:pPr>
        <w:shd w:val="clear" w:color="auto" w:fill="E6E6E6"/>
        <w:rPr>
          <w:rFonts w:ascii="Arial" w:hAnsi="Arial" w:cs="Arial"/>
          <w:vanish/>
          <w:color w:val="000000"/>
          <w:sz w:val="18"/>
          <w:szCs w:val="18"/>
          <w:lang w:eastAsia="en-US"/>
        </w:rPr>
        <w:sectPr w:rsidR="00021D2A" w:rsidRPr="00317545" w:rsidSect="00937754">
          <w:footnotePr>
            <w:numRestart w:val="eachSect"/>
          </w:footnotePr>
          <w:endnotePr>
            <w:numFmt w:val="decimal"/>
            <w:numRestart w:val="eachSect"/>
          </w:endnotePr>
          <w:pgSz w:w="12240" w:h="15840" w:code="1"/>
          <w:pgMar w:top="1440" w:right="1440" w:bottom="1440" w:left="1440" w:header="720" w:footer="720" w:gutter="0"/>
          <w:cols w:space="720"/>
          <w:docGrid w:linePitch="326"/>
        </w:sectPr>
      </w:pPr>
    </w:p>
    <w:p w14:paraId="3730D224" w14:textId="77777777" w:rsidR="00021D2A" w:rsidRPr="00317545" w:rsidRDefault="00021D2A" w:rsidP="00021D2A">
      <w:pPr>
        <w:jc w:val="center"/>
        <w:rPr>
          <w:rFonts w:ascii="Arial" w:hAnsi="Arial" w:cs="Arial"/>
          <w:vanish/>
          <w:color w:val="000000"/>
          <w:sz w:val="40"/>
          <w:szCs w:val="40"/>
          <w:lang w:eastAsia="en-US"/>
        </w:rPr>
      </w:pPr>
      <w:r w:rsidRPr="00317545">
        <w:rPr>
          <w:rFonts w:ascii="Arial" w:hAnsi="Arial" w:cs="Arial"/>
          <w:vanish/>
          <w:color w:val="000000"/>
          <w:sz w:val="40"/>
          <w:szCs w:val="40"/>
          <w:lang w:eastAsia="en-US"/>
        </w:rPr>
        <w:lastRenderedPageBreak/>
        <w:t>Formulaires de prix</w:t>
      </w:r>
    </w:p>
    <w:p w14:paraId="66FA9368" w14:textId="3C25BB71" w:rsidR="00021D2A" w:rsidRPr="00317545" w:rsidRDefault="00021D2A" w:rsidP="00021D2A">
      <w:pPr>
        <w:jc w:val="center"/>
        <w:rPr>
          <w:rFonts w:ascii="Arial" w:hAnsi="Arial" w:cs="Arial"/>
          <w:b/>
          <w:i/>
          <w:vanish/>
          <w:color w:val="000000"/>
          <w:sz w:val="20"/>
          <w:lang w:eastAsia="en-US"/>
        </w:rPr>
      </w:pPr>
      <w:r w:rsidRPr="00317545">
        <w:rPr>
          <w:rFonts w:ascii="Arial" w:hAnsi="Arial" w:cs="Arial"/>
          <w:b/>
          <w:i/>
          <w:vanish/>
          <w:color w:val="000000"/>
          <w:sz w:val="20"/>
          <w:lang w:eastAsia="en-US"/>
        </w:rPr>
        <w:t>[Le Fournisseur doit remplir tous les espaces en blanc dans les formulaires suivants selon les instructions figurant ci-après. La liste des articles dans la colonne 1 du Bordereau des prix doit être identique à la liste des Fournitures et Services connexes fournie par l’Acheteur dans l</w:t>
      </w:r>
      <w:r w:rsidR="00F722ED">
        <w:rPr>
          <w:rFonts w:ascii="Arial" w:hAnsi="Arial" w:cs="Arial"/>
          <w:b/>
          <w:i/>
          <w:vanish/>
          <w:color w:val="000000"/>
          <w:sz w:val="20"/>
          <w:lang w:eastAsia="en-US"/>
        </w:rPr>
        <w:t xml:space="preserve">a Section III – </w:t>
      </w:r>
      <w:r w:rsidRPr="00317545">
        <w:rPr>
          <w:rFonts w:ascii="Arial" w:hAnsi="Arial" w:cs="Arial"/>
          <w:b/>
          <w:i/>
          <w:vanish/>
          <w:color w:val="000000"/>
          <w:sz w:val="20"/>
          <w:lang w:eastAsia="en-US"/>
        </w:rPr>
        <w:t>Exigences de l'Acheteur.]</w:t>
      </w:r>
    </w:p>
    <w:p w14:paraId="35F5DEF0" w14:textId="77777777" w:rsidR="00021D2A" w:rsidRPr="007003F1" w:rsidRDefault="00021D2A" w:rsidP="00021D2A">
      <w:pPr>
        <w:rPr>
          <w:rFonts w:ascii="Arial" w:hAnsi="Arial" w:cs="Arial"/>
          <w:vanish/>
          <w:color w:val="000000"/>
          <w:sz w:val="18"/>
          <w:szCs w:val="24"/>
          <w:lang w:eastAsia="en-US"/>
        </w:rPr>
      </w:pPr>
    </w:p>
    <w:p w14:paraId="34767514" w14:textId="77777777" w:rsidR="00021D2A" w:rsidRPr="00317545" w:rsidRDefault="00021D2A" w:rsidP="00021D2A">
      <w:pPr>
        <w:suppressAutoHyphens/>
        <w:spacing w:before="60" w:after="60"/>
        <w:jc w:val="center"/>
        <w:rPr>
          <w:rFonts w:ascii="Arial" w:hAnsi="Arial" w:cs="Arial"/>
          <w:sz w:val="40"/>
          <w:szCs w:val="40"/>
        </w:rPr>
      </w:pPr>
      <w:r w:rsidRPr="00317545">
        <w:rPr>
          <w:rFonts w:ascii="Arial" w:hAnsi="Arial" w:cs="Arial"/>
          <w:sz w:val="40"/>
          <w:szCs w:val="40"/>
        </w:rPr>
        <w:t>Cotation pour Fournitures : Bordereau des Prix n°1</w:t>
      </w:r>
    </w:p>
    <w:p w14:paraId="3F765C94" w14:textId="65C3A2BB" w:rsidR="00021D2A" w:rsidRPr="00317545" w:rsidRDefault="00021D2A" w:rsidP="00D06986">
      <w:pPr>
        <w:jc w:val="center"/>
        <w:rPr>
          <w:rFonts w:ascii="Arial" w:hAnsi="Arial" w:cs="Arial"/>
          <w:vanish/>
          <w:color w:val="000000"/>
          <w:szCs w:val="24"/>
          <w:lang w:eastAsia="en-US"/>
        </w:rPr>
      </w:pPr>
      <w:r w:rsidRPr="00317545">
        <w:rPr>
          <w:rFonts w:ascii="Arial" w:hAnsi="Arial" w:cs="Arial"/>
          <w:b/>
          <w:szCs w:val="24"/>
        </w:rPr>
        <w:t xml:space="preserve">Pour les Fournitures provenant de l’extérieur du </w:t>
      </w:r>
      <w:r w:rsidR="00484540">
        <w:rPr>
          <w:rFonts w:ascii="Arial" w:hAnsi="Arial" w:cs="Arial"/>
          <w:b/>
          <w:szCs w:val="24"/>
        </w:rPr>
        <w:t>Pays de Livraison</w:t>
      </w:r>
    </w:p>
    <w:p w14:paraId="3ACA6B37" w14:textId="77777777" w:rsidR="00021D2A" w:rsidRPr="00317545" w:rsidRDefault="00021D2A" w:rsidP="00021D2A">
      <w:pPr>
        <w:rPr>
          <w:rFonts w:ascii="Arial" w:hAnsi="Arial" w:cs="Arial"/>
          <w:vanish/>
          <w:color w:val="000000"/>
          <w:szCs w:val="24"/>
          <w:lang w:eastAsia="en-US"/>
        </w:rPr>
      </w:pPr>
    </w:p>
    <w:tbl>
      <w:tblPr>
        <w:tblW w:w="12805" w:type="dxa"/>
        <w:tblInd w:w="72" w:type="dxa"/>
        <w:tblLayout w:type="fixed"/>
        <w:tblCellMar>
          <w:left w:w="72" w:type="dxa"/>
          <w:right w:w="72" w:type="dxa"/>
        </w:tblCellMar>
        <w:tblLook w:val="0000" w:firstRow="0" w:lastRow="0" w:firstColumn="0" w:lastColumn="0" w:noHBand="0" w:noVBand="0"/>
      </w:tblPr>
      <w:tblGrid>
        <w:gridCol w:w="810"/>
        <w:gridCol w:w="1363"/>
        <w:gridCol w:w="993"/>
        <w:gridCol w:w="1559"/>
        <w:gridCol w:w="1417"/>
        <w:gridCol w:w="1985"/>
        <w:gridCol w:w="2126"/>
        <w:gridCol w:w="2552"/>
      </w:tblGrid>
      <w:tr w:rsidR="00021D2A" w:rsidRPr="00317545" w14:paraId="37FD79B4" w14:textId="77777777" w:rsidTr="00DA70A4">
        <w:trPr>
          <w:trHeight w:val="336"/>
        </w:trPr>
        <w:tc>
          <w:tcPr>
            <w:tcW w:w="810" w:type="dxa"/>
            <w:tcBorders>
              <w:top w:val="double" w:sz="6" w:space="0" w:color="auto"/>
              <w:left w:val="double" w:sz="6" w:space="0" w:color="auto"/>
              <w:bottom w:val="double" w:sz="6" w:space="0" w:color="auto"/>
            </w:tcBorders>
            <w:shd w:val="clear" w:color="auto" w:fill="BFBFBF" w:themeFill="background1" w:themeFillShade="BF"/>
          </w:tcPr>
          <w:p w14:paraId="027FE178"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1</w:t>
            </w:r>
          </w:p>
        </w:tc>
        <w:tc>
          <w:tcPr>
            <w:tcW w:w="1363" w:type="dxa"/>
            <w:tcBorders>
              <w:top w:val="double" w:sz="6" w:space="0" w:color="auto"/>
              <w:left w:val="single" w:sz="6" w:space="0" w:color="auto"/>
              <w:bottom w:val="double" w:sz="6" w:space="0" w:color="auto"/>
            </w:tcBorders>
            <w:shd w:val="clear" w:color="auto" w:fill="BFBFBF" w:themeFill="background1" w:themeFillShade="BF"/>
          </w:tcPr>
          <w:p w14:paraId="7EF96CD1"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2</w:t>
            </w:r>
          </w:p>
        </w:tc>
        <w:tc>
          <w:tcPr>
            <w:tcW w:w="993"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41D07EEC"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3</w:t>
            </w:r>
          </w:p>
        </w:tc>
        <w:tc>
          <w:tcPr>
            <w:tcW w:w="1559" w:type="dxa"/>
            <w:tcBorders>
              <w:top w:val="double" w:sz="6" w:space="0" w:color="auto"/>
              <w:left w:val="single" w:sz="6" w:space="0" w:color="auto"/>
              <w:bottom w:val="double" w:sz="6" w:space="0" w:color="auto"/>
            </w:tcBorders>
            <w:shd w:val="clear" w:color="auto" w:fill="BFBFBF" w:themeFill="background1" w:themeFillShade="BF"/>
          </w:tcPr>
          <w:p w14:paraId="76A1EAFD"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4</w:t>
            </w:r>
          </w:p>
        </w:tc>
        <w:tc>
          <w:tcPr>
            <w:tcW w:w="1417" w:type="dxa"/>
            <w:tcBorders>
              <w:top w:val="double" w:sz="6" w:space="0" w:color="auto"/>
              <w:left w:val="single" w:sz="6" w:space="0" w:color="auto"/>
              <w:bottom w:val="double" w:sz="6" w:space="0" w:color="auto"/>
            </w:tcBorders>
            <w:shd w:val="clear" w:color="auto" w:fill="BFBFBF" w:themeFill="background1" w:themeFillShade="BF"/>
          </w:tcPr>
          <w:p w14:paraId="3CC0E226"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5</w:t>
            </w:r>
          </w:p>
        </w:tc>
        <w:tc>
          <w:tcPr>
            <w:tcW w:w="1985" w:type="dxa"/>
            <w:tcBorders>
              <w:top w:val="double" w:sz="6" w:space="0" w:color="auto"/>
              <w:left w:val="single" w:sz="6" w:space="0" w:color="auto"/>
              <w:bottom w:val="double" w:sz="6" w:space="0" w:color="auto"/>
            </w:tcBorders>
            <w:shd w:val="clear" w:color="auto" w:fill="BFBFBF" w:themeFill="background1" w:themeFillShade="BF"/>
          </w:tcPr>
          <w:p w14:paraId="4EB0978E"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6</w:t>
            </w:r>
          </w:p>
        </w:tc>
        <w:tc>
          <w:tcPr>
            <w:tcW w:w="2126" w:type="dxa"/>
            <w:tcBorders>
              <w:top w:val="double" w:sz="6" w:space="0" w:color="auto"/>
              <w:left w:val="single" w:sz="6" w:space="0" w:color="auto"/>
              <w:bottom w:val="double" w:sz="6" w:space="0" w:color="auto"/>
            </w:tcBorders>
            <w:shd w:val="clear" w:color="auto" w:fill="BFBFBF" w:themeFill="background1" w:themeFillShade="BF"/>
          </w:tcPr>
          <w:p w14:paraId="67B314ED"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7</w:t>
            </w:r>
          </w:p>
        </w:tc>
        <w:tc>
          <w:tcPr>
            <w:tcW w:w="2552" w:type="dxa"/>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5C36A8FB"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8</w:t>
            </w:r>
          </w:p>
        </w:tc>
      </w:tr>
      <w:tr w:rsidR="00021D2A" w:rsidRPr="00317545" w14:paraId="4CBA3699" w14:textId="77777777" w:rsidTr="00DA70A4">
        <w:trPr>
          <w:trHeight w:val="1746"/>
        </w:trPr>
        <w:tc>
          <w:tcPr>
            <w:tcW w:w="810" w:type="dxa"/>
            <w:tcBorders>
              <w:top w:val="double" w:sz="6" w:space="0" w:color="auto"/>
              <w:left w:val="double" w:sz="6" w:space="0" w:color="auto"/>
              <w:bottom w:val="single" w:sz="4" w:space="0" w:color="auto"/>
              <w:right w:val="single" w:sz="4" w:space="0" w:color="auto"/>
            </w:tcBorders>
            <w:shd w:val="clear" w:color="auto" w:fill="EEECE1" w:themeFill="background2"/>
            <w:vAlign w:val="center"/>
          </w:tcPr>
          <w:p w14:paraId="1232C409"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Article No</w:t>
            </w:r>
          </w:p>
        </w:tc>
        <w:tc>
          <w:tcPr>
            <w:tcW w:w="136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40975859"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Description des Fournitures</w:t>
            </w:r>
          </w:p>
        </w:tc>
        <w:tc>
          <w:tcPr>
            <w:tcW w:w="99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09252853" w14:textId="77777777" w:rsidR="00021D2A" w:rsidRPr="00317545" w:rsidRDefault="00021D2A" w:rsidP="00DA70A4">
            <w:pPr>
              <w:pStyle w:val="Notedebasdepage"/>
              <w:suppressAutoHyphens/>
              <w:spacing w:before="60" w:after="60"/>
              <w:jc w:val="center"/>
              <w:rPr>
                <w:rFonts w:ascii="Arial" w:hAnsi="Arial" w:cs="Arial"/>
                <w:b/>
                <w:sz w:val="18"/>
                <w:szCs w:val="18"/>
                <w:lang w:val="fr-FR"/>
              </w:rPr>
            </w:pPr>
            <w:r w:rsidRPr="00317545">
              <w:rPr>
                <w:rFonts w:ascii="Arial" w:hAnsi="Arial" w:cs="Arial"/>
                <w:b/>
                <w:sz w:val="18"/>
                <w:szCs w:val="18"/>
                <w:lang w:val="fr-FR"/>
              </w:rPr>
              <w:t>Pays d’origine</w:t>
            </w:r>
          </w:p>
        </w:tc>
        <w:tc>
          <w:tcPr>
            <w:tcW w:w="1559"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7188B165" w14:textId="77777777" w:rsidR="00021D2A" w:rsidRPr="00317545" w:rsidRDefault="00021D2A" w:rsidP="00DA70A4">
            <w:pPr>
              <w:pStyle w:val="Notedebasdepage"/>
              <w:suppressAutoHyphens/>
              <w:spacing w:before="60" w:after="60"/>
              <w:jc w:val="center"/>
              <w:rPr>
                <w:rFonts w:ascii="Arial" w:hAnsi="Arial" w:cs="Arial"/>
                <w:b/>
                <w:sz w:val="18"/>
                <w:szCs w:val="18"/>
                <w:lang w:val="fr-FR"/>
              </w:rPr>
            </w:pPr>
            <w:r w:rsidRPr="00317545">
              <w:rPr>
                <w:rFonts w:ascii="Arial" w:hAnsi="Arial" w:cs="Arial"/>
                <w:b/>
                <w:sz w:val="18"/>
                <w:szCs w:val="18"/>
                <w:lang w:val="fr-FR"/>
              </w:rPr>
              <w:t>Date de livraison selon définition des Incoterms</w:t>
            </w:r>
          </w:p>
        </w:tc>
        <w:tc>
          <w:tcPr>
            <w:tcW w:w="1417"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40A6734"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Quantité (Nb. d’unités)</w:t>
            </w:r>
          </w:p>
        </w:tc>
        <w:tc>
          <w:tcPr>
            <w:tcW w:w="1985"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3E2604F1"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Prix unitaire</w:t>
            </w:r>
          </w:p>
          <w:p w14:paraId="53985D3A" w14:textId="1F06F7B0" w:rsidR="00021D2A" w:rsidRPr="00317545" w:rsidRDefault="00021D2A">
            <w:pPr>
              <w:suppressAutoHyphens/>
              <w:spacing w:before="60" w:after="60"/>
              <w:jc w:val="center"/>
              <w:rPr>
                <w:rFonts w:ascii="Arial" w:hAnsi="Arial" w:cs="Arial"/>
                <w:b/>
                <w:sz w:val="18"/>
                <w:szCs w:val="18"/>
              </w:rPr>
            </w:pPr>
            <w:r w:rsidRPr="00317545">
              <w:rPr>
                <w:rFonts w:ascii="Arial" w:hAnsi="Arial" w:cs="Arial"/>
                <w:b/>
                <w:smallCaps/>
                <w:sz w:val="18"/>
                <w:szCs w:val="18"/>
              </w:rPr>
              <w:t xml:space="preserve">CIP </w:t>
            </w:r>
            <w:r w:rsidRPr="00317545">
              <w:rPr>
                <w:rFonts w:ascii="Arial" w:hAnsi="Arial" w:cs="Arial"/>
                <w:b/>
                <w:i/>
                <w:smallCaps/>
                <w:sz w:val="18"/>
                <w:szCs w:val="18"/>
              </w:rPr>
              <w:t>[</w:t>
            </w:r>
            <w:r w:rsidR="0056396C">
              <w:rPr>
                <w:rFonts w:ascii="Arial" w:hAnsi="Arial" w:cs="Arial"/>
                <w:b/>
                <w:i/>
                <w:sz w:val="18"/>
                <w:szCs w:val="18"/>
                <w:highlight w:val="yellow"/>
              </w:rPr>
              <w:t>insérer le L</w:t>
            </w:r>
            <w:r w:rsidRPr="00317545">
              <w:rPr>
                <w:rFonts w:ascii="Arial" w:hAnsi="Arial" w:cs="Arial"/>
                <w:b/>
                <w:i/>
                <w:sz w:val="18"/>
                <w:szCs w:val="18"/>
                <w:highlight w:val="yellow"/>
              </w:rPr>
              <w:t>ieu de destination</w:t>
            </w:r>
            <w:r w:rsidRPr="00317545">
              <w:rPr>
                <w:rFonts w:ascii="Arial" w:hAnsi="Arial" w:cs="Arial"/>
                <w:b/>
                <w:i/>
                <w:sz w:val="18"/>
                <w:szCs w:val="18"/>
              </w:rPr>
              <w:t>]</w:t>
            </w:r>
            <w:r w:rsidRPr="00317545">
              <w:rPr>
                <w:rFonts w:ascii="Arial" w:hAnsi="Arial" w:cs="Arial"/>
                <w:b/>
                <w:sz w:val="18"/>
                <w:szCs w:val="18"/>
              </w:rPr>
              <w:t xml:space="preserve"> ou </w:t>
            </w:r>
            <w:r w:rsidRPr="00317545">
              <w:rPr>
                <w:rFonts w:ascii="Arial" w:hAnsi="Arial" w:cs="Arial"/>
                <w:b/>
                <w:i/>
                <w:sz w:val="18"/>
                <w:szCs w:val="18"/>
              </w:rPr>
              <w:t>[si applicable]</w:t>
            </w:r>
            <w:r w:rsidRPr="00317545">
              <w:rPr>
                <w:rFonts w:ascii="Arial" w:hAnsi="Arial" w:cs="Arial"/>
                <w:b/>
                <w:sz w:val="18"/>
                <w:szCs w:val="18"/>
              </w:rPr>
              <w:t xml:space="preserve"> </w:t>
            </w:r>
            <w:r w:rsidR="008F06B7" w:rsidRPr="00317545">
              <w:rPr>
                <w:rFonts w:ascii="Arial" w:hAnsi="Arial" w:cs="Arial"/>
                <w:b/>
                <w:sz w:val="18"/>
                <w:szCs w:val="18"/>
              </w:rPr>
              <w:t>FCA</w:t>
            </w:r>
            <w:r w:rsidRPr="00317545">
              <w:rPr>
                <w:rFonts w:ascii="Arial" w:hAnsi="Arial" w:cs="Arial"/>
                <w:b/>
                <w:sz w:val="18"/>
                <w:szCs w:val="18"/>
              </w:rPr>
              <w:t xml:space="preserve"> </w:t>
            </w:r>
            <w:r w:rsidRPr="00317545">
              <w:rPr>
                <w:rFonts w:ascii="Arial" w:hAnsi="Arial" w:cs="Arial"/>
                <w:b/>
                <w:i/>
                <w:sz w:val="18"/>
                <w:szCs w:val="18"/>
              </w:rPr>
              <w:t>[</w:t>
            </w:r>
            <w:r w:rsidRPr="00317545">
              <w:rPr>
                <w:rFonts w:ascii="Arial" w:hAnsi="Arial" w:cs="Arial"/>
                <w:b/>
                <w:i/>
                <w:sz w:val="18"/>
                <w:szCs w:val="18"/>
                <w:highlight w:val="yellow"/>
              </w:rPr>
              <w:t>nom du lieu</w:t>
            </w:r>
            <w:r w:rsidRPr="00317545">
              <w:rPr>
                <w:rFonts w:ascii="Arial" w:hAnsi="Arial" w:cs="Arial"/>
                <w:b/>
                <w:i/>
                <w:sz w:val="18"/>
                <w:szCs w:val="18"/>
              </w:rPr>
              <w:t>]</w:t>
            </w:r>
          </w:p>
        </w:tc>
        <w:tc>
          <w:tcPr>
            <w:tcW w:w="2126"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173D6572" w14:textId="7D5FB633" w:rsidR="00021D2A" w:rsidRPr="00317545" w:rsidRDefault="00021D2A" w:rsidP="006B770D">
            <w:pPr>
              <w:suppressAutoHyphens/>
              <w:spacing w:before="60" w:after="60"/>
              <w:jc w:val="center"/>
              <w:rPr>
                <w:rFonts w:ascii="Arial" w:hAnsi="Arial" w:cs="Arial"/>
                <w:b/>
                <w:sz w:val="18"/>
                <w:szCs w:val="18"/>
              </w:rPr>
            </w:pPr>
            <w:r w:rsidRPr="00317545">
              <w:rPr>
                <w:rFonts w:ascii="Arial" w:hAnsi="Arial" w:cs="Arial"/>
                <w:b/>
                <w:sz w:val="18"/>
                <w:szCs w:val="18"/>
              </w:rPr>
              <w:t>Droits de douane, TVA et autres taxes</w:t>
            </w:r>
            <w:r w:rsidR="00F75E27">
              <w:rPr>
                <w:rFonts w:ascii="Arial" w:hAnsi="Arial" w:cs="Arial"/>
                <w:b/>
                <w:sz w:val="18"/>
                <w:szCs w:val="18"/>
              </w:rPr>
              <w:t xml:space="preserve"> estimées</w:t>
            </w:r>
            <w:r w:rsidRPr="00317545">
              <w:rPr>
                <w:rFonts w:ascii="Arial" w:hAnsi="Arial" w:cs="Arial"/>
                <w:b/>
                <w:sz w:val="18"/>
                <w:szCs w:val="18"/>
              </w:rPr>
              <w:t xml:space="preserve"> </w:t>
            </w:r>
            <w:r w:rsidR="008F06B7" w:rsidRPr="00317545">
              <w:rPr>
                <w:rFonts w:ascii="Arial" w:hAnsi="Arial" w:cs="Arial"/>
                <w:b/>
                <w:sz w:val="18"/>
                <w:szCs w:val="18"/>
              </w:rPr>
              <w:t>dues</w:t>
            </w:r>
            <w:r w:rsidRPr="00317545">
              <w:rPr>
                <w:rFonts w:ascii="Arial" w:hAnsi="Arial" w:cs="Arial"/>
                <w:b/>
                <w:sz w:val="18"/>
                <w:szCs w:val="18"/>
              </w:rPr>
              <w:t xml:space="preserve"> </w:t>
            </w:r>
            <w:r w:rsidR="00F75E27">
              <w:rPr>
                <w:rFonts w:ascii="Arial" w:hAnsi="Arial" w:cs="Arial"/>
                <w:b/>
                <w:sz w:val="18"/>
                <w:szCs w:val="18"/>
              </w:rPr>
              <w:t xml:space="preserve">par article </w:t>
            </w:r>
            <w:r w:rsidRPr="00317545">
              <w:rPr>
                <w:rFonts w:ascii="Arial" w:hAnsi="Arial" w:cs="Arial"/>
                <w:b/>
                <w:sz w:val="18"/>
                <w:szCs w:val="18"/>
              </w:rPr>
              <w:t>si le Marché est attribué</w:t>
            </w:r>
          </w:p>
        </w:tc>
        <w:tc>
          <w:tcPr>
            <w:tcW w:w="2552"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969850E" w14:textId="5C852965"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Prix total par article</w:t>
            </w:r>
            <w:r w:rsidR="006E07B2" w:rsidRPr="00317545">
              <w:rPr>
                <w:rFonts w:ascii="Arial" w:hAnsi="Arial" w:cs="Arial"/>
                <w:b/>
                <w:sz w:val="18"/>
                <w:szCs w:val="18"/>
              </w:rPr>
              <w:t xml:space="preserve"> hors taxes</w:t>
            </w:r>
          </w:p>
          <w:p w14:paraId="50223E3B" w14:textId="77777777"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(Colonnes 5x6)</w:t>
            </w:r>
          </w:p>
        </w:tc>
      </w:tr>
      <w:tr w:rsidR="00021D2A" w:rsidRPr="00317545" w14:paraId="5DA4B193" w14:textId="77777777" w:rsidTr="00DA70A4">
        <w:tc>
          <w:tcPr>
            <w:tcW w:w="810" w:type="dxa"/>
            <w:tcBorders>
              <w:top w:val="single" w:sz="4" w:space="0" w:color="auto"/>
              <w:left w:val="double" w:sz="6" w:space="0" w:color="auto"/>
              <w:bottom w:val="single" w:sz="4" w:space="0" w:color="auto"/>
              <w:right w:val="single" w:sz="4" w:space="0" w:color="auto"/>
            </w:tcBorders>
          </w:tcPr>
          <w:p w14:paraId="1ECD6B45" w14:textId="7777777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No de l’article]</w:t>
            </w:r>
          </w:p>
        </w:tc>
        <w:tc>
          <w:tcPr>
            <w:tcW w:w="1363" w:type="dxa"/>
            <w:tcBorders>
              <w:top w:val="single" w:sz="4" w:space="0" w:color="auto"/>
              <w:left w:val="single" w:sz="4" w:space="0" w:color="auto"/>
              <w:bottom w:val="single" w:sz="4" w:space="0" w:color="auto"/>
              <w:right w:val="single" w:sz="4" w:space="0" w:color="auto"/>
            </w:tcBorders>
          </w:tcPr>
          <w:p w14:paraId="4998E7D2" w14:textId="459E627A" w:rsidR="00021D2A" w:rsidRPr="00317545" w:rsidRDefault="007003F1" w:rsidP="00DA70A4">
            <w:pPr>
              <w:suppressAutoHyphens/>
              <w:spacing w:before="60" w:after="60"/>
              <w:jc w:val="center"/>
              <w:rPr>
                <w:rFonts w:ascii="Arial" w:hAnsi="Arial" w:cs="Arial"/>
                <w:bCs/>
                <w:i/>
                <w:iCs/>
                <w:sz w:val="18"/>
                <w:szCs w:val="18"/>
              </w:rPr>
            </w:pPr>
            <w:r>
              <w:rPr>
                <w:rFonts w:ascii="Arial" w:hAnsi="Arial" w:cs="Arial"/>
                <w:bCs/>
                <w:i/>
                <w:iCs/>
                <w:sz w:val="18"/>
                <w:szCs w:val="18"/>
              </w:rPr>
              <w:t>[i</w:t>
            </w:r>
            <w:r w:rsidR="00021D2A" w:rsidRPr="00317545">
              <w:rPr>
                <w:rFonts w:ascii="Arial" w:hAnsi="Arial" w:cs="Arial"/>
                <w:bCs/>
                <w:i/>
                <w:iCs/>
                <w:sz w:val="18"/>
                <w:szCs w:val="18"/>
              </w:rPr>
              <w:t>nsérer l’identification de la fourniture]</w:t>
            </w:r>
          </w:p>
        </w:tc>
        <w:tc>
          <w:tcPr>
            <w:tcW w:w="993" w:type="dxa"/>
            <w:tcBorders>
              <w:top w:val="single" w:sz="4" w:space="0" w:color="auto"/>
              <w:left w:val="single" w:sz="4" w:space="0" w:color="auto"/>
              <w:bottom w:val="single" w:sz="4" w:space="0" w:color="auto"/>
              <w:right w:val="single" w:sz="4" w:space="0" w:color="auto"/>
            </w:tcBorders>
          </w:tcPr>
          <w:p w14:paraId="0A022E25" w14:textId="08B87942"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pays d’origine de la fou</w:t>
            </w:r>
            <w:r w:rsidR="007003F1">
              <w:rPr>
                <w:rFonts w:ascii="Arial" w:hAnsi="Arial" w:cs="Arial"/>
                <w:bCs/>
                <w:i/>
                <w:iCs/>
                <w:sz w:val="18"/>
                <w:szCs w:val="18"/>
              </w:rPr>
              <w:t>r</w:t>
            </w:r>
            <w:r w:rsidRPr="00317545">
              <w:rPr>
                <w:rFonts w:ascii="Arial" w:hAnsi="Arial" w:cs="Arial"/>
                <w:bCs/>
                <w:i/>
                <w:iCs/>
                <w:sz w:val="18"/>
                <w:szCs w:val="18"/>
              </w:rPr>
              <w:t>niture]</w:t>
            </w:r>
          </w:p>
        </w:tc>
        <w:tc>
          <w:tcPr>
            <w:tcW w:w="1559" w:type="dxa"/>
            <w:tcBorders>
              <w:top w:val="single" w:sz="4" w:space="0" w:color="auto"/>
              <w:left w:val="single" w:sz="4" w:space="0" w:color="auto"/>
              <w:bottom w:val="single" w:sz="4" w:space="0" w:color="auto"/>
              <w:right w:val="single" w:sz="4" w:space="0" w:color="auto"/>
            </w:tcBorders>
          </w:tcPr>
          <w:p w14:paraId="10B10687" w14:textId="7777777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la date de livraison offerte]</w:t>
            </w:r>
          </w:p>
        </w:tc>
        <w:tc>
          <w:tcPr>
            <w:tcW w:w="1417" w:type="dxa"/>
            <w:tcBorders>
              <w:top w:val="single" w:sz="4" w:space="0" w:color="auto"/>
              <w:left w:val="single" w:sz="4" w:space="0" w:color="auto"/>
              <w:bottom w:val="single" w:sz="4" w:space="0" w:color="auto"/>
              <w:right w:val="single" w:sz="4" w:space="0" w:color="auto"/>
            </w:tcBorders>
          </w:tcPr>
          <w:p w14:paraId="72542EA6" w14:textId="77777777"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la quantité et l’identification de l’unité de mesure]</w:t>
            </w:r>
          </w:p>
        </w:tc>
        <w:tc>
          <w:tcPr>
            <w:tcW w:w="1985" w:type="dxa"/>
            <w:tcBorders>
              <w:top w:val="single" w:sz="4" w:space="0" w:color="auto"/>
              <w:left w:val="single" w:sz="4" w:space="0" w:color="auto"/>
              <w:bottom w:val="single" w:sz="4" w:space="0" w:color="auto"/>
              <w:right w:val="single" w:sz="4" w:space="0" w:color="auto"/>
            </w:tcBorders>
          </w:tcPr>
          <w:p w14:paraId="228E8CB2" w14:textId="254E6FD4"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prix unitaire CIP</w:t>
            </w:r>
            <w:r w:rsidR="008F06B7" w:rsidRPr="00317545">
              <w:rPr>
                <w:rFonts w:ascii="Arial" w:hAnsi="Arial" w:cs="Arial"/>
                <w:bCs/>
                <w:i/>
                <w:iCs/>
                <w:sz w:val="18"/>
                <w:szCs w:val="18"/>
              </w:rPr>
              <w:t xml:space="preserve"> [ou FCA]</w:t>
            </w:r>
            <w:r w:rsidRPr="00317545">
              <w:rPr>
                <w:rFonts w:ascii="Arial" w:hAnsi="Arial" w:cs="Arial"/>
                <w:bCs/>
                <w:i/>
                <w:iCs/>
                <w:sz w:val="18"/>
                <w:szCs w:val="18"/>
              </w:rPr>
              <w:t xml:space="preserve"> </w:t>
            </w:r>
            <w:r w:rsidR="000913F7" w:rsidRPr="00317545">
              <w:rPr>
                <w:rFonts w:ascii="Arial" w:hAnsi="Arial" w:cs="Arial"/>
                <w:bCs/>
                <w:i/>
                <w:iCs/>
                <w:sz w:val="18"/>
                <w:szCs w:val="18"/>
              </w:rPr>
              <w:t xml:space="preserve">et la monnaie </w:t>
            </w:r>
            <w:r w:rsidRPr="00317545">
              <w:rPr>
                <w:rFonts w:ascii="Arial" w:hAnsi="Arial" w:cs="Arial"/>
                <w:bCs/>
                <w:i/>
                <w:iCs/>
                <w:sz w:val="18"/>
                <w:szCs w:val="18"/>
              </w:rPr>
              <w:t>pour l’article]</w:t>
            </w:r>
          </w:p>
        </w:tc>
        <w:tc>
          <w:tcPr>
            <w:tcW w:w="2126" w:type="dxa"/>
            <w:tcBorders>
              <w:top w:val="single" w:sz="4" w:space="0" w:color="auto"/>
              <w:left w:val="single" w:sz="4" w:space="0" w:color="auto"/>
              <w:bottom w:val="single" w:sz="4" w:space="0" w:color="auto"/>
              <w:right w:val="single" w:sz="4" w:space="0" w:color="auto"/>
            </w:tcBorders>
          </w:tcPr>
          <w:p w14:paraId="51B83BD7" w14:textId="32A3A80B"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par article, les droits de douane, la TVA et autres taxes dues si le Marché est attribué</w:t>
            </w:r>
            <w:r w:rsidR="000913F7" w:rsidRPr="00317545">
              <w:rPr>
                <w:rFonts w:ascii="Arial" w:hAnsi="Arial" w:cs="Arial"/>
                <w:bCs/>
                <w:i/>
                <w:iCs/>
                <w:sz w:val="18"/>
                <w:szCs w:val="18"/>
              </w:rPr>
              <w:t>, et la monnaie</w:t>
            </w:r>
            <w:r w:rsidRPr="00317545">
              <w:rPr>
                <w:rFonts w:ascii="Arial" w:hAnsi="Arial" w:cs="Arial"/>
                <w:bCs/>
                <w:i/>
                <w:iCs/>
                <w:sz w:val="18"/>
                <w:szCs w:val="18"/>
              </w:rPr>
              <w:t>]</w:t>
            </w:r>
          </w:p>
        </w:tc>
        <w:tc>
          <w:tcPr>
            <w:tcW w:w="2552" w:type="dxa"/>
            <w:tcBorders>
              <w:top w:val="single" w:sz="4" w:space="0" w:color="auto"/>
              <w:left w:val="single" w:sz="4" w:space="0" w:color="auto"/>
              <w:bottom w:val="single" w:sz="4" w:space="0" w:color="auto"/>
              <w:right w:val="single" w:sz="4" w:space="0" w:color="auto"/>
            </w:tcBorders>
          </w:tcPr>
          <w:p w14:paraId="23DC8345" w14:textId="64BB66FF" w:rsidR="00021D2A" w:rsidRPr="00317545" w:rsidRDefault="00021D2A" w:rsidP="00DA70A4">
            <w:pPr>
              <w:suppressAutoHyphens/>
              <w:spacing w:before="60" w:after="60"/>
              <w:jc w:val="center"/>
              <w:rPr>
                <w:rFonts w:ascii="Arial" w:hAnsi="Arial" w:cs="Arial"/>
                <w:bCs/>
                <w:i/>
                <w:iCs/>
                <w:sz w:val="18"/>
                <w:szCs w:val="18"/>
              </w:rPr>
            </w:pPr>
            <w:r w:rsidRPr="00317545">
              <w:rPr>
                <w:rFonts w:ascii="Arial" w:hAnsi="Arial" w:cs="Arial"/>
                <w:bCs/>
                <w:i/>
                <w:iCs/>
                <w:sz w:val="18"/>
                <w:szCs w:val="18"/>
              </w:rPr>
              <w:t>[insérer le coût total par article</w:t>
            </w:r>
            <w:r w:rsidR="006E07B2" w:rsidRPr="00317545">
              <w:rPr>
                <w:rFonts w:ascii="Arial" w:hAnsi="Arial" w:cs="Arial"/>
                <w:bCs/>
                <w:i/>
                <w:iCs/>
                <w:sz w:val="18"/>
                <w:szCs w:val="18"/>
              </w:rPr>
              <w:t xml:space="preserve"> hors taxes listées en colonne 7</w:t>
            </w:r>
            <w:r w:rsidR="000913F7" w:rsidRPr="00317545">
              <w:rPr>
                <w:rFonts w:ascii="Arial" w:hAnsi="Arial" w:cs="Arial"/>
                <w:bCs/>
                <w:i/>
                <w:iCs/>
                <w:sz w:val="18"/>
                <w:szCs w:val="18"/>
              </w:rPr>
              <w:t xml:space="preserve"> et la monnaie</w:t>
            </w:r>
            <w:r w:rsidRPr="00317545">
              <w:rPr>
                <w:rFonts w:ascii="Arial" w:hAnsi="Arial" w:cs="Arial"/>
                <w:bCs/>
                <w:i/>
                <w:iCs/>
                <w:sz w:val="18"/>
                <w:szCs w:val="18"/>
              </w:rPr>
              <w:t>]</w:t>
            </w:r>
          </w:p>
        </w:tc>
      </w:tr>
      <w:tr w:rsidR="00021D2A" w:rsidRPr="00317545" w14:paraId="2D61AB49" w14:textId="77777777" w:rsidTr="00DA70A4">
        <w:tc>
          <w:tcPr>
            <w:tcW w:w="810" w:type="dxa"/>
            <w:tcBorders>
              <w:top w:val="single" w:sz="4" w:space="0" w:color="auto"/>
              <w:left w:val="double" w:sz="6" w:space="0" w:color="auto"/>
              <w:bottom w:val="single" w:sz="4" w:space="0" w:color="auto"/>
              <w:right w:val="single" w:sz="4" w:space="0" w:color="auto"/>
            </w:tcBorders>
          </w:tcPr>
          <w:p w14:paraId="123D477F"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single" w:sz="4" w:space="0" w:color="auto"/>
              <w:left w:val="single" w:sz="4" w:space="0" w:color="auto"/>
              <w:bottom w:val="single" w:sz="4" w:space="0" w:color="auto"/>
              <w:right w:val="single" w:sz="4" w:space="0" w:color="auto"/>
            </w:tcBorders>
          </w:tcPr>
          <w:p w14:paraId="53EC869D"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33F506B5"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0F2724"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25D84AB"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8B75FE0"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DE5E05B" w14:textId="77777777" w:rsidR="00021D2A" w:rsidRPr="00317545" w:rsidRDefault="00021D2A" w:rsidP="00DA70A4">
            <w:pPr>
              <w:suppressAutoHyphens/>
              <w:spacing w:before="60" w:after="60"/>
              <w:rPr>
                <w:rFonts w:ascii="Arial" w:hAnsi="Arial" w:cs="Arial"/>
                <w:bCs/>
                <w:i/>
                <w:i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6DCBD95" w14:textId="77777777" w:rsidR="00021D2A" w:rsidRPr="00317545" w:rsidRDefault="00021D2A" w:rsidP="00DA70A4">
            <w:pPr>
              <w:suppressAutoHyphens/>
              <w:spacing w:before="60" w:after="60"/>
              <w:jc w:val="center"/>
              <w:rPr>
                <w:rFonts w:ascii="Arial" w:hAnsi="Arial" w:cs="Arial"/>
                <w:bCs/>
                <w:i/>
                <w:iCs/>
                <w:sz w:val="18"/>
                <w:szCs w:val="18"/>
              </w:rPr>
            </w:pPr>
          </w:p>
        </w:tc>
      </w:tr>
      <w:tr w:rsidR="00021D2A" w:rsidRPr="00317545" w14:paraId="502DB663" w14:textId="77777777" w:rsidTr="00872B1E">
        <w:tc>
          <w:tcPr>
            <w:tcW w:w="810" w:type="dxa"/>
            <w:tcBorders>
              <w:top w:val="single" w:sz="4" w:space="0" w:color="auto"/>
              <w:left w:val="double" w:sz="6" w:space="0" w:color="auto"/>
              <w:bottom w:val="double" w:sz="6" w:space="0" w:color="auto"/>
              <w:right w:val="single" w:sz="4" w:space="0" w:color="auto"/>
            </w:tcBorders>
          </w:tcPr>
          <w:p w14:paraId="16F4E52A"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single" w:sz="4" w:space="0" w:color="auto"/>
              <w:left w:val="single" w:sz="4" w:space="0" w:color="auto"/>
              <w:bottom w:val="double" w:sz="4" w:space="0" w:color="auto"/>
              <w:right w:val="single" w:sz="4" w:space="0" w:color="auto"/>
            </w:tcBorders>
          </w:tcPr>
          <w:p w14:paraId="4C084756"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single" w:sz="4" w:space="0" w:color="auto"/>
              <w:left w:val="single" w:sz="4" w:space="0" w:color="auto"/>
              <w:bottom w:val="double" w:sz="4" w:space="0" w:color="auto"/>
              <w:right w:val="single" w:sz="4" w:space="0" w:color="auto"/>
            </w:tcBorders>
          </w:tcPr>
          <w:p w14:paraId="74A5883A"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single" w:sz="4" w:space="0" w:color="auto"/>
              <w:left w:val="single" w:sz="4" w:space="0" w:color="auto"/>
              <w:bottom w:val="double" w:sz="4" w:space="0" w:color="auto"/>
              <w:right w:val="single" w:sz="4" w:space="0" w:color="auto"/>
            </w:tcBorders>
          </w:tcPr>
          <w:p w14:paraId="0D681F0C"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single" w:sz="4" w:space="0" w:color="auto"/>
              <w:left w:val="single" w:sz="4" w:space="0" w:color="auto"/>
              <w:bottom w:val="double" w:sz="4" w:space="0" w:color="auto"/>
              <w:right w:val="single" w:sz="4" w:space="0" w:color="auto"/>
            </w:tcBorders>
          </w:tcPr>
          <w:p w14:paraId="6E7BBA24"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single" w:sz="4" w:space="0" w:color="auto"/>
              <w:left w:val="single" w:sz="4" w:space="0" w:color="auto"/>
              <w:bottom w:val="double" w:sz="4" w:space="0" w:color="auto"/>
              <w:right w:val="single" w:sz="4" w:space="0" w:color="auto"/>
            </w:tcBorders>
          </w:tcPr>
          <w:p w14:paraId="1BA0EC6B"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single" w:sz="4" w:space="0" w:color="auto"/>
              <w:left w:val="single" w:sz="4" w:space="0" w:color="auto"/>
              <w:bottom w:val="double" w:sz="4" w:space="0" w:color="auto"/>
              <w:right w:val="single" w:sz="4" w:space="0" w:color="auto"/>
            </w:tcBorders>
          </w:tcPr>
          <w:p w14:paraId="079A89BC" w14:textId="77777777" w:rsidR="00021D2A" w:rsidRPr="00317545" w:rsidRDefault="00021D2A" w:rsidP="00DA70A4">
            <w:pPr>
              <w:suppressAutoHyphens/>
              <w:spacing w:before="60" w:after="60"/>
              <w:rPr>
                <w:rFonts w:ascii="Arial" w:hAnsi="Arial" w:cs="Arial"/>
                <w:bCs/>
                <w:i/>
                <w:iCs/>
                <w:sz w:val="18"/>
                <w:szCs w:val="18"/>
              </w:rPr>
            </w:pPr>
          </w:p>
        </w:tc>
        <w:tc>
          <w:tcPr>
            <w:tcW w:w="2552" w:type="dxa"/>
            <w:tcBorders>
              <w:top w:val="single" w:sz="4" w:space="0" w:color="auto"/>
              <w:left w:val="single" w:sz="4" w:space="0" w:color="auto"/>
              <w:bottom w:val="double" w:sz="4" w:space="0" w:color="auto"/>
              <w:right w:val="single" w:sz="4" w:space="0" w:color="auto"/>
            </w:tcBorders>
          </w:tcPr>
          <w:p w14:paraId="4EA2A200" w14:textId="77777777" w:rsidR="00021D2A" w:rsidRPr="00317545" w:rsidRDefault="00021D2A" w:rsidP="00DA70A4">
            <w:pPr>
              <w:suppressAutoHyphens/>
              <w:spacing w:before="60" w:after="60"/>
              <w:jc w:val="center"/>
              <w:rPr>
                <w:rFonts w:ascii="Arial" w:hAnsi="Arial" w:cs="Arial"/>
                <w:bCs/>
                <w:i/>
                <w:iCs/>
                <w:sz w:val="18"/>
                <w:szCs w:val="18"/>
              </w:rPr>
            </w:pPr>
          </w:p>
        </w:tc>
      </w:tr>
      <w:tr w:rsidR="00021D2A" w:rsidRPr="00317545" w14:paraId="4E90F53A" w14:textId="77777777" w:rsidTr="00872B1E">
        <w:tc>
          <w:tcPr>
            <w:tcW w:w="810" w:type="dxa"/>
            <w:tcBorders>
              <w:top w:val="double" w:sz="6" w:space="0" w:color="auto"/>
            </w:tcBorders>
          </w:tcPr>
          <w:p w14:paraId="04BACC62" w14:textId="77777777" w:rsidR="00021D2A" w:rsidRPr="00317545" w:rsidRDefault="00021D2A" w:rsidP="00DA70A4">
            <w:pPr>
              <w:suppressAutoHyphens/>
              <w:spacing w:before="60" w:after="60"/>
              <w:rPr>
                <w:rFonts w:ascii="Arial" w:hAnsi="Arial" w:cs="Arial"/>
                <w:bCs/>
                <w:i/>
                <w:iCs/>
                <w:sz w:val="18"/>
                <w:szCs w:val="18"/>
              </w:rPr>
            </w:pPr>
          </w:p>
        </w:tc>
        <w:tc>
          <w:tcPr>
            <w:tcW w:w="1363" w:type="dxa"/>
            <w:tcBorders>
              <w:top w:val="double" w:sz="4" w:space="0" w:color="auto"/>
            </w:tcBorders>
          </w:tcPr>
          <w:p w14:paraId="0D3F8BF8" w14:textId="77777777" w:rsidR="00021D2A" w:rsidRPr="00317545" w:rsidRDefault="00021D2A" w:rsidP="00DA70A4">
            <w:pPr>
              <w:suppressAutoHyphens/>
              <w:spacing w:before="60" w:after="60"/>
              <w:rPr>
                <w:rFonts w:ascii="Arial" w:hAnsi="Arial" w:cs="Arial"/>
                <w:bCs/>
                <w:i/>
                <w:iCs/>
                <w:sz w:val="18"/>
                <w:szCs w:val="18"/>
              </w:rPr>
            </w:pPr>
          </w:p>
        </w:tc>
        <w:tc>
          <w:tcPr>
            <w:tcW w:w="993" w:type="dxa"/>
            <w:tcBorders>
              <w:top w:val="double" w:sz="4" w:space="0" w:color="auto"/>
            </w:tcBorders>
          </w:tcPr>
          <w:p w14:paraId="59E95DB1" w14:textId="77777777" w:rsidR="00021D2A" w:rsidRPr="00317545" w:rsidRDefault="00021D2A" w:rsidP="00DA70A4">
            <w:pPr>
              <w:suppressAutoHyphens/>
              <w:spacing w:before="60" w:after="60"/>
              <w:rPr>
                <w:rFonts w:ascii="Arial" w:hAnsi="Arial" w:cs="Arial"/>
                <w:bCs/>
                <w:i/>
                <w:iCs/>
                <w:sz w:val="18"/>
                <w:szCs w:val="18"/>
              </w:rPr>
            </w:pPr>
          </w:p>
        </w:tc>
        <w:tc>
          <w:tcPr>
            <w:tcW w:w="1559" w:type="dxa"/>
            <w:tcBorders>
              <w:top w:val="double" w:sz="4" w:space="0" w:color="auto"/>
            </w:tcBorders>
          </w:tcPr>
          <w:p w14:paraId="68BC3CC5" w14:textId="77777777" w:rsidR="00021D2A" w:rsidRPr="00317545" w:rsidRDefault="00021D2A" w:rsidP="00DA70A4">
            <w:pPr>
              <w:suppressAutoHyphens/>
              <w:spacing w:before="60" w:after="60"/>
              <w:rPr>
                <w:rFonts w:ascii="Arial" w:hAnsi="Arial" w:cs="Arial"/>
                <w:bCs/>
                <w:i/>
                <w:iCs/>
                <w:sz w:val="18"/>
                <w:szCs w:val="18"/>
              </w:rPr>
            </w:pPr>
          </w:p>
        </w:tc>
        <w:tc>
          <w:tcPr>
            <w:tcW w:w="1417" w:type="dxa"/>
            <w:tcBorders>
              <w:top w:val="double" w:sz="4" w:space="0" w:color="auto"/>
            </w:tcBorders>
          </w:tcPr>
          <w:p w14:paraId="187439DF" w14:textId="77777777" w:rsidR="00021D2A" w:rsidRPr="00317545" w:rsidRDefault="00021D2A" w:rsidP="00DA70A4">
            <w:pPr>
              <w:suppressAutoHyphens/>
              <w:spacing w:before="60" w:after="60"/>
              <w:rPr>
                <w:rFonts w:ascii="Arial" w:hAnsi="Arial" w:cs="Arial"/>
                <w:bCs/>
                <w:i/>
                <w:iCs/>
                <w:sz w:val="18"/>
                <w:szCs w:val="18"/>
              </w:rPr>
            </w:pPr>
          </w:p>
        </w:tc>
        <w:tc>
          <w:tcPr>
            <w:tcW w:w="1985" w:type="dxa"/>
            <w:tcBorders>
              <w:top w:val="double" w:sz="4" w:space="0" w:color="auto"/>
              <w:right w:val="double" w:sz="4" w:space="0" w:color="auto"/>
            </w:tcBorders>
          </w:tcPr>
          <w:p w14:paraId="3DDCCD7E" w14:textId="77777777" w:rsidR="00021D2A" w:rsidRPr="00317545" w:rsidRDefault="00021D2A" w:rsidP="00DA70A4">
            <w:pPr>
              <w:suppressAutoHyphens/>
              <w:spacing w:before="60" w:after="60"/>
              <w:rPr>
                <w:rFonts w:ascii="Arial" w:hAnsi="Arial" w:cs="Arial"/>
                <w:bCs/>
                <w:i/>
                <w:iCs/>
                <w:sz w:val="18"/>
                <w:szCs w:val="18"/>
              </w:rPr>
            </w:pPr>
          </w:p>
        </w:tc>
        <w:tc>
          <w:tcPr>
            <w:tcW w:w="2126" w:type="dxa"/>
            <w:tcBorders>
              <w:top w:val="double" w:sz="4" w:space="0" w:color="auto"/>
              <w:left w:val="double" w:sz="4" w:space="0" w:color="auto"/>
              <w:bottom w:val="double" w:sz="4" w:space="0" w:color="auto"/>
              <w:right w:val="single" w:sz="4" w:space="0" w:color="auto"/>
            </w:tcBorders>
          </w:tcPr>
          <w:p w14:paraId="5AC43E6D" w14:textId="77777777" w:rsidR="00021D2A" w:rsidRPr="00317545" w:rsidRDefault="00021D2A" w:rsidP="00DA70A4">
            <w:pPr>
              <w:suppressAutoHyphens/>
              <w:spacing w:before="60" w:after="60"/>
              <w:jc w:val="right"/>
              <w:rPr>
                <w:rFonts w:ascii="Arial" w:hAnsi="Arial" w:cs="Arial"/>
                <w:b/>
                <w:bCs/>
                <w:iCs/>
                <w:sz w:val="18"/>
                <w:szCs w:val="18"/>
              </w:rPr>
            </w:pPr>
            <w:r w:rsidRPr="00317545">
              <w:rPr>
                <w:rFonts w:ascii="Arial" w:hAnsi="Arial" w:cs="Arial"/>
                <w:b/>
                <w:bCs/>
                <w:iCs/>
                <w:sz w:val="18"/>
                <w:szCs w:val="18"/>
              </w:rPr>
              <w:t>Prix de la Cotation</w:t>
            </w:r>
          </w:p>
          <w:p w14:paraId="359BCBC4" w14:textId="77777777" w:rsidR="00021D2A" w:rsidRPr="00317545" w:rsidRDefault="00021D2A" w:rsidP="00DA70A4">
            <w:pPr>
              <w:suppressAutoHyphens/>
              <w:spacing w:before="60" w:after="60"/>
              <w:jc w:val="right"/>
              <w:rPr>
                <w:rFonts w:ascii="Arial" w:hAnsi="Arial" w:cs="Arial"/>
                <w:bCs/>
                <w:i/>
                <w:iCs/>
                <w:sz w:val="18"/>
                <w:szCs w:val="18"/>
              </w:rPr>
            </w:pPr>
            <w:r w:rsidRPr="00317545">
              <w:rPr>
                <w:rFonts w:ascii="Arial" w:hAnsi="Arial" w:cs="Arial"/>
                <w:b/>
                <w:bCs/>
                <w:iCs/>
                <w:sz w:val="18"/>
                <w:szCs w:val="18"/>
              </w:rPr>
              <w:t>(hors taxes)</w:t>
            </w:r>
          </w:p>
        </w:tc>
        <w:tc>
          <w:tcPr>
            <w:tcW w:w="2552" w:type="dxa"/>
            <w:tcBorders>
              <w:top w:val="double" w:sz="4" w:space="0" w:color="auto"/>
              <w:left w:val="single" w:sz="4" w:space="0" w:color="auto"/>
              <w:bottom w:val="double" w:sz="4" w:space="0" w:color="auto"/>
              <w:right w:val="double" w:sz="4" w:space="0" w:color="auto"/>
            </w:tcBorders>
          </w:tcPr>
          <w:p w14:paraId="34E4F4D2" w14:textId="77777777" w:rsidR="00021D2A" w:rsidRPr="00317545" w:rsidRDefault="00021D2A" w:rsidP="00DA70A4">
            <w:pPr>
              <w:suppressAutoHyphens/>
              <w:spacing w:before="60" w:after="60"/>
              <w:jc w:val="center"/>
              <w:rPr>
                <w:rFonts w:ascii="Arial" w:hAnsi="Arial" w:cs="Arial"/>
                <w:bCs/>
                <w:i/>
                <w:iCs/>
                <w:sz w:val="18"/>
                <w:szCs w:val="18"/>
              </w:rPr>
            </w:pPr>
          </w:p>
        </w:tc>
      </w:tr>
      <w:tr w:rsidR="008F06B7" w:rsidRPr="00317545" w14:paraId="4E6146F9" w14:textId="77777777" w:rsidTr="00872B1E">
        <w:tc>
          <w:tcPr>
            <w:tcW w:w="810" w:type="dxa"/>
          </w:tcPr>
          <w:p w14:paraId="7D7DC211" w14:textId="77777777" w:rsidR="008F06B7" w:rsidRPr="00317545" w:rsidRDefault="008F06B7" w:rsidP="00DA70A4">
            <w:pPr>
              <w:suppressAutoHyphens/>
              <w:spacing w:before="60" w:after="60"/>
              <w:rPr>
                <w:rFonts w:ascii="Arial" w:hAnsi="Arial" w:cs="Arial"/>
                <w:bCs/>
                <w:i/>
                <w:iCs/>
                <w:sz w:val="18"/>
                <w:szCs w:val="18"/>
              </w:rPr>
            </w:pPr>
          </w:p>
        </w:tc>
        <w:tc>
          <w:tcPr>
            <w:tcW w:w="1363" w:type="dxa"/>
          </w:tcPr>
          <w:p w14:paraId="5C8AF96A" w14:textId="77777777" w:rsidR="008F06B7" w:rsidRPr="00317545" w:rsidRDefault="008F06B7" w:rsidP="00DA70A4">
            <w:pPr>
              <w:suppressAutoHyphens/>
              <w:spacing w:before="60" w:after="60"/>
              <w:rPr>
                <w:rFonts w:ascii="Arial" w:hAnsi="Arial" w:cs="Arial"/>
                <w:bCs/>
                <w:i/>
                <w:iCs/>
                <w:sz w:val="18"/>
                <w:szCs w:val="18"/>
              </w:rPr>
            </w:pPr>
          </w:p>
        </w:tc>
        <w:tc>
          <w:tcPr>
            <w:tcW w:w="993" w:type="dxa"/>
          </w:tcPr>
          <w:p w14:paraId="5A8F3F6F" w14:textId="77777777" w:rsidR="008F06B7" w:rsidRPr="00317545" w:rsidRDefault="008F06B7" w:rsidP="00DA70A4">
            <w:pPr>
              <w:suppressAutoHyphens/>
              <w:spacing w:before="60" w:after="60"/>
              <w:rPr>
                <w:rFonts w:ascii="Arial" w:hAnsi="Arial" w:cs="Arial"/>
                <w:bCs/>
                <w:i/>
                <w:iCs/>
                <w:sz w:val="18"/>
                <w:szCs w:val="18"/>
              </w:rPr>
            </w:pPr>
          </w:p>
        </w:tc>
        <w:tc>
          <w:tcPr>
            <w:tcW w:w="1559" w:type="dxa"/>
          </w:tcPr>
          <w:p w14:paraId="44815CB1" w14:textId="77777777" w:rsidR="008F06B7" w:rsidRPr="00317545" w:rsidRDefault="008F06B7" w:rsidP="00DA70A4">
            <w:pPr>
              <w:suppressAutoHyphens/>
              <w:spacing w:before="60" w:after="60"/>
              <w:rPr>
                <w:rFonts w:ascii="Arial" w:hAnsi="Arial" w:cs="Arial"/>
                <w:bCs/>
                <w:i/>
                <w:iCs/>
                <w:sz w:val="18"/>
                <w:szCs w:val="18"/>
              </w:rPr>
            </w:pPr>
          </w:p>
        </w:tc>
        <w:tc>
          <w:tcPr>
            <w:tcW w:w="1417" w:type="dxa"/>
          </w:tcPr>
          <w:p w14:paraId="31CDC433" w14:textId="77777777" w:rsidR="008F06B7" w:rsidRPr="00317545" w:rsidRDefault="008F06B7" w:rsidP="00DA70A4">
            <w:pPr>
              <w:suppressAutoHyphens/>
              <w:spacing w:before="60" w:after="60"/>
              <w:rPr>
                <w:rFonts w:ascii="Arial" w:hAnsi="Arial" w:cs="Arial"/>
                <w:bCs/>
                <w:i/>
                <w:iCs/>
                <w:sz w:val="18"/>
                <w:szCs w:val="18"/>
              </w:rPr>
            </w:pPr>
          </w:p>
        </w:tc>
        <w:tc>
          <w:tcPr>
            <w:tcW w:w="1985" w:type="dxa"/>
            <w:tcBorders>
              <w:right w:val="double" w:sz="4" w:space="0" w:color="auto"/>
            </w:tcBorders>
          </w:tcPr>
          <w:p w14:paraId="3DECA075" w14:textId="77777777" w:rsidR="008F06B7" w:rsidRPr="00317545" w:rsidRDefault="008F06B7" w:rsidP="00DA70A4">
            <w:pPr>
              <w:suppressAutoHyphens/>
              <w:spacing w:before="60" w:after="60"/>
              <w:rPr>
                <w:rFonts w:ascii="Arial" w:hAnsi="Arial" w:cs="Arial"/>
                <w:bCs/>
                <w:i/>
                <w:iCs/>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39D490BB" w14:textId="4CF0EE33" w:rsidR="008F06B7" w:rsidRPr="00317545" w:rsidRDefault="008F06B7" w:rsidP="00A81068">
            <w:pPr>
              <w:suppressAutoHyphens/>
              <w:spacing w:before="60" w:after="60"/>
              <w:jc w:val="right"/>
              <w:rPr>
                <w:rFonts w:ascii="Arial" w:hAnsi="Arial" w:cs="Arial"/>
                <w:b/>
                <w:bCs/>
                <w:iCs/>
                <w:sz w:val="18"/>
                <w:szCs w:val="18"/>
              </w:rPr>
            </w:pPr>
            <w:r w:rsidRPr="00317545">
              <w:rPr>
                <w:rFonts w:ascii="Arial" w:hAnsi="Arial" w:cs="Arial"/>
                <w:b/>
                <w:sz w:val="18"/>
                <w:szCs w:val="18"/>
              </w:rPr>
              <w:t xml:space="preserve">Montant </w:t>
            </w:r>
            <w:r w:rsidR="00F75E27">
              <w:rPr>
                <w:rFonts w:ascii="Arial" w:hAnsi="Arial" w:cs="Arial"/>
                <w:b/>
                <w:sz w:val="18"/>
                <w:szCs w:val="18"/>
              </w:rPr>
              <w:t xml:space="preserve">total </w:t>
            </w:r>
            <w:r w:rsidRPr="00317545">
              <w:rPr>
                <w:rFonts w:ascii="Arial" w:hAnsi="Arial" w:cs="Arial"/>
                <w:b/>
                <w:sz w:val="18"/>
                <w:szCs w:val="18"/>
              </w:rPr>
              <w:t xml:space="preserve">estimé des droits de douane, TVA et autres </w:t>
            </w:r>
            <w:r w:rsidR="00E6640D" w:rsidRPr="00317545">
              <w:rPr>
                <w:rFonts w:ascii="Arial" w:hAnsi="Arial" w:cs="Arial"/>
                <w:b/>
                <w:sz w:val="18"/>
                <w:szCs w:val="18"/>
              </w:rPr>
              <w:t xml:space="preserve">taxes </w:t>
            </w:r>
            <w:r w:rsidRPr="00317545">
              <w:rPr>
                <w:rFonts w:ascii="Arial" w:hAnsi="Arial" w:cs="Arial"/>
                <w:b/>
                <w:sz w:val="18"/>
                <w:szCs w:val="18"/>
              </w:rPr>
              <w:t>dues si le Marché est attribué</w:t>
            </w:r>
          </w:p>
        </w:tc>
        <w:tc>
          <w:tcPr>
            <w:tcW w:w="2552" w:type="dxa"/>
            <w:tcBorders>
              <w:top w:val="double" w:sz="4" w:space="0" w:color="auto"/>
              <w:left w:val="single" w:sz="4" w:space="0" w:color="auto"/>
              <w:bottom w:val="double" w:sz="4" w:space="0" w:color="auto"/>
              <w:right w:val="double" w:sz="4" w:space="0" w:color="auto"/>
            </w:tcBorders>
          </w:tcPr>
          <w:p w14:paraId="2AC122D0" w14:textId="77777777" w:rsidR="008F06B7" w:rsidRPr="00317545" w:rsidRDefault="008F06B7" w:rsidP="00DA70A4">
            <w:pPr>
              <w:suppressAutoHyphens/>
              <w:spacing w:before="60" w:after="60"/>
              <w:jc w:val="center"/>
              <w:rPr>
                <w:rFonts w:ascii="Arial" w:hAnsi="Arial" w:cs="Arial"/>
                <w:bCs/>
                <w:i/>
                <w:iCs/>
                <w:sz w:val="18"/>
                <w:szCs w:val="18"/>
              </w:rPr>
            </w:pPr>
          </w:p>
        </w:tc>
      </w:tr>
    </w:tbl>
    <w:p w14:paraId="60EB0FCF"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Nom du Fournisseur :</w:t>
      </w:r>
      <w:r w:rsidRPr="00317545">
        <w:rPr>
          <w:rFonts w:ascii="Arial" w:hAnsi="Arial"/>
          <w:sz w:val="20"/>
          <w:lang w:eastAsia="en-US"/>
        </w:rPr>
        <w:tab/>
        <w:t xml:space="preserve"> </w:t>
      </w:r>
      <w:r w:rsidRPr="00317545">
        <w:rPr>
          <w:rFonts w:ascii="Arial" w:hAnsi="Arial"/>
          <w:i/>
          <w:sz w:val="20"/>
          <w:lang w:eastAsia="en-US"/>
        </w:rPr>
        <w:t>[insérer le nom du Fournisseur]</w:t>
      </w:r>
    </w:p>
    <w:p w14:paraId="34CA6E36"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de la personne mentionnée ci-dessus :</w:t>
      </w:r>
      <w:r w:rsidRPr="00317545">
        <w:rPr>
          <w:rFonts w:ascii="Arial" w:hAnsi="Arial"/>
          <w:sz w:val="20"/>
          <w:lang w:eastAsia="en-US"/>
        </w:rPr>
        <w:tab/>
        <w:t xml:space="preserve"> </w:t>
      </w:r>
      <w:r w:rsidRPr="00317545">
        <w:rPr>
          <w:rFonts w:ascii="Arial" w:hAnsi="Arial"/>
          <w:i/>
          <w:sz w:val="20"/>
          <w:lang w:eastAsia="en-US"/>
        </w:rPr>
        <w:t>[insérer la signature]</w:t>
      </w:r>
    </w:p>
    <w:p w14:paraId="54F2EAAD" w14:textId="5585A2AF"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cs="Arial"/>
          <w:b/>
          <w:szCs w:val="24"/>
          <w:lang w:eastAsia="en-US"/>
        </w:rPr>
      </w:pPr>
      <w:r w:rsidRPr="00317545">
        <w:rPr>
          <w:rFonts w:ascii="Arial" w:hAnsi="Arial"/>
          <w:sz w:val="20"/>
          <w:lang w:eastAsia="en-US"/>
        </w:rPr>
        <w:t>Date :</w:t>
      </w:r>
      <w:r w:rsidRPr="00317545">
        <w:rPr>
          <w:rFonts w:ascii="Arial" w:hAnsi="Arial"/>
          <w:sz w:val="20"/>
          <w:lang w:eastAsia="en-US"/>
        </w:rPr>
        <w:tab/>
        <w:t xml:space="preserve"> </w:t>
      </w:r>
      <w:r w:rsidRPr="00317545">
        <w:rPr>
          <w:rFonts w:ascii="Arial" w:hAnsi="Arial"/>
          <w:i/>
          <w:sz w:val="20"/>
          <w:lang w:eastAsia="en-US"/>
        </w:rPr>
        <w:t>[insérer la date]</w:t>
      </w:r>
      <w:r w:rsidRPr="00317545">
        <w:rPr>
          <w:rFonts w:ascii="Arial" w:hAnsi="Arial" w:cs="Arial"/>
          <w:b/>
          <w:sz w:val="72"/>
          <w:szCs w:val="24"/>
          <w:lang w:eastAsia="en-US"/>
        </w:rPr>
        <w:br w:type="page"/>
      </w:r>
    </w:p>
    <w:p w14:paraId="0621DF9E" w14:textId="77777777" w:rsidR="00021D2A" w:rsidRPr="00317545" w:rsidRDefault="00021D2A" w:rsidP="00021D2A">
      <w:pPr>
        <w:rPr>
          <w:rFonts w:ascii="Arial" w:hAnsi="Arial" w:cs="Arial"/>
          <w:b/>
          <w:szCs w:val="24"/>
          <w:lang w:eastAsia="en-US"/>
        </w:rPr>
      </w:pPr>
    </w:p>
    <w:p w14:paraId="5C8C7209" w14:textId="77777777" w:rsidR="00021D2A" w:rsidRPr="00317545" w:rsidRDefault="00021D2A" w:rsidP="00021D2A">
      <w:pPr>
        <w:suppressAutoHyphens/>
        <w:spacing w:before="60" w:after="60"/>
        <w:jc w:val="center"/>
        <w:rPr>
          <w:rFonts w:ascii="Arial" w:hAnsi="Arial" w:cs="Arial"/>
          <w:sz w:val="40"/>
          <w:szCs w:val="40"/>
        </w:rPr>
      </w:pPr>
      <w:r w:rsidRPr="00317545">
        <w:rPr>
          <w:rFonts w:ascii="Arial" w:hAnsi="Arial" w:cs="Arial"/>
          <w:sz w:val="40"/>
          <w:szCs w:val="40"/>
        </w:rPr>
        <w:t>Cotation pour Fournitures : Bordereau des Prix n°2</w:t>
      </w:r>
    </w:p>
    <w:p w14:paraId="12FFA19B" w14:textId="408FEC49" w:rsidR="00021D2A" w:rsidRPr="00317545" w:rsidRDefault="00021D2A" w:rsidP="00021D2A">
      <w:pPr>
        <w:jc w:val="center"/>
        <w:rPr>
          <w:rFonts w:ascii="Arial" w:hAnsi="Arial" w:cs="Arial"/>
          <w:vanish/>
          <w:color w:val="000000"/>
          <w:szCs w:val="24"/>
          <w:lang w:eastAsia="en-US"/>
        </w:rPr>
      </w:pPr>
      <w:r w:rsidRPr="00317545">
        <w:rPr>
          <w:rFonts w:ascii="Arial" w:hAnsi="Arial" w:cs="Arial"/>
          <w:b/>
          <w:szCs w:val="24"/>
        </w:rPr>
        <w:t xml:space="preserve">Pour les Fournitures livrées à partir du </w:t>
      </w:r>
      <w:r w:rsidR="00484540">
        <w:rPr>
          <w:rFonts w:ascii="Arial" w:hAnsi="Arial" w:cs="Arial"/>
          <w:b/>
          <w:szCs w:val="24"/>
        </w:rPr>
        <w:t>Pays de Livraison</w:t>
      </w:r>
    </w:p>
    <w:p w14:paraId="73E78515" w14:textId="77777777" w:rsidR="00021D2A" w:rsidRPr="00317545" w:rsidRDefault="00021D2A" w:rsidP="00021D2A">
      <w:pPr>
        <w:rPr>
          <w:rFonts w:ascii="Arial" w:hAnsi="Arial" w:cs="Arial"/>
          <w:b/>
          <w:szCs w:val="24"/>
          <w:lang w:eastAsia="en-US"/>
        </w:rPr>
      </w:pPr>
    </w:p>
    <w:tbl>
      <w:tblPr>
        <w:tblW w:w="13042" w:type="dxa"/>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1"/>
        <w:gridCol w:w="1276"/>
        <w:gridCol w:w="1134"/>
        <w:gridCol w:w="1276"/>
        <w:gridCol w:w="1417"/>
        <w:gridCol w:w="2410"/>
        <w:gridCol w:w="2126"/>
        <w:gridCol w:w="2552"/>
      </w:tblGrid>
      <w:tr w:rsidR="00021D2A" w:rsidRPr="00317545" w14:paraId="1B62D130" w14:textId="77777777" w:rsidTr="00DA70A4">
        <w:trPr>
          <w:cantSplit/>
          <w:tblHeader/>
        </w:trPr>
        <w:tc>
          <w:tcPr>
            <w:tcW w:w="851" w:type="dxa"/>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13E9654D"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1</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BDFF962"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2</w:t>
            </w:r>
          </w:p>
        </w:tc>
        <w:tc>
          <w:tcPr>
            <w:tcW w:w="1134"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A6F3091"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3</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6A7103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4</w:t>
            </w:r>
          </w:p>
        </w:tc>
        <w:tc>
          <w:tcPr>
            <w:tcW w:w="1417"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2257974"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5</w:t>
            </w:r>
          </w:p>
        </w:tc>
        <w:tc>
          <w:tcPr>
            <w:tcW w:w="2410"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2B1139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6</w:t>
            </w:r>
          </w:p>
        </w:tc>
        <w:tc>
          <w:tcPr>
            <w:tcW w:w="212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E4A118F"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7</w:t>
            </w:r>
          </w:p>
        </w:tc>
        <w:tc>
          <w:tcPr>
            <w:tcW w:w="2552" w:type="dxa"/>
            <w:tcBorders>
              <w:top w:val="double" w:sz="6" w:space="0" w:color="auto"/>
              <w:left w:val="single" w:sz="6" w:space="0" w:color="auto"/>
              <w:bottom w:val="double" w:sz="6" w:space="0" w:color="auto"/>
            </w:tcBorders>
            <w:shd w:val="clear" w:color="auto" w:fill="BFBFBF" w:themeFill="background1" w:themeFillShade="BF"/>
          </w:tcPr>
          <w:p w14:paraId="4A9042E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8</w:t>
            </w:r>
          </w:p>
        </w:tc>
      </w:tr>
      <w:tr w:rsidR="00021D2A" w:rsidRPr="00317545" w14:paraId="53196199" w14:textId="77777777" w:rsidTr="00DA7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51" w:type="dxa"/>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38FFE64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Article No.</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32AC81"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Description des Fournitures</w:t>
            </w:r>
          </w:p>
        </w:tc>
        <w:tc>
          <w:tcPr>
            <w:tcW w:w="1134"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F10A1DC" w14:textId="626F0E1B" w:rsidR="00021D2A" w:rsidRPr="00317545" w:rsidRDefault="0056396C" w:rsidP="00DA70A4">
            <w:pPr>
              <w:pStyle w:val="Notedebasdepage"/>
              <w:spacing w:before="60" w:after="60"/>
              <w:jc w:val="center"/>
              <w:rPr>
                <w:rFonts w:ascii="Arial" w:hAnsi="Arial" w:cs="Arial"/>
                <w:b/>
                <w:sz w:val="18"/>
                <w:szCs w:val="18"/>
                <w:lang w:val="fr-FR"/>
              </w:rPr>
            </w:pPr>
            <w:r>
              <w:rPr>
                <w:rFonts w:ascii="Arial" w:hAnsi="Arial" w:cs="Arial"/>
                <w:b/>
                <w:sz w:val="18"/>
                <w:szCs w:val="18"/>
                <w:lang w:val="fr-FR"/>
              </w:rPr>
              <w:t>Date de livraison au L</w:t>
            </w:r>
            <w:r w:rsidR="00021D2A" w:rsidRPr="00317545">
              <w:rPr>
                <w:rFonts w:ascii="Arial" w:hAnsi="Arial" w:cs="Arial"/>
                <w:b/>
                <w:sz w:val="18"/>
                <w:szCs w:val="18"/>
                <w:lang w:val="fr-FR"/>
              </w:rPr>
              <w:t>ieu de destination convenu</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1E5C53"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Quantité (Nb. d’unités)</w:t>
            </w:r>
          </w:p>
        </w:tc>
        <w:tc>
          <w:tcPr>
            <w:tcW w:w="1417"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3C8A91B" w14:textId="77777777"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Prix unitaire EXW</w:t>
            </w:r>
          </w:p>
        </w:tc>
        <w:tc>
          <w:tcPr>
            <w:tcW w:w="2410"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040C3931" w14:textId="1A35F342" w:rsidR="00021D2A" w:rsidRPr="00317545" w:rsidRDefault="00021D2A" w:rsidP="00D06986">
            <w:pPr>
              <w:suppressAutoHyphens/>
              <w:jc w:val="center"/>
              <w:rPr>
                <w:rFonts w:ascii="Arial" w:hAnsi="Arial" w:cs="Arial"/>
                <w:b/>
                <w:sz w:val="18"/>
                <w:szCs w:val="18"/>
              </w:rPr>
            </w:pPr>
            <w:r w:rsidRPr="00317545">
              <w:rPr>
                <w:rFonts w:ascii="Arial" w:hAnsi="Arial" w:cs="Arial"/>
                <w:b/>
                <w:i/>
                <w:sz w:val="18"/>
                <w:szCs w:val="18"/>
              </w:rPr>
              <w:t>[</w:t>
            </w:r>
            <w:r w:rsidRPr="00317545">
              <w:rPr>
                <w:rFonts w:ascii="Arial" w:hAnsi="Arial" w:cs="Arial"/>
                <w:b/>
                <w:i/>
                <w:sz w:val="18"/>
                <w:szCs w:val="18"/>
                <w:highlight w:val="yellow"/>
              </w:rPr>
              <w:t>SI APPLICABLE</w:t>
            </w:r>
            <w:r w:rsidRPr="00317545">
              <w:rPr>
                <w:rFonts w:ascii="Arial" w:hAnsi="Arial" w:cs="Arial"/>
                <w:b/>
                <w:i/>
                <w:sz w:val="18"/>
                <w:szCs w:val="18"/>
              </w:rPr>
              <w:t>]</w:t>
            </w:r>
            <w:r w:rsidRPr="00317545">
              <w:rPr>
                <w:rFonts w:ascii="Arial" w:hAnsi="Arial" w:cs="Arial"/>
                <w:b/>
                <w:sz w:val="18"/>
                <w:szCs w:val="18"/>
              </w:rPr>
              <w:t xml:space="preserve"> Prix par article du transport terrestre</w:t>
            </w:r>
            <w:r w:rsidR="006B770D" w:rsidRPr="00317545">
              <w:rPr>
                <w:rFonts w:ascii="Arial" w:hAnsi="Arial" w:cs="Arial"/>
                <w:b/>
                <w:sz w:val="18"/>
                <w:szCs w:val="18"/>
              </w:rPr>
              <w:t>, assurance</w:t>
            </w:r>
            <w:r w:rsidRPr="00317545">
              <w:rPr>
                <w:rFonts w:ascii="Arial" w:hAnsi="Arial" w:cs="Arial"/>
                <w:b/>
                <w:sz w:val="18"/>
                <w:szCs w:val="18"/>
              </w:rPr>
              <w:t xml:space="preserve"> et autres services </w:t>
            </w:r>
            <w:r w:rsidR="006E07B2" w:rsidRPr="00317545">
              <w:rPr>
                <w:rFonts w:ascii="Arial" w:hAnsi="Arial" w:cs="Arial"/>
                <w:b/>
                <w:sz w:val="18"/>
                <w:szCs w:val="18"/>
              </w:rPr>
              <w:t xml:space="preserve">locaux </w:t>
            </w:r>
            <w:r w:rsidRPr="00317545">
              <w:rPr>
                <w:rFonts w:ascii="Arial" w:hAnsi="Arial" w:cs="Arial"/>
                <w:b/>
                <w:sz w:val="18"/>
                <w:szCs w:val="18"/>
              </w:rPr>
              <w:t xml:space="preserve">requis dans le </w:t>
            </w:r>
            <w:r w:rsidR="00484540">
              <w:rPr>
                <w:rFonts w:ascii="Arial" w:hAnsi="Arial" w:cs="Arial"/>
                <w:b/>
                <w:sz w:val="18"/>
                <w:szCs w:val="18"/>
              </w:rPr>
              <w:t>Pays de Livraison</w:t>
            </w:r>
            <w:r w:rsidR="007003F1">
              <w:rPr>
                <w:rFonts w:ascii="Arial" w:hAnsi="Arial" w:cs="Arial"/>
                <w:b/>
                <w:sz w:val="18"/>
                <w:szCs w:val="18"/>
              </w:rPr>
              <w:t xml:space="preserve"> pour acheminer les F</w:t>
            </w:r>
            <w:r w:rsidRPr="00317545">
              <w:rPr>
                <w:rFonts w:ascii="Arial" w:hAnsi="Arial" w:cs="Arial"/>
                <w:b/>
                <w:sz w:val="18"/>
                <w:szCs w:val="18"/>
              </w:rPr>
              <w:t xml:space="preserve">ournitures jusqu’à </w:t>
            </w:r>
            <w:r w:rsidR="006E07B2" w:rsidRPr="00317545">
              <w:rPr>
                <w:rFonts w:ascii="Arial" w:hAnsi="Arial" w:cs="Arial"/>
                <w:b/>
                <w:i/>
                <w:sz w:val="18"/>
                <w:szCs w:val="18"/>
              </w:rPr>
              <w:t>[</w:t>
            </w:r>
            <w:r w:rsidRPr="00317545">
              <w:rPr>
                <w:rFonts w:ascii="Arial" w:hAnsi="Arial" w:cs="Arial"/>
                <w:b/>
                <w:i/>
                <w:sz w:val="18"/>
                <w:szCs w:val="18"/>
                <w:highlight w:val="yellow"/>
              </w:rPr>
              <w:t>destination finale</w:t>
            </w:r>
            <w:r w:rsidR="006E07B2" w:rsidRPr="00317545">
              <w:rPr>
                <w:rFonts w:ascii="Arial" w:hAnsi="Arial" w:cs="Arial"/>
                <w:b/>
                <w:i/>
                <w:sz w:val="18"/>
                <w:szCs w:val="18"/>
              </w:rPr>
              <w:t>]</w:t>
            </w:r>
            <w:r w:rsidRPr="00317545">
              <w:rPr>
                <w:rFonts w:ascii="Arial" w:hAnsi="Arial" w:cs="Arial"/>
                <w:b/>
                <w:sz w:val="18"/>
                <w:szCs w:val="18"/>
              </w:rPr>
              <w:t xml:space="preserve"> </w:t>
            </w:r>
          </w:p>
        </w:tc>
        <w:tc>
          <w:tcPr>
            <w:tcW w:w="212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63FAD21C" w14:textId="158FC7C1" w:rsidR="00021D2A" w:rsidRPr="00317545" w:rsidRDefault="00021D2A" w:rsidP="006D2701">
            <w:pPr>
              <w:spacing w:before="60" w:after="60"/>
              <w:jc w:val="center"/>
              <w:rPr>
                <w:rFonts w:ascii="Arial" w:hAnsi="Arial" w:cs="Arial"/>
                <w:b/>
                <w:sz w:val="18"/>
                <w:szCs w:val="18"/>
              </w:rPr>
            </w:pPr>
            <w:r w:rsidRPr="00317545">
              <w:rPr>
                <w:rFonts w:ascii="Arial" w:hAnsi="Arial" w:cs="Arial"/>
                <w:b/>
                <w:sz w:val="18"/>
                <w:szCs w:val="18"/>
              </w:rPr>
              <w:t xml:space="preserve">Droits de douane, TVA et autres taxes payées </w:t>
            </w:r>
            <w:r w:rsidR="006D2701">
              <w:rPr>
                <w:rFonts w:ascii="Arial" w:hAnsi="Arial" w:cs="Arial"/>
                <w:b/>
                <w:sz w:val="18"/>
                <w:szCs w:val="18"/>
              </w:rPr>
              <w:t>et/</w:t>
            </w:r>
            <w:r w:rsidRPr="00317545">
              <w:rPr>
                <w:rFonts w:ascii="Arial" w:hAnsi="Arial" w:cs="Arial"/>
                <w:b/>
                <w:sz w:val="18"/>
                <w:szCs w:val="18"/>
              </w:rPr>
              <w:t xml:space="preserve"> </w:t>
            </w:r>
            <w:r w:rsidR="006D2701">
              <w:rPr>
                <w:rFonts w:ascii="Arial" w:hAnsi="Arial" w:cs="Arial"/>
                <w:b/>
                <w:sz w:val="18"/>
                <w:szCs w:val="18"/>
              </w:rPr>
              <w:t xml:space="preserve">estimées </w:t>
            </w:r>
            <w:r w:rsidRPr="00317545">
              <w:rPr>
                <w:rFonts w:ascii="Arial" w:hAnsi="Arial" w:cs="Arial"/>
                <w:b/>
                <w:sz w:val="18"/>
                <w:szCs w:val="18"/>
              </w:rPr>
              <w:t xml:space="preserve">à payer </w:t>
            </w:r>
            <w:r w:rsidR="006D2701">
              <w:rPr>
                <w:rFonts w:ascii="Arial" w:hAnsi="Arial" w:cs="Arial"/>
                <w:b/>
                <w:sz w:val="18"/>
                <w:szCs w:val="18"/>
              </w:rPr>
              <w:t xml:space="preserve">par article </w:t>
            </w:r>
            <w:r w:rsidRPr="00317545">
              <w:rPr>
                <w:rFonts w:ascii="Arial" w:hAnsi="Arial" w:cs="Arial"/>
                <w:b/>
                <w:sz w:val="18"/>
                <w:szCs w:val="18"/>
              </w:rPr>
              <w:t>si le marché est attribué</w:t>
            </w:r>
          </w:p>
        </w:tc>
        <w:tc>
          <w:tcPr>
            <w:tcW w:w="2552" w:type="dxa"/>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285B56B0" w14:textId="6908DDA9" w:rsidR="00021D2A" w:rsidRPr="00317545" w:rsidRDefault="00021D2A" w:rsidP="00DA70A4">
            <w:pPr>
              <w:suppressAutoHyphens/>
              <w:jc w:val="center"/>
              <w:rPr>
                <w:rFonts w:ascii="Arial" w:hAnsi="Arial" w:cs="Arial"/>
                <w:b/>
                <w:sz w:val="18"/>
                <w:szCs w:val="18"/>
              </w:rPr>
            </w:pPr>
            <w:r w:rsidRPr="00317545">
              <w:rPr>
                <w:rFonts w:ascii="Arial" w:hAnsi="Arial" w:cs="Arial"/>
                <w:b/>
                <w:sz w:val="18"/>
                <w:szCs w:val="18"/>
              </w:rPr>
              <w:t>Prix total par article</w:t>
            </w:r>
            <w:r w:rsidR="006E07B2" w:rsidRPr="00317545">
              <w:rPr>
                <w:rFonts w:ascii="Arial" w:hAnsi="Arial" w:cs="Arial"/>
                <w:b/>
                <w:sz w:val="18"/>
                <w:szCs w:val="18"/>
              </w:rPr>
              <w:t xml:space="preserve"> hors taxes</w:t>
            </w:r>
            <w:r w:rsidRPr="00317545">
              <w:rPr>
                <w:rFonts w:ascii="Arial" w:hAnsi="Arial" w:cs="Arial"/>
                <w:b/>
                <w:sz w:val="18"/>
                <w:szCs w:val="18"/>
              </w:rPr>
              <w:br/>
              <w:t>(Colonnes 4x5</w:t>
            </w:r>
            <w:r w:rsidR="006E07B2" w:rsidRPr="00317545">
              <w:rPr>
                <w:rFonts w:ascii="Arial" w:hAnsi="Arial" w:cs="Arial"/>
                <w:b/>
                <w:sz w:val="18"/>
                <w:szCs w:val="18"/>
              </w:rPr>
              <w:t xml:space="preserve"> </w:t>
            </w:r>
            <w:r w:rsidR="006E07B2" w:rsidRPr="00317545">
              <w:rPr>
                <w:rFonts w:ascii="Arial" w:hAnsi="Arial" w:cs="Arial"/>
                <w:b/>
                <w:i/>
                <w:sz w:val="18"/>
                <w:szCs w:val="18"/>
              </w:rPr>
              <w:t>[</w:t>
            </w:r>
            <w:r w:rsidR="006E07B2" w:rsidRPr="00317545">
              <w:rPr>
                <w:rFonts w:ascii="Arial" w:hAnsi="Arial" w:cs="Arial"/>
                <w:b/>
                <w:i/>
                <w:sz w:val="18"/>
                <w:szCs w:val="18"/>
                <w:highlight w:val="yellow"/>
              </w:rPr>
              <w:t>+6 si applicable</w:t>
            </w:r>
            <w:r w:rsidR="006E07B2" w:rsidRPr="00317545">
              <w:rPr>
                <w:rFonts w:ascii="Arial" w:hAnsi="Arial" w:cs="Arial"/>
                <w:b/>
                <w:i/>
                <w:sz w:val="18"/>
                <w:szCs w:val="18"/>
              </w:rPr>
              <w:t>]</w:t>
            </w:r>
            <w:r w:rsidRPr="00317545">
              <w:rPr>
                <w:rFonts w:ascii="Arial" w:hAnsi="Arial" w:cs="Arial"/>
                <w:b/>
                <w:sz w:val="18"/>
                <w:szCs w:val="18"/>
              </w:rPr>
              <w:t>)</w:t>
            </w:r>
          </w:p>
        </w:tc>
      </w:tr>
      <w:tr w:rsidR="00021D2A" w:rsidRPr="00317545" w14:paraId="34548C33"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tcPr>
          <w:p w14:paraId="0FC20540" w14:textId="7777777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le No de l’article]</w:t>
            </w:r>
          </w:p>
        </w:tc>
        <w:tc>
          <w:tcPr>
            <w:tcW w:w="1276" w:type="dxa"/>
            <w:tcBorders>
              <w:top w:val="single" w:sz="6" w:space="0" w:color="auto"/>
              <w:left w:val="single" w:sz="6" w:space="0" w:color="auto"/>
              <w:bottom w:val="single" w:sz="6" w:space="0" w:color="auto"/>
              <w:right w:val="single" w:sz="6" w:space="0" w:color="auto"/>
            </w:tcBorders>
          </w:tcPr>
          <w:p w14:paraId="2150137C" w14:textId="081F3FA6" w:rsidR="00021D2A" w:rsidRPr="00317545" w:rsidRDefault="007003F1" w:rsidP="00DA70A4">
            <w:pPr>
              <w:suppressAutoHyphens/>
              <w:jc w:val="center"/>
              <w:rPr>
                <w:rFonts w:ascii="Arial" w:hAnsi="Arial" w:cs="Arial"/>
                <w:i/>
                <w:iCs/>
                <w:sz w:val="18"/>
                <w:szCs w:val="18"/>
              </w:rPr>
            </w:pPr>
            <w:r>
              <w:rPr>
                <w:rFonts w:ascii="Arial" w:hAnsi="Arial" w:cs="Arial"/>
                <w:bCs/>
                <w:i/>
                <w:iCs/>
                <w:sz w:val="18"/>
                <w:szCs w:val="18"/>
              </w:rPr>
              <w:t>[i</w:t>
            </w:r>
            <w:r w:rsidR="00021D2A" w:rsidRPr="00317545">
              <w:rPr>
                <w:rFonts w:ascii="Arial" w:hAnsi="Arial" w:cs="Arial"/>
                <w:bCs/>
                <w:i/>
                <w:iCs/>
                <w:sz w:val="18"/>
                <w:szCs w:val="18"/>
              </w:rPr>
              <w:t>nsérer l’identification de la fourniture]</w:t>
            </w:r>
          </w:p>
        </w:tc>
        <w:tc>
          <w:tcPr>
            <w:tcW w:w="1134" w:type="dxa"/>
            <w:tcBorders>
              <w:top w:val="single" w:sz="6" w:space="0" w:color="auto"/>
              <w:left w:val="single" w:sz="6" w:space="0" w:color="auto"/>
              <w:right w:val="single" w:sz="6" w:space="0" w:color="auto"/>
            </w:tcBorders>
          </w:tcPr>
          <w:p w14:paraId="18084E79" w14:textId="7777777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la date de livraison offerte]</w:t>
            </w:r>
          </w:p>
        </w:tc>
        <w:tc>
          <w:tcPr>
            <w:tcW w:w="1276" w:type="dxa"/>
            <w:tcBorders>
              <w:top w:val="single" w:sz="6" w:space="0" w:color="auto"/>
              <w:left w:val="single" w:sz="6" w:space="0" w:color="auto"/>
              <w:bottom w:val="single" w:sz="6" w:space="0" w:color="auto"/>
              <w:right w:val="single" w:sz="6" w:space="0" w:color="auto"/>
            </w:tcBorders>
          </w:tcPr>
          <w:p w14:paraId="11B723F1" w14:textId="77777777"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la quantité et l’identification de l’unité de mesure]</w:t>
            </w:r>
          </w:p>
        </w:tc>
        <w:tc>
          <w:tcPr>
            <w:tcW w:w="1417" w:type="dxa"/>
            <w:tcBorders>
              <w:top w:val="single" w:sz="6" w:space="0" w:color="auto"/>
              <w:left w:val="single" w:sz="6" w:space="0" w:color="auto"/>
              <w:right w:val="single" w:sz="6" w:space="0" w:color="auto"/>
            </w:tcBorders>
          </w:tcPr>
          <w:p w14:paraId="39EA9FEE" w14:textId="767FF1EB"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le prix unitaire EXW</w:t>
            </w:r>
            <w:r w:rsidR="000913F7" w:rsidRPr="00317545">
              <w:rPr>
                <w:rFonts w:ascii="Arial" w:hAnsi="Arial" w:cs="Arial"/>
                <w:bCs/>
                <w:i/>
                <w:iCs/>
                <w:sz w:val="18"/>
                <w:szCs w:val="18"/>
              </w:rPr>
              <w:t xml:space="preserve"> et la monnaie</w:t>
            </w:r>
            <w:r w:rsidRPr="00317545">
              <w:rPr>
                <w:rFonts w:ascii="Arial" w:hAnsi="Arial" w:cs="Arial"/>
                <w:bCs/>
                <w:i/>
                <w:iCs/>
                <w:sz w:val="18"/>
                <w:szCs w:val="18"/>
              </w:rPr>
              <w:t xml:space="preserve"> pour l’article]</w:t>
            </w:r>
          </w:p>
        </w:tc>
        <w:tc>
          <w:tcPr>
            <w:tcW w:w="2410" w:type="dxa"/>
            <w:tcBorders>
              <w:top w:val="single" w:sz="6" w:space="0" w:color="auto"/>
              <w:left w:val="single" w:sz="6" w:space="0" w:color="auto"/>
              <w:right w:val="single" w:sz="6" w:space="0" w:color="auto"/>
            </w:tcBorders>
          </w:tcPr>
          <w:p w14:paraId="79063CF5" w14:textId="0A935629"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 xml:space="preserve">[insérer le prix total </w:t>
            </w:r>
            <w:r w:rsidR="000913F7" w:rsidRPr="00317545">
              <w:rPr>
                <w:rFonts w:ascii="Arial" w:hAnsi="Arial" w:cs="Arial"/>
                <w:bCs/>
                <w:i/>
                <w:iCs/>
                <w:sz w:val="18"/>
                <w:szCs w:val="18"/>
              </w:rPr>
              <w:t xml:space="preserve">et la monnaie </w:t>
            </w:r>
            <w:r w:rsidRPr="00317545">
              <w:rPr>
                <w:rFonts w:ascii="Arial" w:hAnsi="Arial" w:cs="Arial"/>
                <w:bCs/>
                <w:i/>
                <w:iCs/>
                <w:sz w:val="18"/>
                <w:szCs w:val="18"/>
              </w:rPr>
              <w:t>par article du transport terrestre</w:t>
            </w:r>
            <w:r w:rsidR="006B770D" w:rsidRPr="00317545">
              <w:rPr>
                <w:rFonts w:ascii="Arial" w:hAnsi="Arial" w:cs="Arial"/>
                <w:bCs/>
                <w:i/>
                <w:iCs/>
                <w:sz w:val="18"/>
                <w:szCs w:val="18"/>
              </w:rPr>
              <w:t>, assurance</w:t>
            </w:r>
            <w:r w:rsidRPr="00317545">
              <w:rPr>
                <w:rFonts w:ascii="Arial" w:hAnsi="Arial" w:cs="Arial"/>
                <w:bCs/>
                <w:i/>
                <w:iCs/>
                <w:sz w:val="18"/>
                <w:szCs w:val="18"/>
              </w:rPr>
              <w:t xml:space="preserve"> et autres services </w:t>
            </w:r>
            <w:r w:rsidR="006B770D" w:rsidRPr="00317545">
              <w:rPr>
                <w:rFonts w:ascii="Arial" w:hAnsi="Arial" w:cs="Arial"/>
                <w:bCs/>
                <w:i/>
                <w:iCs/>
                <w:sz w:val="18"/>
                <w:szCs w:val="18"/>
              </w:rPr>
              <w:t xml:space="preserve">locaux </w:t>
            </w:r>
            <w:r w:rsidRPr="00317545">
              <w:rPr>
                <w:rFonts w:ascii="Arial" w:hAnsi="Arial" w:cs="Arial"/>
                <w:bCs/>
                <w:i/>
                <w:iCs/>
                <w:sz w:val="18"/>
                <w:szCs w:val="18"/>
              </w:rPr>
              <w:t xml:space="preserve">requis dans le </w:t>
            </w:r>
            <w:r w:rsidR="00484540">
              <w:rPr>
                <w:rFonts w:ascii="Arial" w:hAnsi="Arial" w:cs="Arial"/>
                <w:bCs/>
                <w:i/>
                <w:iCs/>
                <w:sz w:val="18"/>
                <w:szCs w:val="18"/>
              </w:rPr>
              <w:t>Pays de Livraison</w:t>
            </w:r>
            <w:r w:rsidRPr="00317545">
              <w:rPr>
                <w:rFonts w:ascii="Arial" w:hAnsi="Arial" w:cs="Arial"/>
                <w:bCs/>
                <w:i/>
                <w:iCs/>
                <w:sz w:val="18"/>
                <w:szCs w:val="18"/>
              </w:rPr>
              <w:t>]</w:t>
            </w:r>
          </w:p>
        </w:tc>
        <w:tc>
          <w:tcPr>
            <w:tcW w:w="2126" w:type="dxa"/>
            <w:tcBorders>
              <w:top w:val="single" w:sz="6" w:space="0" w:color="auto"/>
              <w:left w:val="single" w:sz="6" w:space="0" w:color="auto"/>
              <w:right w:val="single" w:sz="6" w:space="0" w:color="auto"/>
            </w:tcBorders>
          </w:tcPr>
          <w:p w14:paraId="7F5D787D" w14:textId="5BB48773" w:rsidR="00021D2A" w:rsidRPr="00317545" w:rsidRDefault="00021D2A">
            <w:pPr>
              <w:suppressAutoHyphens/>
              <w:jc w:val="center"/>
              <w:rPr>
                <w:rFonts w:ascii="Arial" w:hAnsi="Arial" w:cs="Arial"/>
                <w:i/>
                <w:iCs/>
                <w:sz w:val="18"/>
                <w:szCs w:val="18"/>
              </w:rPr>
            </w:pPr>
            <w:r w:rsidRPr="00317545">
              <w:rPr>
                <w:rFonts w:ascii="Arial" w:hAnsi="Arial" w:cs="Arial"/>
                <w:bCs/>
                <w:i/>
                <w:iCs/>
                <w:sz w:val="18"/>
                <w:szCs w:val="18"/>
              </w:rPr>
              <w:t>[insérer le montant total par article des droits de douane, TVA et autres taxes payées ou à payer si le marché est attribué</w:t>
            </w:r>
            <w:r w:rsidR="000913F7" w:rsidRPr="00317545">
              <w:rPr>
                <w:rFonts w:ascii="Arial" w:hAnsi="Arial" w:cs="Arial"/>
                <w:bCs/>
                <w:i/>
                <w:iCs/>
                <w:sz w:val="18"/>
                <w:szCs w:val="18"/>
              </w:rPr>
              <w:t xml:space="preserve"> et la monnaie</w:t>
            </w:r>
            <w:r w:rsidRPr="00317545">
              <w:rPr>
                <w:rFonts w:ascii="Arial" w:hAnsi="Arial" w:cs="Arial"/>
                <w:bCs/>
                <w:i/>
                <w:iCs/>
                <w:sz w:val="18"/>
                <w:szCs w:val="18"/>
              </w:rPr>
              <w:t>]</w:t>
            </w:r>
          </w:p>
        </w:tc>
        <w:tc>
          <w:tcPr>
            <w:tcW w:w="2552" w:type="dxa"/>
            <w:tcBorders>
              <w:top w:val="single" w:sz="6" w:space="0" w:color="auto"/>
              <w:left w:val="single" w:sz="6" w:space="0" w:color="auto"/>
              <w:bottom w:val="single" w:sz="6" w:space="0" w:color="auto"/>
              <w:right w:val="double" w:sz="6" w:space="0" w:color="auto"/>
            </w:tcBorders>
          </w:tcPr>
          <w:p w14:paraId="3FE44C6B" w14:textId="03B0F6BA" w:rsidR="00021D2A" w:rsidRPr="00317545" w:rsidRDefault="00021D2A" w:rsidP="00DA70A4">
            <w:pPr>
              <w:suppressAutoHyphens/>
              <w:jc w:val="center"/>
              <w:rPr>
                <w:rFonts w:ascii="Arial" w:hAnsi="Arial" w:cs="Arial"/>
                <w:i/>
                <w:iCs/>
                <w:sz w:val="18"/>
                <w:szCs w:val="18"/>
              </w:rPr>
            </w:pPr>
            <w:r w:rsidRPr="00317545">
              <w:rPr>
                <w:rFonts w:ascii="Arial" w:hAnsi="Arial" w:cs="Arial"/>
                <w:bCs/>
                <w:i/>
                <w:iCs/>
                <w:sz w:val="18"/>
                <w:szCs w:val="18"/>
              </w:rPr>
              <w:t>[insérer le prix total pour l’article</w:t>
            </w:r>
            <w:r w:rsidR="006E07B2" w:rsidRPr="00317545">
              <w:rPr>
                <w:rFonts w:ascii="Arial" w:hAnsi="Arial" w:cs="Arial"/>
                <w:bCs/>
                <w:i/>
                <w:iCs/>
                <w:sz w:val="18"/>
                <w:szCs w:val="18"/>
              </w:rPr>
              <w:t xml:space="preserve"> hors taxes listées en colonne 7</w:t>
            </w:r>
            <w:r w:rsidR="000913F7" w:rsidRPr="00317545">
              <w:rPr>
                <w:rFonts w:ascii="Arial" w:hAnsi="Arial" w:cs="Arial"/>
                <w:bCs/>
                <w:i/>
                <w:iCs/>
                <w:sz w:val="18"/>
                <w:szCs w:val="18"/>
              </w:rPr>
              <w:t>, et la monnaie</w:t>
            </w:r>
            <w:r w:rsidRPr="00317545">
              <w:rPr>
                <w:rFonts w:ascii="Arial" w:hAnsi="Arial" w:cs="Arial"/>
                <w:bCs/>
                <w:i/>
                <w:iCs/>
                <w:sz w:val="18"/>
                <w:szCs w:val="18"/>
              </w:rPr>
              <w:t>]</w:t>
            </w:r>
          </w:p>
        </w:tc>
      </w:tr>
      <w:tr w:rsidR="00021D2A" w:rsidRPr="00317545" w14:paraId="1D7A0932"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vAlign w:val="center"/>
          </w:tcPr>
          <w:p w14:paraId="2A934683"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6F04DC17" w14:textId="77777777" w:rsidR="00021D2A" w:rsidRPr="00317545" w:rsidRDefault="00021D2A" w:rsidP="00DA70A4">
            <w:pPr>
              <w:suppressAutoHyphens/>
              <w:spacing w:before="60" w:after="60"/>
              <w:rPr>
                <w:rFonts w:ascii="Arial" w:hAnsi="Arial" w:cs="Arial"/>
                <w:sz w:val="18"/>
                <w:szCs w:val="18"/>
              </w:rPr>
            </w:pPr>
          </w:p>
        </w:tc>
        <w:tc>
          <w:tcPr>
            <w:tcW w:w="1134" w:type="dxa"/>
            <w:tcBorders>
              <w:left w:val="single" w:sz="6" w:space="0" w:color="auto"/>
              <w:bottom w:val="single" w:sz="6" w:space="0" w:color="auto"/>
              <w:right w:val="single" w:sz="6" w:space="0" w:color="auto"/>
            </w:tcBorders>
            <w:vAlign w:val="center"/>
          </w:tcPr>
          <w:p w14:paraId="287C49A8"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432269B4" w14:textId="77777777" w:rsidR="00021D2A" w:rsidRPr="00317545" w:rsidRDefault="00021D2A" w:rsidP="00DA70A4">
            <w:pPr>
              <w:suppressAutoHyphens/>
              <w:spacing w:before="60" w:after="60"/>
              <w:rPr>
                <w:rFonts w:ascii="Arial" w:hAnsi="Arial" w:cs="Arial"/>
                <w:sz w:val="18"/>
                <w:szCs w:val="18"/>
              </w:rPr>
            </w:pPr>
          </w:p>
        </w:tc>
        <w:tc>
          <w:tcPr>
            <w:tcW w:w="1417" w:type="dxa"/>
            <w:tcBorders>
              <w:left w:val="single" w:sz="6" w:space="0" w:color="auto"/>
              <w:bottom w:val="single" w:sz="6" w:space="0" w:color="auto"/>
              <w:right w:val="single" w:sz="6" w:space="0" w:color="auto"/>
            </w:tcBorders>
          </w:tcPr>
          <w:p w14:paraId="1A3DF6A9" w14:textId="77777777" w:rsidR="00021D2A" w:rsidRPr="00317545" w:rsidRDefault="00021D2A" w:rsidP="00DA70A4">
            <w:pPr>
              <w:suppressAutoHyphens/>
              <w:spacing w:before="60" w:after="60"/>
              <w:rPr>
                <w:rFonts w:ascii="Arial" w:hAnsi="Arial" w:cs="Arial"/>
                <w:sz w:val="18"/>
                <w:szCs w:val="18"/>
              </w:rPr>
            </w:pPr>
          </w:p>
        </w:tc>
        <w:tc>
          <w:tcPr>
            <w:tcW w:w="2410" w:type="dxa"/>
            <w:tcBorders>
              <w:left w:val="single" w:sz="6" w:space="0" w:color="auto"/>
              <w:bottom w:val="single" w:sz="6" w:space="0" w:color="auto"/>
              <w:right w:val="single" w:sz="6" w:space="0" w:color="auto"/>
            </w:tcBorders>
            <w:vAlign w:val="center"/>
          </w:tcPr>
          <w:p w14:paraId="562C63D2" w14:textId="77777777" w:rsidR="00021D2A" w:rsidRPr="00317545" w:rsidRDefault="00021D2A" w:rsidP="00DA70A4">
            <w:pPr>
              <w:suppressAutoHyphens/>
              <w:spacing w:before="60" w:after="60"/>
              <w:rPr>
                <w:rFonts w:ascii="Arial" w:hAnsi="Arial" w:cs="Arial"/>
                <w:sz w:val="18"/>
                <w:szCs w:val="18"/>
              </w:rPr>
            </w:pPr>
          </w:p>
        </w:tc>
        <w:tc>
          <w:tcPr>
            <w:tcW w:w="2126" w:type="dxa"/>
            <w:tcBorders>
              <w:left w:val="single" w:sz="6" w:space="0" w:color="auto"/>
              <w:bottom w:val="single" w:sz="6" w:space="0" w:color="auto"/>
              <w:right w:val="single" w:sz="6" w:space="0" w:color="auto"/>
            </w:tcBorders>
            <w:vAlign w:val="center"/>
          </w:tcPr>
          <w:p w14:paraId="7FFE527E" w14:textId="77777777" w:rsidR="00021D2A" w:rsidRPr="00317545" w:rsidRDefault="00021D2A" w:rsidP="00DA70A4">
            <w:pPr>
              <w:suppressAutoHyphens/>
              <w:spacing w:before="60" w:after="60"/>
              <w:rPr>
                <w:rFonts w:ascii="Arial" w:hAnsi="Arial" w:cs="Arial"/>
                <w:sz w:val="18"/>
                <w:szCs w:val="18"/>
              </w:rPr>
            </w:pPr>
          </w:p>
        </w:tc>
        <w:tc>
          <w:tcPr>
            <w:tcW w:w="2552" w:type="dxa"/>
            <w:tcBorders>
              <w:top w:val="single" w:sz="6" w:space="0" w:color="auto"/>
              <w:left w:val="single" w:sz="6" w:space="0" w:color="auto"/>
              <w:bottom w:val="single" w:sz="6" w:space="0" w:color="auto"/>
              <w:right w:val="double" w:sz="6" w:space="0" w:color="auto"/>
            </w:tcBorders>
          </w:tcPr>
          <w:p w14:paraId="5AAF987E" w14:textId="77777777" w:rsidR="00021D2A" w:rsidRPr="00317545" w:rsidRDefault="00021D2A" w:rsidP="00DA70A4">
            <w:pPr>
              <w:suppressAutoHyphens/>
              <w:spacing w:before="60" w:after="60"/>
              <w:rPr>
                <w:rFonts w:ascii="Arial" w:hAnsi="Arial" w:cs="Arial"/>
                <w:sz w:val="18"/>
                <w:szCs w:val="18"/>
              </w:rPr>
            </w:pPr>
          </w:p>
        </w:tc>
      </w:tr>
      <w:tr w:rsidR="00021D2A" w:rsidRPr="00317545" w14:paraId="70294968" w14:textId="77777777" w:rsidTr="00DA70A4">
        <w:trPr>
          <w:cantSplit/>
          <w:trHeight w:val="390"/>
        </w:trPr>
        <w:tc>
          <w:tcPr>
            <w:tcW w:w="851" w:type="dxa"/>
            <w:tcBorders>
              <w:top w:val="single" w:sz="6" w:space="0" w:color="auto"/>
              <w:left w:val="double" w:sz="6" w:space="0" w:color="auto"/>
              <w:bottom w:val="double" w:sz="4" w:space="0" w:color="auto"/>
              <w:right w:val="single" w:sz="6" w:space="0" w:color="auto"/>
            </w:tcBorders>
            <w:vAlign w:val="center"/>
          </w:tcPr>
          <w:p w14:paraId="6DBF7A75"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double" w:sz="4" w:space="0" w:color="auto"/>
              <w:right w:val="single" w:sz="6" w:space="0" w:color="auto"/>
            </w:tcBorders>
            <w:vAlign w:val="center"/>
          </w:tcPr>
          <w:p w14:paraId="65C9DCA7" w14:textId="77777777" w:rsidR="00021D2A" w:rsidRPr="00317545" w:rsidRDefault="00021D2A" w:rsidP="00DA70A4">
            <w:pPr>
              <w:suppressAutoHyphens/>
              <w:spacing w:before="60" w:after="60"/>
              <w:rPr>
                <w:rFonts w:ascii="Arial" w:hAnsi="Arial" w:cs="Arial"/>
                <w:sz w:val="18"/>
                <w:szCs w:val="18"/>
              </w:rPr>
            </w:pPr>
          </w:p>
        </w:tc>
        <w:tc>
          <w:tcPr>
            <w:tcW w:w="1134" w:type="dxa"/>
            <w:tcBorders>
              <w:top w:val="single" w:sz="6" w:space="0" w:color="auto"/>
              <w:left w:val="single" w:sz="6" w:space="0" w:color="auto"/>
              <w:bottom w:val="double" w:sz="4" w:space="0" w:color="auto"/>
              <w:right w:val="single" w:sz="6" w:space="0" w:color="auto"/>
            </w:tcBorders>
            <w:vAlign w:val="center"/>
          </w:tcPr>
          <w:p w14:paraId="0C22E024" w14:textId="77777777" w:rsidR="00021D2A" w:rsidRPr="00317545" w:rsidRDefault="00021D2A" w:rsidP="00DA70A4">
            <w:pPr>
              <w:suppressAutoHyphens/>
              <w:spacing w:before="60" w:after="60"/>
              <w:rPr>
                <w:rFonts w:ascii="Arial" w:hAnsi="Arial" w:cs="Arial"/>
                <w:sz w:val="18"/>
                <w:szCs w:val="18"/>
              </w:rPr>
            </w:pPr>
          </w:p>
        </w:tc>
        <w:tc>
          <w:tcPr>
            <w:tcW w:w="1276" w:type="dxa"/>
            <w:tcBorders>
              <w:top w:val="single" w:sz="6" w:space="0" w:color="auto"/>
              <w:left w:val="single" w:sz="6" w:space="0" w:color="auto"/>
              <w:bottom w:val="double" w:sz="4" w:space="0" w:color="auto"/>
              <w:right w:val="single" w:sz="6" w:space="0" w:color="auto"/>
            </w:tcBorders>
            <w:vAlign w:val="center"/>
          </w:tcPr>
          <w:p w14:paraId="30FD8704" w14:textId="77777777" w:rsidR="00021D2A" w:rsidRPr="00317545" w:rsidRDefault="00021D2A" w:rsidP="00DA70A4">
            <w:pPr>
              <w:suppressAutoHyphens/>
              <w:spacing w:before="60" w:after="60"/>
              <w:rPr>
                <w:rFonts w:ascii="Arial" w:hAnsi="Arial" w:cs="Arial"/>
                <w:sz w:val="18"/>
                <w:szCs w:val="18"/>
              </w:rPr>
            </w:pPr>
          </w:p>
        </w:tc>
        <w:tc>
          <w:tcPr>
            <w:tcW w:w="1417" w:type="dxa"/>
            <w:tcBorders>
              <w:top w:val="single" w:sz="6" w:space="0" w:color="auto"/>
              <w:left w:val="single" w:sz="6" w:space="0" w:color="auto"/>
              <w:bottom w:val="double" w:sz="4" w:space="0" w:color="auto"/>
              <w:right w:val="single" w:sz="6" w:space="0" w:color="auto"/>
            </w:tcBorders>
          </w:tcPr>
          <w:p w14:paraId="0931784D" w14:textId="77777777" w:rsidR="00021D2A" w:rsidRPr="00317545" w:rsidRDefault="00021D2A" w:rsidP="00DA70A4">
            <w:pPr>
              <w:suppressAutoHyphens/>
              <w:spacing w:before="60" w:after="60"/>
              <w:rPr>
                <w:rFonts w:ascii="Arial" w:hAnsi="Arial" w:cs="Arial"/>
                <w:sz w:val="18"/>
                <w:szCs w:val="18"/>
              </w:rPr>
            </w:pPr>
          </w:p>
        </w:tc>
        <w:tc>
          <w:tcPr>
            <w:tcW w:w="2410" w:type="dxa"/>
            <w:tcBorders>
              <w:top w:val="single" w:sz="6" w:space="0" w:color="auto"/>
              <w:left w:val="single" w:sz="6" w:space="0" w:color="auto"/>
              <w:bottom w:val="double" w:sz="4" w:space="0" w:color="auto"/>
              <w:right w:val="single" w:sz="6" w:space="0" w:color="auto"/>
            </w:tcBorders>
            <w:vAlign w:val="center"/>
          </w:tcPr>
          <w:p w14:paraId="49E0DF44" w14:textId="77777777" w:rsidR="00021D2A" w:rsidRPr="00317545" w:rsidRDefault="00021D2A" w:rsidP="00DA70A4">
            <w:pPr>
              <w:suppressAutoHyphens/>
              <w:spacing w:before="60" w:after="60"/>
              <w:rPr>
                <w:rFonts w:ascii="Arial" w:hAnsi="Arial" w:cs="Arial"/>
                <w:sz w:val="18"/>
                <w:szCs w:val="18"/>
              </w:rPr>
            </w:pPr>
          </w:p>
        </w:tc>
        <w:tc>
          <w:tcPr>
            <w:tcW w:w="2126" w:type="dxa"/>
            <w:tcBorders>
              <w:top w:val="single" w:sz="6" w:space="0" w:color="auto"/>
              <w:left w:val="single" w:sz="6" w:space="0" w:color="auto"/>
              <w:bottom w:val="double" w:sz="4" w:space="0" w:color="auto"/>
              <w:right w:val="single" w:sz="6" w:space="0" w:color="auto"/>
            </w:tcBorders>
            <w:vAlign w:val="center"/>
          </w:tcPr>
          <w:p w14:paraId="52E1FD82" w14:textId="77777777" w:rsidR="00021D2A" w:rsidRPr="00317545" w:rsidRDefault="00021D2A" w:rsidP="00DA70A4">
            <w:pPr>
              <w:suppressAutoHyphens/>
              <w:spacing w:before="60" w:after="60"/>
              <w:rPr>
                <w:rFonts w:ascii="Arial" w:hAnsi="Arial" w:cs="Arial"/>
                <w:sz w:val="18"/>
                <w:szCs w:val="18"/>
              </w:rPr>
            </w:pPr>
          </w:p>
        </w:tc>
        <w:tc>
          <w:tcPr>
            <w:tcW w:w="2552" w:type="dxa"/>
            <w:tcBorders>
              <w:top w:val="single" w:sz="6" w:space="0" w:color="auto"/>
              <w:left w:val="single" w:sz="6" w:space="0" w:color="auto"/>
              <w:bottom w:val="double" w:sz="4" w:space="0" w:color="auto"/>
              <w:right w:val="double" w:sz="6" w:space="0" w:color="auto"/>
            </w:tcBorders>
          </w:tcPr>
          <w:p w14:paraId="42C73AD8" w14:textId="77777777" w:rsidR="00021D2A" w:rsidRPr="00317545" w:rsidRDefault="00021D2A" w:rsidP="00DA70A4">
            <w:pPr>
              <w:suppressAutoHyphens/>
              <w:spacing w:before="60" w:after="60"/>
              <w:rPr>
                <w:rFonts w:ascii="Arial" w:hAnsi="Arial" w:cs="Arial"/>
                <w:sz w:val="18"/>
                <w:szCs w:val="18"/>
              </w:rPr>
            </w:pPr>
          </w:p>
        </w:tc>
      </w:tr>
      <w:tr w:rsidR="00021D2A" w:rsidRPr="00317545" w14:paraId="26EDAB90" w14:textId="77777777" w:rsidTr="00872B1E">
        <w:trPr>
          <w:cantSplit/>
          <w:trHeight w:val="390"/>
        </w:trPr>
        <w:tc>
          <w:tcPr>
            <w:tcW w:w="8364" w:type="dxa"/>
            <w:gridSpan w:val="6"/>
            <w:tcBorders>
              <w:top w:val="double" w:sz="4" w:space="0" w:color="auto"/>
              <w:left w:val="nil"/>
              <w:bottom w:val="nil"/>
              <w:right w:val="double" w:sz="4" w:space="0" w:color="auto"/>
            </w:tcBorders>
            <w:vAlign w:val="center"/>
          </w:tcPr>
          <w:p w14:paraId="7AF20BEB" w14:textId="77777777" w:rsidR="00021D2A" w:rsidRPr="00317545" w:rsidRDefault="00021D2A" w:rsidP="00DA70A4">
            <w:pPr>
              <w:suppressAutoHyphens/>
              <w:spacing w:before="60" w:after="60"/>
              <w:rPr>
                <w:rFonts w:ascii="Arial" w:hAnsi="Arial" w:cs="Arial"/>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32C0415D" w14:textId="77777777" w:rsidR="00021D2A" w:rsidRPr="00317545" w:rsidRDefault="00021D2A" w:rsidP="00DA70A4">
            <w:pPr>
              <w:suppressAutoHyphens/>
              <w:spacing w:before="60" w:after="60"/>
              <w:jc w:val="right"/>
              <w:rPr>
                <w:rFonts w:ascii="Arial" w:hAnsi="Arial" w:cs="Arial"/>
                <w:b/>
                <w:sz w:val="18"/>
                <w:szCs w:val="18"/>
              </w:rPr>
            </w:pPr>
            <w:r w:rsidRPr="00317545">
              <w:rPr>
                <w:rFonts w:ascii="Arial" w:hAnsi="Arial" w:cs="Arial"/>
                <w:b/>
                <w:sz w:val="18"/>
                <w:szCs w:val="18"/>
              </w:rPr>
              <w:t>Prix de la Cotation</w:t>
            </w:r>
          </w:p>
          <w:p w14:paraId="14986487" w14:textId="77777777" w:rsidR="00021D2A" w:rsidRPr="00317545" w:rsidRDefault="00021D2A" w:rsidP="00DA70A4">
            <w:pPr>
              <w:suppressAutoHyphens/>
              <w:spacing w:before="60" w:after="60"/>
              <w:jc w:val="right"/>
              <w:rPr>
                <w:rFonts w:ascii="Arial" w:hAnsi="Arial" w:cs="Arial"/>
                <w:b/>
                <w:sz w:val="18"/>
                <w:szCs w:val="18"/>
              </w:rPr>
            </w:pPr>
            <w:r w:rsidRPr="00317545">
              <w:rPr>
                <w:rFonts w:ascii="Arial" w:hAnsi="Arial" w:cs="Arial"/>
                <w:b/>
                <w:sz w:val="18"/>
                <w:szCs w:val="18"/>
              </w:rPr>
              <w:t>(hors taxes)</w:t>
            </w:r>
          </w:p>
        </w:tc>
        <w:tc>
          <w:tcPr>
            <w:tcW w:w="2552" w:type="dxa"/>
            <w:tcBorders>
              <w:top w:val="double" w:sz="4" w:space="0" w:color="auto"/>
              <w:left w:val="single" w:sz="4" w:space="0" w:color="auto"/>
              <w:bottom w:val="double" w:sz="4" w:space="0" w:color="auto"/>
              <w:right w:val="double" w:sz="4" w:space="0" w:color="auto"/>
            </w:tcBorders>
          </w:tcPr>
          <w:p w14:paraId="35555D6B" w14:textId="77777777" w:rsidR="00021D2A" w:rsidRPr="00317545" w:rsidRDefault="00021D2A" w:rsidP="00DA70A4">
            <w:pPr>
              <w:suppressAutoHyphens/>
              <w:spacing w:before="60" w:after="60"/>
              <w:rPr>
                <w:rFonts w:ascii="Arial" w:hAnsi="Arial" w:cs="Arial"/>
                <w:sz w:val="18"/>
                <w:szCs w:val="18"/>
              </w:rPr>
            </w:pPr>
          </w:p>
        </w:tc>
      </w:tr>
      <w:tr w:rsidR="008F06B7" w:rsidRPr="00317545" w14:paraId="065638E0" w14:textId="77777777" w:rsidTr="00872B1E">
        <w:trPr>
          <w:cantSplit/>
          <w:trHeight w:val="390"/>
        </w:trPr>
        <w:tc>
          <w:tcPr>
            <w:tcW w:w="8364" w:type="dxa"/>
            <w:gridSpan w:val="6"/>
            <w:tcBorders>
              <w:top w:val="nil"/>
              <w:left w:val="nil"/>
              <w:bottom w:val="nil"/>
              <w:right w:val="double" w:sz="4" w:space="0" w:color="auto"/>
            </w:tcBorders>
            <w:vAlign w:val="center"/>
          </w:tcPr>
          <w:p w14:paraId="4FB50ED0" w14:textId="77777777" w:rsidR="008F06B7" w:rsidRPr="00317545" w:rsidRDefault="008F06B7" w:rsidP="008F06B7">
            <w:pPr>
              <w:suppressAutoHyphens/>
              <w:spacing w:before="60" w:after="60"/>
              <w:rPr>
                <w:rFonts w:ascii="Arial" w:hAnsi="Arial" w:cs="Arial"/>
                <w:sz w:val="18"/>
                <w:szCs w:val="18"/>
              </w:rPr>
            </w:pPr>
          </w:p>
        </w:tc>
        <w:tc>
          <w:tcPr>
            <w:tcW w:w="2126" w:type="dxa"/>
            <w:tcBorders>
              <w:top w:val="double" w:sz="4" w:space="0" w:color="auto"/>
              <w:left w:val="double" w:sz="4" w:space="0" w:color="auto"/>
              <w:bottom w:val="double" w:sz="4" w:space="0" w:color="auto"/>
              <w:right w:val="single" w:sz="4" w:space="0" w:color="auto"/>
            </w:tcBorders>
            <w:vAlign w:val="center"/>
          </w:tcPr>
          <w:p w14:paraId="70062703" w14:textId="7018CC63" w:rsidR="008F06B7" w:rsidRPr="00317545" w:rsidRDefault="008F06B7" w:rsidP="00A81068">
            <w:pPr>
              <w:suppressAutoHyphens/>
              <w:spacing w:before="60" w:after="60"/>
              <w:jc w:val="right"/>
              <w:rPr>
                <w:rFonts w:ascii="Arial" w:hAnsi="Arial" w:cs="Arial"/>
                <w:b/>
                <w:sz w:val="18"/>
                <w:szCs w:val="18"/>
              </w:rPr>
            </w:pPr>
            <w:r w:rsidRPr="00317545">
              <w:rPr>
                <w:rFonts w:ascii="Arial" w:hAnsi="Arial" w:cs="Arial"/>
                <w:b/>
                <w:sz w:val="18"/>
                <w:szCs w:val="18"/>
              </w:rPr>
              <w:t>Montant</w:t>
            </w:r>
            <w:r w:rsidR="006D2701">
              <w:rPr>
                <w:rFonts w:ascii="Arial" w:hAnsi="Arial" w:cs="Arial"/>
                <w:b/>
                <w:sz w:val="18"/>
                <w:szCs w:val="18"/>
              </w:rPr>
              <w:t xml:space="preserve"> total</w:t>
            </w:r>
            <w:r w:rsidRPr="00317545">
              <w:rPr>
                <w:rFonts w:ascii="Arial" w:hAnsi="Arial" w:cs="Arial"/>
                <w:b/>
                <w:sz w:val="18"/>
                <w:szCs w:val="18"/>
              </w:rPr>
              <w:t xml:space="preserve"> estimé des droits de douane, TVA et autres</w:t>
            </w:r>
            <w:r w:rsidR="00E6640D" w:rsidRPr="00317545">
              <w:rPr>
                <w:rFonts w:ascii="Arial" w:hAnsi="Arial" w:cs="Arial"/>
                <w:b/>
                <w:sz w:val="18"/>
                <w:szCs w:val="18"/>
              </w:rPr>
              <w:t xml:space="preserve"> taxes</w:t>
            </w:r>
            <w:r w:rsidRPr="00317545">
              <w:rPr>
                <w:rFonts w:ascii="Arial" w:hAnsi="Arial" w:cs="Arial"/>
                <w:b/>
                <w:sz w:val="18"/>
                <w:szCs w:val="18"/>
              </w:rPr>
              <w:t xml:space="preserve"> dues si le Marché est attribué</w:t>
            </w:r>
          </w:p>
        </w:tc>
        <w:tc>
          <w:tcPr>
            <w:tcW w:w="2552" w:type="dxa"/>
            <w:tcBorders>
              <w:top w:val="double" w:sz="4" w:space="0" w:color="auto"/>
              <w:left w:val="single" w:sz="4" w:space="0" w:color="auto"/>
              <w:bottom w:val="double" w:sz="4" w:space="0" w:color="auto"/>
              <w:right w:val="double" w:sz="4" w:space="0" w:color="auto"/>
            </w:tcBorders>
          </w:tcPr>
          <w:p w14:paraId="37139C0C" w14:textId="77777777" w:rsidR="008F06B7" w:rsidRPr="00317545" w:rsidRDefault="008F06B7" w:rsidP="008F06B7">
            <w:pPr>
              <w:suppressAutoHyphens/>
              <w:spacing w:before="60" w:after="60"/>
              <w:rPr>
                <w:rFonts w:ascii="Arial" w:hAnsi="Arial" w:cs="Arial"/>
                <w:sz w:val="18"/>
                <w:szCs w:val="18"/>
              </w:rPr>
            </w:pPr>
          </w:p>
        </w:tc>
      </w:tr>
    </w:tbl>
    <w:p w14:paraId="06DB770D"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5CF2098B"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Nom du Fournisseur :</w:t>
      </w:r>
      <w:r w:rsidRPr="00317545">
        <w:rPr>
          <w:rFonts w:ascii="Arial" w:hAnsi="Arial"/>
          <w:sz w:val="20"/>
          <w:lang w:eastAsia="en-US"/>
        </w:rPr>
        <w:tab/>
        <w:t xml:space="preserve"> </w:t>
      </w:r>
      <w:r w:rsidRPr="00317545">
        <w:rPr>
          <w:rFonts w:ascii="Arial" w:hAnsi="Arial"/>
          <w:i/>
          <w:sz w:val="20"/>
          <w:lang w:eastAsia="en-US"/>
        </w:rPr>
        <w:t>[insérer le nom du Fournisseur]</w:t>
      </w:r>
    </w:p>
    <w:p w14:paraId="4C650EAF"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de la personne mentionnée ci-dessus :</w:t>
      </w:r>
      <w:r w:rsidRPr="00317545">
        <w:rPr>
          <w:rFonts w:ascii="Arial" w:hAnsi="Arial"/>
          <w:sz w:val="20"/>
          <w:lang w:eastAsia="en-US"/>
        </w:rPr>
        <w:tab/>
        <w:t xml:space="preserve"> </w:t>
      </w:r>
      <w:r w:rsidRPr="00317545">
        <w:rPr>
          <w:rFonts w:ascii="Arial" w:hAnsi="Arial"/>
          <w:i/>
          <w:sz w:val="20"/>
          <w:lang w:eastAsia="en-US"/>
        </w:rPr>
        <w:t>[insérer la signature]</w:t>
      </w:r>
    </w:p>
    <w:p w14:paraId="5BF12CB5"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eastAsia="en-US"/>
        </w:rPr>
      </w:pPr>
      <w:r w:rsidRPr="00317545">
        <w:rPr>
          <w:rFonts w:ascii="Arial" w:hAnsi="Arial"/>
          <w:sz w:val="20"/>
          <w:lang w:eastAsia="en-US"/>
        </w:rPr>
        <w:t>Date :</w:t>
      </w:r>
      <w:r w:rsidRPr="00317545">
        <w:rPr>
          <w:rFonts w:ascii="Arial" w:hAnsi="Arial"/>
          <w:sz w:val="20"/>
          <w:lang w:eastAsia="en-US"/>
        </w:rPr>
        <w:tab/>
        <w:t xml:space="preserve"> </w:t>
      </w:r>
      <w:r w:rsidRPr="00317545">
        <w:rPr>
          <w:rFonts w:ascii="Arial" w:hAnsi="Arial"/>
          <w:i/>
          <w:sz w:val="20"/>
          <w:lang w:eastAsia="en-US"/>
        </w:rPr>
        <w:t>[insérer la date]</w:t>
      </w:r>
    </w:p>
    <w:p w14:paraId="4E4D137D" w14:textId="77777777" w:rsidR="00021D2A" w:rsidRPr="00317545" w:rsidRDefault="00021D2A" w:rsidP="00021D2A">
      <w:pPr>
        <w:rPr>
          <w:rFonts w:ascii="Arial" w:hAnsi="Arial" w:cs="Arial"/>
          <w:b/>
          <w:szCs w:val="24"/>
          <w:lang w:eastAsia="en-US"/>
        </w:rPr>
      </w:pPr>
      <w:r w:rsidRPr="00317545">
        <w:rPr>
          <w:rFonts w:ascii="Arial" w:hAnsi="Arial" w:cs="Arial"/>
          <w:b/>
          <w:sz w:val="72"/>
          <w:szCs w:val="24"/>
          <w:lang w:eastAsia="en-US"/>
        </w:rPr>
        <w:br w:type="page"/>
      </w:r>
    </w:p>
    <w:p w14:paraId="7DF18649" w14:textId="77777777" w:rsidR="00021D2A" w:rsidRPr="00317545" w:rsidRDefault="00021D2A" w:rsidP="00021D2A">
      <w:pPr>
        <w:jc w:val="center"/>
        <w:rPr>
          <w:rFonts w:ascii="Arial" w:hAnsi="Arial" w:cs="Arial"/>
          <w:sz w:val="40"/>
          <w:szCs w:val="40"/>
          <w:lang w:eastAsia="en-US"/>
        </w:rPr>
      </w:pPr>
      <w:r w:rsidRPr="00317545">
        <w:rPr>
          <w:rFonts w:ascii="Arial" w:hAnsi="Arial" w:cs="Arial"/>
          <w:i/>
          <w:sz w:val="40"/>
          <w:szCs w:val="40"/>
          <w:lang w:eastAsia="en-US"/>
        </w:rPr>
        <w:lastRenderedPageBreak/>
        <w:t>[</w:t>
      </w:r>
      <w:r w:rsidRPr="00317545">
        <w:rPr>
          <w:rFonts w:ascii="Arial" w:hAnsi="Arial" w:cs="Arial"/>
          <w:i/>
          <w:sz w:val="40"/>
          <w:szCs w:val="40"/>
          <w:highlight w:val="yellow"/>
          <w:lang w:eastAsia="en-US"/>
        </w:rPr>
        <w:t>Si applicable</w:t>
      </w:r>
      <w:r w:rsidRPr="00317545">
        <w:rPr>
          <w:rFonts w:ascii="Arial" w:hAnsi="Arial" w:cs="Arial"/>
          <w:i/>
          <w:sz w:val="40"/>
          <w:szCs w:val="40"/>
          <w:lang w:eastAsia="en-US"/>
        </w:rPr>
        <w:t>]</w:t>
      </w:r>
      <w:r w:rsidRPr="00317545">
        <w:rPr>
          <w:rFonts w:ascii="Arial" w:hAnsi="Arial" w:cs="Arial"/>
          <w:sz w:val="40"/>
          <w:szCs w:val="40"/>
          <w:lang w:eastAsia="en-US"/>
        </w:rPr>
        <w:t xml:space="preserve"> Cotation pour les Services connexes : Bordereau des Prix n°3</w:t>
      </w:r>
    </w:p>
    <w:p w14:paraId="35B9A398" w14:textId="77777777" w:rsidR="00021D2A" w:rsidRPr="00317545" w:rsidRDefault="00021D2A" w:rsidP="00021D2A">
      <w:pPr>
        <w:rPr>
          <w:rFonts w:ascii="Arial" w:hAnsi="Arial" w:cs="Arial"/>
          <w:b/>
          <w:szCs w:val="24"/>
          <w:lang w:eastAsia="en-U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058"/>
        <w:gridCol w:w="3976"/>
        <w:gridCol w:w="1923"/>
        <w:gridCol w:w="1579"/>
        <w:gridCol w:w="2383"/>
        <w:gridCol w:w="2160"/>
      </w:tblGrid>
      <w:tr w:rsidR="00E911BC" w:rsidRPr="00317545" w14:paraId="0850991E" w14:textId="77777777" w:rsidTr="00E911BC">
        <w:trPr>
          <w:cantSplit/>
          <w:trHeight w:val="146"/>
        </w:trPr>
        <w:tc>
          <w:tcPr>
            <w:tcW w:w="0" w:type="auto"/>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2DC5C879"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1</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3BA93A65" w14:textId="41C24500"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2</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E4BA25A" w14:textId="774FFF13"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3</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6A03196" w14:textId="7661213D"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4</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A9B07A2" w14:textId="7615990D"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5</w:t>
            </w:r>
          </w:p>
        </w:tc>
        <w:tc>
          <w:tcPr>
            <w:tcW w:w="0" w:type="auto"/>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488097E9" w14:textId="360E5BA8"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6</w:t>
            </w:r>
          </w:p>
        </w:tc>
      </w:tr>
      <w:tr w:rsidR="00E911BC" w:rsidRPr="00317545" w14:paraId="254BB2B2" w14:textId="77777777" w:rsidTr="00E91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trPr>
        <w:tc>
          <w:tcPr>
            <w:tcW w:w="0" w:type="auto"/>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170ED4B7"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Service No</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273697CA" w14:textId="0039FBAE"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 xml:space="preserve">Description du Service (à l’exclusion du transport terrestre et autres services locaux requis dans le </w:t>
            </w:r>
            <w:r w:rsidR="00484540">
              <w:rPr>
                <w:rFonts w:ascii="Arial" w:hAnsi="Arial" w:cs="Arial"/>
                <w:b/>
                <w:sz w:val="18"/>
                <w:szCs w:val="18"/>
              </w:rPr>
              <w:t>Pays de Livraison</w:t>
            </w:r>
            <w:r w:rsidRPr="00317545">
              <w:rPr>
                <w:rFonts w:ascii="Arial" w:hAnsi="Arial" w:cs="Arial"/>
                <w:b/>
                <w:sz w:val="18"/>
                <w:szCs w:val="18"/>
              </w:rPr>
              <w:t xml:space="preserve"> pour acheminer les fournitures jusqu’à destination finale) </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ACF8E4D" w14:textId="77777777" w:rsidR="00E911BC" w:rsidRPr="00317545" w:rsidRDefault="00E911BC" w:rsidP="00DA70A4">
            <w:pPr>
              <w:suppressAutoHyphens/>
              <w:jc w:val="center"/>
              <w:rPr>
                <w:rFonts w:ascii="Arial" w:hAnsi="Arial" w:cs="Arial"/>
                <w:b/>
                <w:sz w:val="18"/>
                <w:szCs w:val="18"/>
              </w:rPr>
            </w:pPr>
            <w:r w:rsidRPr="00317545">
              <w:rPr>
                <w:rFonts w:ascii="Arial" w:hAnsi="Arial" w:cs="Arial"/>
                <w:b/>
                <w:sz w:val="18"/>
                <w:szCs w:val="18"/>
              </w:rPr>
              <w:t>Quantité (Nb. d’unités)</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1792FBFD" w14:textId="4BB01CAA" w:rsidR="00E911BC" w:rsidRPr="00317545" w:rsidRDefault="00E911BC">
            <w:pPr>
              <w:suppressAutoHyphens/>
              <w:jc w:val="center"/>
              <w:rPr>
                <w:rFonts w:ascii="Arial" w:hAnsi="Arial" w:cs="Arial"/>
                <w:b/>
                <w:sz w:val="18"/>
                <w:szCs w:val="18"/>
              </w:rPr>
            </w:pPr>
            <w:r w:rsidRPr="00317545">
              <w:rPr>
                <w:rFonts w:ascii="Arial" w:hAnsi="Arial" w:cs="Arial"/>
                <w:b/>
                <w:sz w:val="18"/>
                <w:szCs w:val="18"/>
              </w:rPr>
              <w:t>Prix unitaire hors taxes listées en colonne 5</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7CD9CE7B" w14:textId="7B567102" w:rsidR="00E911BC" w:rsidRPr="00317545" w:rsidRDefault="00E911BC" w:rsidP="00E6640D">
            <w:pPr>
              <w:suppressAutoHyphens/>
              <w:spacing w:before="60" w:after="60"/>
              <w:jc w:val="center"/>
              <w:rPr>
                <w:rFonts w:ascii="Arial" w:hAnsi="Arial" w:cs="Arial"/>
                <w:b/>
                <w:sz w:val="18"/>
                <w:szCs w:val="18"/>
              </w:rPr>
            </w:pPr>
            <w:r w:rsidRPr="00317545">
              <w:rPr>
                <w:rFonts w:ascii="Arial" w:hAnsi="Arial" w:cs="Arial"/>
                <w:b/>
                <w:sz w:val="18"/>
                <w:szCs w:val="18"/>
              </w:rPr>
              <w:t>Droits de douanes, TVA et autres taxes</w:t>
            </w:r>
            <w:r w:rsidR="00D06986">
              <w:rPr>
                <w:rFonts w:ascii="Arial" w:hAnsi="Arial" w:cs="Arial"/>
                <w:b/>
                <w:sz w:val="18"/>
                <w:szCs w:val="18"/>
              </w:rPr>
              <w:t xml:space="preserve">, par service, estimées </w:t>
            </w:r>
            <w:r w:rsidRPr="00317545">
              <w:rPr>
                <w:rFonts w:ascii="Arial" w:hAnsi="Arial" w:cs="Arial"/>
                <w:b/>
                <w:sz w:val="18"/>
                <w:szCs w:val="18"/>
              </w:rPr>
              <w:t>dues si le Marché est attribué</w:t>
            </w:r>
          </w:p>
        </w:tc>
        <w:tc>
          <w:tcPr>
            <w:tcW w:w="0" w:type="auto"/>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4AD34004" w14:textId="34203D91" w:rsidR="00E911BC" w:rsidRPr="00317545" w:rsidRDefault="00E911BC">
            <w:pPr>
              <w:suppressAutoHyphens/>
              <w:spacing w:before="60" w:after="60"/>
              <w:jc w:val="center"/>
              <w:rPr>
                <w:rFonts w:ascii="Arial" w:hAnsi="Arial" w:cs="Arial"/>
                <w:b/>
                <w:sz w:val="18"/>
                <w:szCs w:val="18"/>
              </w:rPr>
            </w:pPr>
            <w:r w:rsidRPr="00317545">
              <w:rPr>
                <w:rFonts w:ascii="Arial" w:hAnsi="Arial" w:cs="Arial"/>
                <w:b/>
                <w:sz w:val="18"/>
                <w:szCs w:val="18"/>
              </w:rPr>
              <w:t>Prix total par service</w:t>
            </w:r>
            <w:r w:rsidRPr="00317545">
              <w:rPr>
                <w:rFonts w:ascii="Arial" w:hAnsi="Arial" w:cs="Arial"/>
                <w:b/>
                <w:sz w:val="18"/>
                <w:szCs w:val="18"/>
              </w:rPr>
              <w:br/>
              <w:t>(Colonnes 3x4)</w:t>
            </w:r>
          </w:p>
        </w:tc>
      </w:tr>
      <w:tr w:rsidR="00E911BC" w:rsidRPr="00317545" w14:paraId="5BCD3D8C"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41316F3"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le No du service]</w:t>
            </w:r>
          </w:p>
        </w:tc>
        <w:tc>
          <w:tcPr>
            <w:tcW w:w="0" w:type="auto"/>
            <w:tcBorders>
              <w:top w:val="single" w:sz="6" w:space="0" w:color="auto"/>
              <w:left w:val="single" w:sz="6" w:space="0" w:color="auto"/>
              <w:bottom w:val="single" w:sz="6" w:space="0" w:color="auto"/>
              <w:right w:val="single" w:sz="6" w:space="0" w:color="auto"/>
            </w:tcBorders>
          </w:tcPr>
          <w:p w14:paraId="6528D271"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le nom du service]</w:t>
            </w:r>
          </w:p>
        </w:tc>
        <w:tc>
          <w:tcPr>
            <w:tcW w:w="0" w:type="auto"/>
            <w:tcBorders>
              <w:top w:val="single" w:sz="6" w:space="0" w:color="auto"/>
              <w:left w:val="single" w:sz="6" w:space="0" w:color="auto"/>
              <w:bottom w:val="single" w:sz="6" w:space="0" w:color="auto"/>
              <w:right w:val="single" w:sz="6" w:space="0" w:color="auto"/>
            </w:tcBorders>
          </w:tcPr>
          <w:p w14:paraId="63357955" w14:textId="77777777"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la quantité et l’identification de l’unité de mesure]</w:t>
            </w:r>
          </w:p>
        </w:tc>
        <w:tc>
          <w:tcPr>
            <w:tcW w:w="0" w:type="auto"/>
            <w:tcBorders>
              <w:top w:val="single" w:sz="6" w:space="0" w:color="auto"/>
              <w:left w:val="single" w:sz="6" w:space="0" w:color="auto"/>
              <w:bottom w:val="single" w:sz="6" w:space="0" w:color="auto"/>
              <w:right w:val="single" w:sz="6" w:space="0" w:color="auto"/>
            </w:tcBorders>
          </w:tcPr>
          <w:p w14:paraId="157CA02D" w14:textId="44264BDE" w:rsidR="00E911BC" w:rsidRPr="00317545" w:rsidRDefault="00E911BC" w:rsidP="00DA70A4">
            <w:pPr>
              <w:suppressAutoHyphens/>
              <w:jc w:val="center"/>
              <w:rPr>
                <w:rFonts w:ascii="Arial" w:hAnsi="Arial" w:cs="Arial"/>
                <w:i/>
                <w:iCs/>
                <w:sz w:val="18"/>
                <w:szCs w:val="18"/>
              </w:rPr>
            </w:pPr>
            <w:r w:rsidRPr="00317545">
              <w:rPr>
                <w:rFonts w:ascii="Arial" w:hAnsi="Arial" w:cs="Arial"/>
                <w:i/>
                <w:sz w:val="18"/>
                <w:szCs w:val="18"/>
              </w:rPr>
              <w:t>[insérer le prix unitaire pour le service</w:t>
            </w:r>
            <w:r w:rsidRPr="00317545">
              <w:rPr>
                <w:rFonts w:ascii="Arial" w:hAnsi="Arial" w:cs="Arial"/>
                <w:bCs/>
                <w:i/>
                <w:iCs/>
                <w:sz w:val="18"/>
                <w:szCs w:val="18"/>
              </w:rPr>
              <w:t xml:space="preserve"> et la monnaie</w:t>
            </w:r>
            <w:r w:rsidRPr="00317545">
              <w:rPr>
                <w:rFonts w:ascii="Arial" w:hAnsi="Arial" w:cs="Arial"/>
                <w:i/>
                <w:sz w:val="18"/>
                <w:szCs w:val="18"/>
              </w:rPr>
              <w:t>]</w:t>
            </w:r>
          </w:p>
        </w:tc>
        <w:tc>
          <w:tcPr>
            <w:tcW w:w="0" w:type="auto"/>
            <w:tcBorders>
              <w:top w:val="single" w:sz="6" w:space="0" w:color="auto"/>
              <w:left w:val="single" w:sz="6" w:space="0" w:color="auto"/>
              <w:bottom w:val="single" w:sz="6" w:space="0" w:color="auto"/>
              <w:right w:val="single" w:sz="6" w:space="0" w:color="auto"/>
            </w:tcBorders>
          </w:tcPr>
          <w:p w14:paraId="6919A035" w14:textId="64B5DF90" w:rsidR="00E911BC" w:rsidRPr="00317545" w:rsidRDefault="00E911BC" w:rsidP="00E6640D">
            <w:pPr>
              <w:suppressAutoHyphens/>
              <w:jc w:val="center"/>
              <w:rPr>
                <w:rFonts w:ascii="Arial" w:hAnsi="Arial" w:cs="Arial"/>
                <w:i/>
                <w:sz w:val="18"/>
                <w:szCs w:val="18"/>
              </w:rPr>
            </w:pPr>
            <w:r w:rsidRPr="00317545">
              <w:rPr>
                <w:rFonts w:ascii="Arial" w:hAnsi="Arial" w:cs="Arial"/>
                <w:i/>
                <w:sz w:val="18"/>
                <w:szCs w:val="18"/>
              </w:rPr>
              <w:t>[insérer les droits de douanes, TVA et autres taxes dues si le Marché est attribué,</w:t>
            </w:r>
            <w:r w:rsidRPr="00317545">
              <w:rPr>
                <w:rFonts w:ascii="Arial" w:hAnsi="Arial" w:cs="Arial"/>
                <w:bCs/>
                <w:i/>
                <w:iCs/>
                <w:sz w:val="18"/>
                <w:szCs w:val="18"/>
              </w:rPr>
              <w:t xml:space="preserve"> et la monnaie</w:t>
            </w:r>
            <w:r w:rsidRPr="00317545">
              <w:rPr>
                <w:rFonts w:ascii="Arial" w:hAnsi="Arial" w:cs="Arial"/>
                <w:i/>
                <w:sz w:val="18"/>
                <w:szCs w:val="18"/>
              </w:rPr>
              <w:t>]</w:t>
            </w:r>
          </w:p>
        </w:tc>
        <w:tc>
          <w:tcPr>
            <w:tcW w:w="0" w:type="auto"/>
            <w:tcBorders>
              <w:top w:val="single" w:sz="6" w:space="0" w:color="auto"/>
              <w:left w:val="single" w:sz="6" w:space="0" w:color="auto"/>
              <w:bottom w:val="single" w:sz="6" w:space="0" w:color="auto"/>
              <w:right w:val="double" w:sz="6" w:space="0" w:color="auto"/>
            </w:tcBorders>
          </w:tcPr>
          <w:p w14:paraId="1724047F" w14:textId="088FC725" w:rsidR="00E911BC" w:rsidRPr="00317545" w:rsidRDefault="00E911BC">
            <w:pPr>
              <w:suppressAutoHyphens/>
              <w:jc w:val="center"/>
              <w:rPr>
                <w:rFonts w:ascii="Arial" w:hAnsi="Arial" w:cs="Arial"/>
                <w:i/>
                <w:iCs/>
                <w:sz w:val="18"/>
                <w:szCs w:val="18"/>
              </w:rPr>
            </w:pPr>
            <w:r w:rsidRPr="00317545">
              <w:rPr>
                <w:rFonts w:ascii="Arial" w:hAnsi="Arial" w:cs="Arial"/>
                <w:i/>
                <w:sz w:val="18"/>
                <w:szCs w:val="18"/>
              </w:rPr>
              <w:t>[insérer le prix total pour le service</w:t>
            </w:r>
            <w:r w:rsidRPr="00317545">
              <w:rPr>
                <w:rFonts w:ascii="Arial" w:hAnsi="Arial" w:cs="Arial"/>
                <w:bCs/>
                <w:i/>
                <w:iCs/>
                <w:sz w:val="18"/>
                <w:szCs w:val="18"/>
              </w:rPr>
              <w:t xml:space="preserve"> hors taxes listées en colonne 5</w:t>
            </w:r>
            <w:r w:rsidRPr="00317545">
              <w:rPr>
                <w:rFonts w:ascii="Arial" w:hAnsi="Arial" w:cs="Arial"/>
                <w:i/>
                <w:sz w:val="18"/>
                <w:szCs w:val="18"/>
              </w:rPr>
              <w:t>,</w:t>
            </w:r>
            <w:r w:rsidRPr="00317545">
              <w:rPr>
                <w:rFonts w:ascii="Arial" w:hAnsi="Arial" w:cs="Arial"/>
                <w:bCs/>
                <w:i/>
                <w:iCs/>
                <w:sz w:val="18"/>
                <w:szCs w:val="18"/>
              </w:rPr>
              <w:t xml:space="preserve"> et la monnaie</w:t>
            </w:r>
            <w:r w:rsidRPr="00317545">
              <w:rPr>
                <w:rFonts w:ascii="Arial" w:hAnsi="Arial" w:cs="Arial"/>
                <w:i/>
                <w:sz w:val="18"/>
                <w:szCs w:val="18"/>
              </w:rPr>
              <w:t>]</w:t>
            </w:r>
          </w:p>
        </w:tc>
      </w:tr>
      <w:tr w:rsidR="00E911BC" w:rsidRPr="00317545" w14:paraId="26018E7B"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BBF13A6"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6E3B177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2282EB5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138AB70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B9B71C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5681BDC" w14:textId="77777777" w:rsidR="00E911BC" w:rsidRPr="00317545" w:rsidRDefault="00E911BC" w:rsidP="00DA70A4">
            <w:pPr>
              <w:suppressAutoHyphens/>
              <w:spacing w:before="60" w:after="60"/>
              <w:rPr>
                <w:rFonts w:ascii="Arial" w:hAnsi="Arial" w:cs="Arial"/>
                <w:sz w:val="18"/>
                <w:szCs w:val="18"/>
              </w:rPr>
            </w:pPr>
          </w:p>
        </w:tc>
      </w:tr>
      <w:tr w:rsidR="00E911BC" w:rsidRPr="00317545" w14:paraId="7ABE7E77"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24C3CA1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9CA45E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E22059A"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A3DB92B"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CF5606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6C7FB7E3" w14:textId="77777777" w:rsidR="00E911BC" w:rsidRPr="00317545" w:rsidRDefault="00E911BC" w:rsidP="00DA70A4">
            <w:pPr>
              <w:suppressAutoHyphens/>
              <w:spacing w:before="60" w:after="60"/>
              <w:rPr>
                <w:rFonts w:ascii="Arial" w:hAnsi="Arial" w:cs="Arial"/>
                <w:sz w:val="18"/>
                <w:szCs w:val="18"/>
              </w:rPr>
            </w:pPr>
          </w:p>
        </w:tc>
      </w:tr>
      <w:tr w:rsidR="00E911BC" w:rsidRPr="00317545" w14:paraId="268FC826"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90696E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718988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2906D7F4"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0697771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BC0AA2F"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94DBE71" w14:textId="77777777" w:rsidR="00E911BC" w:rsidRPr="00317545" w:rsidRDefault="00E911BC" w:rsidP="00DA70A4">
            <w:pPr>
              <w:suppressAutoHyphens/>
              <w:spacing w:before="60" w:after="60"/>
              <w:rPr>
                <w:rFonts w:ascii="Arial" w:hAnsi="Arial" w:cs="Arial"/>
                <w:sz w:val="18"/>
                <w:szCs w:val="18"/>
              </w:rPr>
            </w:pPr>
          </w:p>
        </w:tc>
      </w:tr>
      <w:tr w:rsidR="00E911BC" w:rsidRPr="00317545" w14:paraId="16307A8A"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4FE1E2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DB633E0"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3271FE8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A3F622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4CA65B52"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250A461D" w14:textId="77777777" w:rsidR="00E911BC" w:rsidRPr="00317545" w:rsidRDefault="00E911BC" w:rsidP="00DA70A4">
            <w:pPr>
              <w:suppressAutoHyphens/>
              <w:spacing w:before="60" w:after="60"/>
              <w:rPr>
                <w:rFonts w:ascii="Arial" w:hAnsi="Arial" w:cs="Arial"/>
                <w:sz w:val="18"/>
                <w:szCs w:val="18"/>
              </w:rPr>
            </w:pPr>
          </w:p>
        </w:tc>
      </w:tr>
      <w:tr w:rsidR="00E911BC" w:rsidRPr="00317545" w14:paraId="3AF2FB4B" w14:textId="77777777" w:rsidTr="00A81068">
        <w:trPr>
          <w:cantSplit/>
          <w:trHeight w:val="253"/>
        </w:trPr>
        <w:tc>
          <w:tcPr>
            <w:tcW w:w="0" w:type="auto"/>
            <w:tcBorders>
              <w:top w:val="single" w:sz="6" w:space="0" w:color="auto"/>
              <w:left w:val="double" w:sz="6" w:space="0" w:color="auto"/>
              <w:bottom w:val="single" w:sz="6" w:space="0" w:color="auto"/>
              <w:right w:val="single" w:sz="6" w:space="0" w:color="auto"/>
            </w:tcBorders>
          </w:tcPr>
          <w:p w14:paraId="5CD9B5DB"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7001271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5ED7636F" w14:textId="77777777" w:rsidR="00E911BC" w:rsidRPr="00317545" w:rsidRDefault="00E911BC" w:rsidP="00DA70A4">
            <w:pPr>
              <w:pStyle w:val="Commentaire"/>
              <w:suppressAutoHyphens/>
              <w:spacing w:before="60" w:after="60"/>
              <w:rPr>
                <w:rFonts w:ascii="Arial" w:hAnsi="Arial" w:cs="Arial"/>
                <w:sz w:val="18"/>
                <w:szCs w:val="18"/>
                <w:lang w:val="fr-FR"/>
              </w:rPr>
            </w:pPr>
          </w:p>
        </w:tc>
        <w:tc>
          <w:tcPr>
            <w:tcW w:w="0" w:type="auto"/>
            <w:tcBorders>
              <w:top w:val="single" w:sz="6" w:space="0" w:color="auto"/>
              <w:left w:val="single" w:sz="6" w:space="0" w:color="auto"/>
              <w:bottom w:val="single" w:sz="6" w:space="0" w:color="auto"/>
              <w:right w:val="single" w:sz="6" w:space="0" w:color="auto"/>
            </w:tcBorders>
          </w:tcPr>
          <w:p w14:paraId="080E8AC5"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single" w:sz="6" w:space="0" w:color="auto"/>
            </w:tcBorders>
          </w:tcPr>
          <w:p w14:paraId="30EE5B31"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single" w:sz="6" w:space="0" w:color="auto"/>
              <w:right w:val="double" w:sz="6" w:space="0" w:color="auto"/>
            </w:tcBorders>
          </w:tcPr>
          <w:p w14:paraId="432D4669" w14:textId="77777777" w:rsidR="00E911BC" w:rsidRPr="00317545" w:rsidRDefault="00E911BC" w:rsidP="00DA70A4">
            <w:pPr>
              <w:suppressAutoHyphens/>
              <w:spacing w:before="60" w:after="60"/>
              <w:rPr>
                <w:rFonts w:ascii="Arial" w:hAnsi="Arial" w:cs="Arial"/>
                <w:sz w:val="18"/>
                <w:szCs w:val="18"/>
              </w:rPr>
            </w:pPr>
          </w:p>
        </w:tc>
      </w:tr>
      <w:tr w:rsidR="00E911BC" w:rsidRPr="00317545" w14:paraId="2C23593A" w14:textId="77777777" w:rsidTr="00A81068">
        <w:trPr>
          <w:cantSplit/>
          <w:trHeight w:val="253"/>
        </w:trPr>
        <w:tc>
          <w:tcPr>
            <w:tcW w:w="0" w:type="auto"/>
            <w:tcBorders>
              <w:top w:val="single" w:sz="6" w:space="0" w:color="auto"/>
              <w:left w:val="double" w:sz="6" w:space="0" w:color="auto"/>
              <w:bottom w:val="double" w:sz="4" w:space="0" w:color="auto"/>
              <w:right w:val="single" w:sz="6" w:space="0" w:color="auto"/>
            </w:tcBorders>
          </w:tcPr>
          <w:p w14:paraId="169F3B39"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228D800"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D52F9CE"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4" w:space="0" w:color="auto"/>
              <w:right w:val="single" w:sz="6" w:space="0" w:color="auto"/>
            </w:tcBorders>
          </w:tcPr>
          <w:p w14:paraId="734653E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6" w:space="0" w:color="auto"/>
              <w:right w:val="single" w:sz="6" w:space="0" w:color="auto"/>
            </w:tcBorders>
          </w:tcPr>
          <w:p w14:paraId="6C0D15A3" w14:textId="77777777" w:rsidR="00E911BC" w:rsidRPr="00317545" w:rsidRDefault="00E911BC" w:rsidP="00DA70A4">
            <w:pPr>
              <w:suppressAutoHyphens/>
              <w:spacing w:before="60" w:after="60"/>
              <w:rPr>
                <w:rFonts w:ascii="Arial" w:hAnsi="Arial" w:cs="Arial"/>
                <w:sz w:val="18"/>
                <w:szCs w:val="18"/>
              </w:rPr>
            </w:pPr>
          </w:p>
        </w:tc>
        <w:tc>
          <w:tcPr>
            <w:tcW w:w="0" w:type="auto"/>
            <w:tcBorders>
              <w:top w:val="single" w:sz="6" w:space="0" w:color="auto"/>
              <w:left w:val="single" w:sz="6" w:space="0" w:color="auto"/>
              <w:bottom w:val="double" w:sz="6" w:space="0" w:color="auto"/>
              <w:right w:val="double" w:sz="6" w:space="0" w:color="auto"/>
            </w:tcBorders>
          </w:tcPr>
          <w:p w14:paraId="4D03F6E4" w14:textId="77777777" w:rsidR="00E911BC" w:rsidRPr="00317545" w:rsidRDefault="00E911BC" w:rsidP="00DA70A4">
            <w:pPr>
              <w:suppressAutoHyphens/>
              <w:spacing w:before="60" w:after="60"/>
              <w:rPr>
                <w:rFonts w:ascii="Arial" w:hAnsi="Arial" w:cs="Arial"/>
                <w:sz w:val="18"/>
                <w:szCs w:val="18"/>
              </w:rPr>
            </w:pPr>
          </w:p>
        </w:tc>
      </w:tr>
      <w:tr w:rsidR="00E911BC" w:rsidRPr="00317545" w14:paraId="66A53C30" w14:textId="77777777" w:rsidTr="00A81068">
        <w:trPr>
          <w:cantSplit/>
          <w:trHeight w:val="253"/>
        </w:trPr>
        <w:tc>
          <w:tcPr>
            <w:tcW w:w="0" w:type="auto"/>
            <w:tcBorders>
              <w:top w:val="double" w:sz="4" w:space="0" w:color="auto"/>
              <w:left w:val="nil"/>
              <w:bottom w:val="nil"/>
              <w:right w:val="nil"/>
            </w:tcBorders>
          </w:tcPr>
          <w:p w14:paraId="39D2E55A"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nil"/>
            </w:tcBorders>
          </w:tcPr>
          <w:p w14:paraId="6AB58A74"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nil"/>
            </w:tcBorders>
          </w:tcPr>
          <w:p w14:paraId="518D7F66"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4" w:space="0" w:color="auto"/>
              <w:left w:val="nil"/>
              <w:bottom w:val="nil"/>
              <w:right w:val="double" w:sz="6" w:space="0" w:color="auto"/>
            </w:tcBorders>
          </w:tcPr>
          <w:p w14:paraId="3C5D3E2D"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6" w:space="0" w:color="auto"/>
              <w:left w:val="double" w:sz="6" w:space="0" w:color="auto"/>
              <w:bottom w:val="double" w:sz="6" w:space="0" w:color="auto"/>
              <w:right w:val="single" w:sz="6" w:space="0" w:color="auto"/>
            </w:tcBorders>
            <w:vAlign w:val="center"/>
          </w:tcPr>
          <w:p w14:paraId="7C35337D" w14:textId="77777777" w:rsidR="00A81068" w:rsidRPr="00317545" w:rsidRDefault="00A81068" w:rsidP="00A81068">
            <w:pPr>
              <w:suppressAutoHyphens/>
              <w:spacing w:before="60" w:after="60"/>
              <w:jc w:val="right"/>
              <w:rPr>
                <w:rFonts w:ascii="Arial" w:hAnsi="Arial" w:cs="Arial"/>
                <w:b/>
                <w:sz w:val="18"/>
                <w:szCs w:val="18"/>
              </w:rPr>
            </w:pPr>
            <w:r w:rsidRPr="00317545">
              <w:rPr>
                <w:rFonts w:ascii="Arial" w:hAnsi="Arial" w:cs="Arial"/>
                <w:b/>
                <w:sz w:val="18"/>
                <w:szCs w:val="18"/>
              </w:rPr>
              <w:t>Prix de la Cotation</w:t>
            </w:r>
          </w:p>
          <w:p w14:paraId="6027212F" w14:textId="20053594" w:rsidR="00E911BC" w:rsidRPr="00317545" w:rsidRDefault="00A81068" w:rsidP="00A81068">
            <w:pPr>
              <w:suppressAutoHyphens/>
              <w:spacing w:before="60" w:after="60"/>
              <w:jc w:val="right"/>
              <w:rPr>
                <w:rFonts w:ascii="Arial" w:hAnsi="Arial" w:cs="Arial"/>
                <w:sz w:val="18"/>
                <w:szCs w:val="18"/>
              </w:rPr>
            </w:pPr>
            <w:r w:rsidRPr="00317545">
              <w:rPr>
                <w:rFonts w:ascii="Arial" w:hAnsi="Arial" w:cs="Arial"/>
                <w:b/>
                <w:sz w:val="18"/>
                <w:szCs w:val="18"/>
              </w:rPr>
              <w:t>(hors taxes)</w:t>
            </w:r>
          </w:p>
        </w:tc>
        <w:tc>
          <w:tcPr>
            <w:tcW w:w="0" w:type="auto"/>
            <w:tcBorders>
              <w:top w:val="single" w:sz="6" w:space="0" w:color="auto"/>
              <w:left w:val="single" w:sz="6" w:space="0" w:color="auto"/>
              <w:bottom w:val="double" w:sz="6" w:space="0" w:color="auto"/>
              <w:right w:val="double" w:sz="6" w:space="0" w:color="auto"/>
            </w:tcBorders>
          </w:tcPr>
          <w:p w14:paraId="5830E3EF" w14:textId="77777777" w:rsidR="00E911BC" w:rsidRPr="00317545" w:rsidRDefault="00E911BC" w:rsidP="00DA70A4">
            <w:pPr>
              <w:suppressAutoHyphens/>
              <w:spacing w:before="60" w:after="60"/>
              <w:rPr>
                <w:rFonts w:ascii="Arial" w:hAnsi="Arial" w:cs="Arial"/>
                <w:sz w:val="18"/>
                <w:szCs w:val="18"/>
              </w:rPr>
            </w:pPr>
          </w:p>
        </w:tc>
      </w:tr>
      <w:tr w:rsidR="00E911BC" w:rsidRPr="00317545" w14:paraId="227E7E08" w14:textId="77777777" w:rsidTr="00A81068">
        <w:trPr>
          <w:cantSplit/>
          <w:trHeight w:val="253"/>
        </w:trPr>
        <w:tc>
          <w:tcPr>
            <w:tcW w:w="0" w:type="auto"/>
            <w:tcBorders>
              <w:top w:val="nil"/>
              <w:left w:val="nil"/>
              <w:bottom w:val="nil"/>
              <w:right w:val="nil"/>
            </w:tcBorders>
          </w:tcPr>
          <w:p w14:paraId="1D5A11F4"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nil"/>
            </w:tcBorders>
          </w:tcPr>
          <w:p w14:paraId="236F7E88"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nil"/>
            </w:tcBorders>
          </w:tcPr>
          <w:p w14:paraId="0755E66D" w14:textId="77777777" w:rsidR="00E911BC" w:rsidRPr="00317545" w:rsidRDefault="00E911BC" w:rsidP="00DA70A4">
            <w:pPr>
              <w:suppressAutoHyphens/>
              <w:spacing w:before="60" w:after="60"/>
              <w:rPr>
                <w:rFonts w:ascii="Arial" w:hAnsi="Arial" w:cs="Arial"/>
                <w:sz w:val="18"/>
                <w:szCs w:val="18"/>
              </w:rPr>
            </w:pPr>
          </w:p>
        </w:tc>
        <w:tc>
          <w:tcPr>
            <w:tcW w:w="0" w:type="auto"/>
            <w:tcBorders>
              <w:top w:val="nil"/>
              <w:left w:val="nil"/>
              <w:bottom w:val="nil"/>
              <w:right w:val="double" w:sz="6" w:space="0" w:color="auto"/>
            </w:tcBorders>
          </w:tcPr>
          <w:p w14:paraId="05758DDC" w14:textId="77777777" w:rsidR="00E911BC" w:rsidRPr="00317545" w:rsidRDefault="00E911BC" w:rsidP="00DA70A4">
            <w:pPr>
              <w:suppressAutoHyphens/>
              <w:spacing w:before="60" w:after="60"/>
              <w:rPr>
                <w:rFonts w:ascii="Arial" w:hAnsi="Arial" w:cs="Arial"/>
                <w:sz w:val="18"/>
                <w:szCs w:val="18"/>
              </w:rPr>
            </w:pPr>
          </w:p>
        </w:tc>
        <w:tc>
          <w:tcPr>
            <w:tcW w:w="0" w:type="auto"/>
            <w:tcBorders>
              <w:top w:val="double" w:sz="6" w:space="0" w:color="auto"/>
              <w:left w:val="double" w:sz="6" w:space="0" w:color="auto"/>
              <w:bottom w:val="double" w:sz="6" w:space="0" w:color="auto"/>
              <w:right w:val="single" w:sz="6" w:space="0" w:color="auto"/>
            </w:tcBorders>
            <w:vAlign w:val="center"/>
          </w:tcPr>
          <w:p w14:paraId="09CFF57C" w14:textId="5B705306" w:rsidR="00E911BC" w:rsidRPr="00317545" w:rsidRDefault="00A81068" w:rsidP="00A81068">
            <w:pPr>
              <w:suppressAutoHyphens/>
              <w:spacing w:before="60" w:after="60"/>
              <w:jc w:val="right"/>
              <w:rPr>
                <w:rFonts w:ascii="Arial" w:hAnsi="Arial" w:cs="Arial"/>
                <w:sz w:val="18"/>
                <w:szCs w:val="18"/>
              </w:rPr>
            </w:pPr>
            <w:r w:rsidRPr="00317545">
              <w:rPr>
                <w:rFonts w:ascii="Arial" w:hAnsi="Arial" w:cs="Arial"/>
                <w:b/>
                <w:sz w:val="18"/>
                <w:szCs w:val="18"/>
              </w:rPr>
              <w:t>Montant</w:t>
            </w:r>
            <w:r w:rsidR="00D06986">
              <w:rPr>
                <w:rFonts w:ascii="Arial" w:hAnsi="Arial" w:cs="Arial"/>
                <w:b/>
                <w:sz w:val="18"/>
                <w:szCs w:val="18"/>
              </w:rPr>
              <w:t xml:space="preserve"> total</w:t>
            </w:r>
            <w:r w:rsidRPr="00317545">
              <w:rPr>
                <w:rFonts w:ascii="Arial" w:hAnsi="Arial" w:cs="Arial"/>
                <w:b/>
                <w:sz w:val="18"/>
                <w:szCs w:val="18"/>
              </w:rPr>
              <w:t xml:space="preserve"> estimé des droits de douane, TVA et autres taxes dues si le Marché est attribué</w:t>
            </w:r>
          </w:p>
        </w:tc>
        <w:tc>
          <w:tcPr>
            <w:tcW w:w="0" w:type="auto"/>
            <w:tcBorders>
              <w:top w:val="single" w:sz="6" w:space="0" w:color="auto"/>
              <w:left w:val="single" w:sz="6" w:space="0" w:color="auto"/>
              <w:bottom w:val="double" w:sz="6" w:space="0" w:color="auto"/>
              <w:right w:val="double" w:sz="6" w:space="0" w:color="auto"/>
            </w:tcBorders>
          </w:tcPr>
          <w:p w14:paraId="0A09513E" w14:textId="77777777" w:rsidR="00E911BC" w:rsidRPr="00317545" w:rsidRDefault="00E911BC" w:rsidP="00DA70A4">
            <w:pPr>
              <w:suppressAutoHyphens/>
              <w:spacing w:before="60" w:after="60"/>
              <w:rPr>
                <w:rFonts w:ascii="Arial" w:hAnsi="Arial" w:cs="Arial"/>
                <w:sz w:val="18"/>
                <w:szCs w:val="18"/>
              </w:rPr>
            </w:pPr>
          </w:p>
        </w:tc>
      </w:tr>
    </w:tbl>
    <w:p w14:paraId="1045FF72"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p>
    <w:p w14:paraId="68656645"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Nom du Fournisseur :</w:t>
      </w:r>
      <w:r w:rsidRPr="00317545">
        <w:rPr>
          <w:rFonts w:ascii="Arial" w:hAnsi="Arial"/>
          <w:sz w:val="20"/>
          <w:lang w:eastAsia="en-US"/>
        </w:rPr>
        <w:tab/>
        <w:t xml:space="preserve"> </w:t>
      </w:r>
      <w:r w:rsidRPr="00317545">
        <w:rPr>
          <w:rFonts w:ascii="Arial" w:hAnsi="Arial"/>
          <w:i/>
          <w:sz w:val="20"/>
          <w:lang w:eastAsia="en-US"/>
        </w:rPr>
        <w:t>[insérer le nom du Fournisseur]</w:t>
      </w:r>
    </w:p>
    <w:p w14:paraId="15114534"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Signature de la personne mentionnée ci-dessus :</w:t>
      </w:r>
      <w:r w:rsidRPr="00317545">
        <w:rPr>
          <w:rFonts w:ascii="Arial" w:hAnsi="Arial"/>
          <w:sz w:val="20"/>
          <w:lang w:eastAsia="en-US"/>
        </w:rPr>
        <w:tab/>
        <w:t xml:space="preserve"> </w:t>
      </w:r>
      <w:r w:rsidRPr="00317545">
        <w:rPr>
          <w:rFonts w:ascii="Arial" w:hAnsi="Arial"/>
          <w:i/>
          <w:sz w:val="20"/>
          <w:lang w:eastAsia="en-US"/>
        </w:rPr>
        <w:t>[insérer la signature]</w:t>
      </w:r>
    </w:p>
    <w:p w14:paraId="52989117" w14:textId="77777777" w:rsidR="00021D2A" w:rsidRPr="00317545"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eastAsia="en-US"/>
        </w:rPr>
      </w:pPr>
      <w:r w:rsidRPr="00317545">
        <w:rPr>
          <w:rFonts w:ascii="Arial" w:hAnsi="Arial"/>
          <w:sz w:val="20"/>
          <w:lang w:eastAsia="en-US"/>
        </w:rPr>
        <w:t>Date :</w:t>
      </w:r>
      <w:r w:rsidRPr="00317545">
        <w:rPr>
          <w:rFonts w:ascii="Arial" w:hAnsi="Arial"/>
          <w:sz w:val="20"/>
          <w:lang w:eastAsia="en-US"/>
        </w:rPr>
        <w:tab/>
        <w:t xml:space="preserve"> </w:t>
      </w:r>
      <w:r w:rsidRPr="00317545">
        <w:rPr>
          <w:rFonts w:ascii="Arial" w:hAnsi="Arial"/>
          <w:i/>
          <w:sz w:val="20"/>
          <w:lang w:eastAsia="en-US"/>
        </w:rPr>
        <w:t>[insérer la date]</w:t>
      </w:r>
    </w:p>
    <w:p w14:paraId="4202F7D9" w14:textId="77777777" w:rsidR="00021D2A" w:rsidRPr="00317545" w:rsidRDefault="00021D2A" w:rsidP="00021D2A">
      <w:pPr>
        <w:rPr>
          <w:rFonts w:ascii="Arial" w:hAnsi="Arial" w:cs="Arial"/>
          <w:b/>
          <w:szCs w:val="24"/>
          <w:lang w:eastAsia="en-US"/>
        </w:rPr>
      </w:pPr>
      <w:r w:rsidRPr="00317545">
        <w:rPr>
          <w:rFonts w:ascii="Arial" w:hAnsi="Arial" w:cs="Arial"/>
          <w:b/>
          <w:sz w:val="72"/>
          <w:szCs w:val="24"/>
          <w:lang w:eastAsia="en-US"/>
        </w:rPr>
        <w:br w:type="page"/>
      </w:r>
    </w:p>
    <w:p w14:paraId="06EB072B" w14:textId="22EB775D" w:rsidR="00021D2A" w:rsidRPr="00317545" w:rsidRDefault="00021D2A" w:rsidP="00021D2A">
      <w:pPr>
        <w:suppressAutoHyphens/>
        <w:jc w:val="center"/>
        <w:rPr>
          <w:rFonts w:ascii="Arial" w:hAnsi="Arial" w:cs="Arial"/>
          <w:kern w:val="28"/>
          <w:sz w:val="40"/>
          <w:szCs w:val="40"/>
        </w:rPr>
      </w:pPr>
      <w:bookmarkStart w:id="23" w:name="_Toc503364214"/>
      <w:r w:rsidRPr="00317545">
        <w:rPr>
          <w:rFonts w:ascii="Arial" w:hAnsi="Arial" w:cs="Arial"/>
          <w:kern w:val="28"/>
          <w:sz w:val="40"/>
          <w:szCs w:val="40"/>
        </w:rPr>
        <w:lastRenderedPageBreak/>
        <w:t>Total Cotation</w:t>
      </w:r>
      <w:bookmarkEnd w:id="23"/>
      <w:r w:rsidR="00CC1F35" w:rsidRPr="00317545">
        <w:rPr>
          <w:rFonts w:ascii="Arial" w:hAnsi="Arial" w:cs="Arial"/>
          <w:kern w:val="28"/>
          <w:sz w:val="40"/>
          <w:szCs w:val="40"/>
        </w:rPr>
        <w:t xml:space="preserve"> </w:t>
      </w:r>
      <w:r w:rsidRPr="00317545">
        <w:rPr>
          <w:rFonts w:ascii="Arial" w:hAnsi="Arial" w:cs="Arial"/>
          <w:kern w:val="28"/>
          <w:sz w:val="40"/>
          <w:szCs w:val="40"/>
        </w:rPr>
        <w:t>: Bordereau des Prix n°4</w:t>
      </w:r>
    </w:p>
    <w:p w14:paraId="017EAD1B" w14:textId="77777777" w:rsidR="00021D2A" w:rsidRPr="00317545" w:rsidRDefault="00021D2A" w:rsidP="00021D2A">
      <w:pPr>
        <w:spacing w:before="120" w:after="120"/>
        <w:ind w:left="-187"/>
        <w:jc w:val="center"/>
        <w:rPr>
          <w:rFonts w:ascii="Arial" w:hAnsi="Arial" w:cs="Arial"/>
          <w:b/>
          <w:szCs w:val="24"/>
        </w:rPr>
      </w:pPr>
    </w:p>
    <w:p w14:paraId="73C385ED" w14:textId="00778805" w:rsidR="00021D2A" w:rsidRPr="00317545" w:rsidRDefault="00021D2A" w:rsidP="00021D2A">
      <w:pPr>
        <w:spacing w:before="120" w:after="120"/>
        <w:ind w:left="-187"/>
        <w:jc w:val="center"/>
        <w:rPr>
          <w:rFonts w:ascii="Arial" w:hAnsi="Arial" w:cs="Arial"/>
          <w:b/>
          <w:szCs w:val="24"/>
        </w:rPr>
      </w:pPr>
      <w:r w:rsidRPr="00317545">
        <w:rPr>
          <w:rFonts w:ascii="Arial" w:hAnsi="Arial" w:cs="Arial"/>
          <w:b/>
          <w:szCs w:val="24"/>
        </w:rPr>
        <w:t xml:space="preserve">Le total des prix pour la fourniture et livraison des </w:t>
      </w:r>
      <w:r w:rsidR="000913F7" w:rsidRPr="00317545">
        <w:rPr>
          <w:rFonts w:ascii="Arial" w:hAnsi="Arial" w:cs="Arial"/>
          <w:b/>
          <w:szCs w:val="24"/>
        </w:rPr>
        <w:t>Fournitures</w:t>
      </w:r>
      <w:r w:rsidRPr="00317545">
        <w:rPr>
          <w:rFonts w:ascii="Arial" w:hAnsi="Arial" w:cs="Arial"/>
          <w:b/>
          <w:szCs w:val="24"/>
        </w:rPr>
        <w:t xml:space="preserve">, y compris les </w:t>
      </w:r>
      <w:r w:rsidR="00502EC2" w:rsidRPr="00317545">
        <w:rPr>
          <w:rFonts w:ascii="Arial" w:hAnsi="Arial" w:cs="Arial"/>
          <w:b/>
          <w:szCs w:val="24"/>
        </w:rPr>
        <w:t>S</w:t>
      </w:r>
      <w:r w:rsidRPr="00317545">
        <w:rPr>
          <w:rFonts w:ascii="Arial" w:hAnsi="Arial" w:cs="Arial"/>
          <w:b/>
          <w:szCs w:val="24"/>
        </w:rPr>
        <w:t>ervices connexes est le suivant :</w:t>
      </w:r>
    </w:p>
    <w:p w14:paraId="2EF5B9E1" w14:textId="77777777" w:rsidR="00021D2A" w:rsidRPr="00317545" w:rsidRDefault="00021D2A" w:rsidP="00021D2A">
      <w:pPr>
        <w:spacing w:before="120" w:after="120"/>
        <w:ind w:left="-187"/>
        <w:jc w:val="center"/>
        <w:rPr>
          <w:rFonts w:ascii="Arial" w:hAnsi="Arial" w:cs="Arial"/>
          <w:b/>
          <w:szCs w:val="24"/>
        </w:rPr>
      </w:pPr>
    </w:p>
    <w:p w14:paraId="23E8B798" w14:textId="77777777" w:rsidR="00021D2A" w:rsidRPr="00317545" w:rsidRDefault="00021D2A" w:rsidP="00021D2A">
      <w:pPr>
        <w:spacing w:before="120" w:after="120"/>
        <w:ind w:left="-187"/>
        <w:jc w:val="center"/>
        <w:rPr>
          <w:rFonts w:ascii="Arial" w:hAnsi="Arial" w:cs="Arial"/>
          <w:b/>
          <w:szCs w:val="24"/>
        </w:rPr>
      </w:pPr>
    </w:p>
    <w:p w14:paraId="31D8074E" w14:textId="77777777" w:rsidR="00021D2A" w:rsidRPr="00317545" w:rsidRDefault="00021D2A" w:rsidP="00021D2A">
      <w:pPr>
        <w:spacing w:before="120" w:after="120"/>
        <w:ind w:left="-187"/>
        <w:jc w:val="center"/>
        <w:rPr>
          <w:rFonts w:ascii="Arial" w:hAnsi="Arial" w:cs="Arial"/>
          <w:b/>
          <w:szCs w:val="24"/>
        </w:rPr>
      </w:pP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021D2A" w:rsidRPr="00317545" w14:paraId="681BB7BA"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shd w:val="clear" w:color="auto" w:fill="EEECE1" w:themeFill="background2"/>
          </w:tcPr>
          <w:p w14:paraId="479D00F2" w14:textId="77777777" w:rsidR="00021D2A" w:rsidRPr="00317545" w:rsidRDefault="00021D2A" w:rsidP="00DA70A4">
            <w:pPr>
              <w:suppressAutoHyphens/>
              <w:spacing w:before="60" w:after="60"/>
              <w:jc w:val="center"/>
              <w:rPr>
                <w:rFonts w:ascii="Arial" w:hAnsi="Arial" w:cs="Arial"/>
                <w:b/>
                <w:szCs w:val="24"/>
              </w:rPr>
            </w:pPr>
            <w:r w:rsidRPr="00317545">
              <w:rPr>
                <w:rFonts w:ascii="Arial" w:hAnsi="Arial" w:cs="Arial"/>
                <w:b/>
                <w:szCs w:val="24"/>
              </w:rPr>
              <w:t>Bordereau des Prix</w:t>
            </w:r>
          </w:p>
        </w:tc>
        <w:tc>
          <w:tcPr>
            <w:tcW w:w="3713" w:type="dxa"/>
            <w:tcBorders>
              <w:top w:val="single" w:sz="6" w:space="0" w:color="auto"/>
              <w:left w:val="single" w:sz="6" w:space="0" w:color="auto"/>
              <w:bottom w:val="single" w:sz="6" w:space="0" w:color="auto"/>
              <w:right w:val="single" w:sz="8" w:space="0" w:color="auto"/>
            </w:tcBorders>
            <w:shd w:val="clear" w:color="auto" w:fill="EEECE1" w:themeFill="background2"/>
          </w:tcPr>
          <w:p w14:paraId="6D3A13EF" w14:textId="77777777" w:rsidR="00021D2A" w:rsidRPr="00317545" w:rsidRDefault="00021D2A" w:rsidP="00DA70A4">
            <w:pPr>
              <w:suppressAutoHyphens/>
              <w:spacing w:before="60" w:after="60"/>
              <w:ind w:right="307"/>
              <w:jc w:val="center"/>
              <w:rPr>
                <w:rFonts w:ascii="Arial" w:hAnsi="Arial" w:cs="Arial"/>
                <w:b/>
                <w:szCs w:val="24"/>
              </w:rPr>
            </w:pPr>
            <w:r w:rsidRPr="00317545">
              <w:rPr>
                <w:rFonts w:ascii="Arial" w:hAnsi="Arial" w:cs="Arial"/>
                <w:b/>
                <w:szCs w:val="24"/>
              </w:rPr>
              <w:t>Montant</w:t>
            </w:r>
          </w:p>
        </w:tc>
      </w:tr>
      <w:tr w:rsidR="00021D2A" w:rsidRPr="00317545" w14:paraId="695774D0"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0A6436D0" w14:textId="4D8FA76D" w:rsidR="00021D2A" w:rsidRPr="00317545" w:rsidRDefault="00021D2A" w:rsidP="00D753F5">
            <w:pPr>
              <w:suppressAutoHyphens/>
              <w:spacing w:before="60" w:after="60"/>
              <w:jc w:val="center"/>
              <w:rPr>
                <w:rFonts w:ascii="Arial" w:hAnsi="Arial" w:cs="Arial"/>
                <w:sz w:val="18"/>
                <w:szCs w:val="18"/>
              </w:rPr>
            </w:pPr>
            <w:r w:rsidRPr="00317545">
              <w:rPr>
                <w:rFonts w:ascii="Arial" w:hAnsi="Arial" w:cs="Arial"/>
                <w:sz w:val="18"/>
                <w:szCs w:val="18"/>
              </w:rPr>
              <w:t>Fournitures</w:t>
            </w:r>
            <w:r w:rsidR="00D753F5">
              <w:rPr>
                <w:rFonts w:ascii="Arial" w:hAnsi="Arial" w:cs="Arial"/>
                <w:sz w:val="18"/>
                <w:szCs w:val="18"/>
              </w:rPr>
              <w:t> :</w:t>
            </w:r>
            <w:r w:rsidRPr="00317545">
              <w:rPr>
                <w:rFonts w:ascii="Arial" w:hAnsi="Arial" w:cs="Arial"/>
                <w:sz w:val="18"/>
                <w:szCs w:val="18"/>
              </w:rPr>
              <w:t xml:space="preserve"> Bordereau des Prix n°1</w:t>
            </w:r>
          </w:p>
        </w:tc>
        <w:tc>
          <w:tcPr>
            <w:tcW w:w="3713" w:type="dxa"/>
            <w:tcBorders>
              <w:top w:val="single" w:sz="6" w:space="0" w:color="auto"/>
              <w:left w:val="single" w:sz="6" w:space="0" w:color="auto"/>
              <w:bottom w:val="single" w:sz="6" w:space="0" w:color="auto"/>
              <w:right w:val="single" w:sz="8" w:space="0" w:color="auto"/>
            </w:tcBorders>
          </w:tcPr>
          <w:p w14:paraId="41976DAE"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67C3F337"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B295023" w14:textId="3BE2E8F9" w:rsidR="00021D2A" w:rsidRPr="00317545" w:rsidRDefault="00021D2A" w:rsidP="00D753F5">
            <w:pPr>
              <w:suppressAutoHyphens/>
              <w:spacing w:before="60" w:after="60"/>
              <w:jc w:val="center"/>
              <w:rPr>
                <w:rFonts w:ascii="Arial" w:hAnsi="Arial" w:cs="Arial"/>
                <w:sz w:val="18"/>
                <w:szCs w:val="18"/>
              </w:rPr>
            </w:pPr>
            <w:r w:rsidRPr="00317545">
              <w:rPr>
                <w:rFonts w:ascii="Arial" w:hAnsi="Arial" w:cs="Arial"/>
                <w:sz w:val="18"/>
                <w:szCs w:val="18"/>
              </w:rPr>
              <w:t>Fournitures</w:t>
            </w:r>
            <w:r w:rsidR="00D753F5">
              <w:rPr>
                <w:rFonts w:ascii="Arial" w:hAnsi="Arial" w:cs="Arial"/>
                <w:sz w:val="18"/>
                <w:szCs w:val="18"/>
              </w:rPr>
              <w:t> :</w:t>
            </w:r>
            <w:r w:rsidRPr="00317545">
              <w:rPr>
                <w:rFonts w:ascii="Arial" w:hAnsi="Arial" w:cs="Arial"/>
                <w:sz w:val="18"/>
                <w:szCs w:val="18"/>
              </w:rPr>
              <w:t xml:space="preserve"> Bordereau des Prix n° 2</w:t>
            </w:r>
          </w:p>
        </w:tc>
        <w:tc>
          <w:tcPr>
            <w:tcW w:w="3713" w:type="dxa"/>
            <w:tcBorders>
              <w:top w:val="single" w:sz="6" w:space="0" w:color="auto"/>
              <w:left w:val="single" w:sz="6" w:space="0" w:color="auto"/>
              <w:bottom w:val="single" w:sz="6" w:space="0" w:color="auto"/>
              <w:right w:val="single" w:sz="8" w:space="0" w:color="auto"/>
            </w:tcBorders>
          </w:tcPr>
          <w:p w14:paraId="5AF4433A"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7E660BFD" w14:textId="77777777" w:rsidTr="00DA70A4">
        <w:trPr>
          <w:cantSplit/>
          <w:trHeight w:val="390"/>
          <w:jc w:val="center"/>
        </w:trPr>
        <w:tc>
          <w:tcPr>
            <w:tcW w:w="4420" w:type="dxa"/>
            <w:tcBorders>
              <w:top w:val="single" w:sz="6" w:space="0" w:color="auto"/>
              <w:left w:val="single" w:sz="8" w:space="0" w:color="auto"/>
              <w:bottom w:val="double" w:sz="6" w:space="0" w:color="auto"/>
              <w:right w:val="single" w:sz="6" w:space="0" w:color="auto"/>
            </w:tcBorders>
          </w:tcPr>
          <w:p w14:paraId="63567B71" w14:textId="50631E04" w:rsidR="00021D2A" w:rsidRPr="00317545" w:rsidRDefault="00021D2A" w:rsidP="00D753F5">
            <w:pPr>
              <w:suppressAutoHyphens/>
              <w:spacing w:before="60" w:after="60"/>
              <w:jc w:val="center"/>
              <w:rPr>
                <w:rFonts w:ascii="Arial" w:hAnsi="Arial" w:cs="Arial"/>
                <w:sz w:val="18"/>
                <w:szCs w:val="18"/>
              </w:rPr>
            </w:pPr>
            <w:r w:rsidRPr="00317545">
              <w:rPr>
                <w:rFonts w:ascii="Arial" w:hAnsi="Arial" w:cs="Arial"/>
                <w:sz w:val="18"/>
                <w:szCs w:val="18"/>
              </w:rPr>
              <w:t>Services connexes</w:t>
            </w:r>
            <w:r w:rsidR="00D753F5">
              <w:rPr>
                <w:rFonts w:ascii="Arial" w:hAnsi="Arial" w:cs="Arial"/>
                <w:sz w:val="18"/>
                <w:szCs w:val="18"/>
              </w:rPr>
              <w:t> :</w:t>
            </w:r>
            <w:r w:rsidRPr="00317545">
              <w:rPr>
                <w:rFonts w:ascii="Arial" w:hAnsi="Arial" w:cs="Arial"/>
                <w:sz w:val="18"/>
                <w:szCs w:val="18"/>
              </w:rPr>
              <w:t xml:space="preserve"> Bordereau des Prix n°3</w:t>
            </w:r>
            <w:r w:rsidRPr="00317545">
              <w:rPr>
                <w:rFonts w:ascii="Arial" w:hAnsi="Arial" w:cs="Arial"/>
                <w:b/>
                <w:i/>
                <w:sz w:val="18"/>
                <w:szCs w:val="18"/>
              </w:rPr>
              <w:t xml:space="preserve"> </w:t>
            </w:r>
            <w:r w:rsidRPr="00317545">
              <w:rPr>
                <w:rFonts w:ascii="Arial" w:hAnsi="Arial" w:cs="Arial"/>
                <w:b/>
                <w:i/>
                <w:sz w:val="18"/>
                <w:szCs w:val="18"/>
              </w:rPr>
              <w:br/>
            </w:r>
            <w:r w:rsidRPr="00317545">
              <w:rPr>
                <w:rFonts w:ascii="Arial" w:hAnsi="Arial" w:cs="Arial"/>
                <w:i/>
                <w:sz w:val="18"/>
                <w:szCs w:val="18"/>
              </w:rPr>
              <w:t>[</w:t>
            </w:r>
            <w:r w:rsidRPr="00317545">
              <w:rPr>
                <w:rFonts w:ascii="Arial" w:hAnsi="Arial" w:cs="Arial"/>
                <w:i/>
                <w:sz w:val="18"/>
                <w:szCs w:val="18"/>
                <w:highlight w:val="yellow"/>
              </w:rPr>
              <w:t>si applicable</w:t>
            </w:r>
            <w:r w:rsidRPr="00317545">
              <w:rPr>
                <w:rFonts w:ascii="Arial" w:hAnsi="Arial" w:cs="Arial"/>
                <w:i/>
                <w:sz w:val="18"/>
                <w:szCs w:val="18"/>
              </w:rPr>
              <w:t>]</w:t>
            </w:r>
          </w:p>
        </w:tc>
        <w:tc>
          <w:tcPr>
            <w:tcW w:w="3713" w:type="dxa"/>
            <w:tcBorders>
              <w:top w:val="single" w:sz="6" w:space="0" w:color="auto"/>
              <w:left w:val="single" w:sz="6" w:space="0" w:color="auto"/>
              <w:bottom w:val="double" w:sz="6" w:space="0" w:color="auto"/>
              <w:right w:val="single" w:sz="8" w:space="0" w:color="auto"/>
            </w:tcBorders>
          </w:tcPr>
          <w:p w14:paraId="07CA7E90" w14:textId="77777777" w:rsidR="00021D2A" w:rsidRPr="00317545" w:rsidRDefault="00021D2A" w:rsidP="00DA70A4">
            <w:pPr>
              <w:suppressAutoHyphens/>
              <w:spacing w:before="60" w:after="60"/>
              <w:ind w:right="307"/>
              <w:jc w:val="center"/>
              <w:rPr>
                <w:rFonts w:ascii="Arial" w:hAnsi="Arial" w:cs="Arial"/>
                <w:szCs w:val="24"/>
              </w:rPr>
            </w:pPr>
          </w:p>
        </w:tc>
      </w:tr>
      <w:tr w:rsidR="00021D2A" w:rsidRPr="00317545" w14:paraId="0F4D8B6C" w14:textId="77777777" w:rsidTr="00ED731F">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2BE6D329" w14:textId="6C6D45B5" w:rsidR="00021D2A" w:rsidRPr="00317545" w:rsidRDefault="00021D2A" w:rsidP="00DA70A4">
            <w:pPr>
              <w:suppressAutoHyphens/>
              <w:spacing w:before="60" w:after="60"/>
              <w:jc w:val="center"/>
              <w:rPr>
                <w:rFonts w:ascii="Arial" w:hAnsi="Arial" w:cs="Arial"/>
                <w:b/>
                <w:sz w:val="18"/>
                <w:szCs w:val="18"/>
              </w:rPr>
            </w:pPr>
            <w:r w:rsidRPr="00317545">
              <w:rPr>
                <w:rFonts w:ascii="Arial" w:hAnsi="Arial" w:cs="Arial"/>
                <w:b/>
                <w:sz w:val="18"/>
                <w:szCs w:val="18"/>
              </w:rPr>
              <w:t xml:space="preserve">Total Cotation (hors </w:t>
            </w:r>
            <w:r w:rsidR="00E6640D" w:rsidRPr="00317545">
              <w:rPr>
                <w:rFonts w:ascii="Arial" w:hAnsi="Arial" w:cs="Arial"/>
                <w:b/>
                <w:sz w:val="18"/>
                <w:szCs w:val="18"/>
              </w:rPr>
              <w:t>droits de douane, TVA et autres taxes dues si le Marché est attribué</w:t>
            </w:r>
            <w:r w:rsidRPr="00317545">
              <w:rPr>
                <w:rFonts w:ascii="Arial" w:hAnsi="Arial" w:cs="Arial"/>
                <w:b/>
                <w:sz w:val="18"/>
                <w:szCs w:val="18"/>
              </w:rPr>
              <w:t>)</w:t>
            </w:r>
          </w:p>
        </w:tc>
        <w:tc>
          <w:tcPr>
            <w:tcW w:w="3713" w:type="dxa"/>
            <w:tcBorders>
              <w:top w:val="double" w:sz="6" w:space="0" w:color="auto"/>
              <w:left w:val="double" w:sz="6" w:space="0" w:color="auto"/>
              <w:bottom w:val="double" w:sz="6" w:space="0" w:color="auto"/>
              <w:right w:val="double" w:sz="6" w:space="0" w:color="auto"/>
            </w:tcBorders>
          </w:tcPr>
          <w:p w14:paraId="513F9540" w14:textId="77777777" w:rsidR="00021D2A" w:rsidRPr="00317545" w:rsidRDefault="00021D2A" w:rsidP="00DA70A4">
            <w:pPr>
              <w:suppressAutoHyphens/>
              <w:spacing w:before="60" w:after="60"/>
              <w:ind w:right="307"/>
              <w:jc w:val="center"/>
              <w:rPr>
                <w:rFonts w:ascii="Arial" w:hAnsi="Arial" w:cs="Arial"/>
                <w:b/>
                <w:szCs w:val="24"/>
              </w:rPr>
            </w:pPr>
          </w:p>
        </w:tc>
      </w:tr>
      <w:tr w:rsidR="000913F7" w:rsidRPr="00317545" w14:paraId="6E959D6F" w14:textId="77777777" w:rsidTr="00DA70A4">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5EA5DF56" w14:textId="62D62C89" w:rsidR="000913F7" w:rsidRPr="00317545" w:rsidRDefault="000913F7" w:rsidP="00E6640D">
            <w:pPr>
              <w:suppressAutoHyphens/>
              <w:spacing w:before="60" w:after="60"/>
              <w:jc w:val="center"/>
              <w:rPr>
                <w:rFonts w:ascii="Arial" w:hAnsi="Arial" w:cs="Arial"/>
                <w:b/>
                <w:sz w:val="18"/>
                <w:szCs w:val="18"/>
              </w:rPr>
            </w:pPr>
            <w:r w:rsidRPr="00317545">
              <w:rPr>
                <w:rFonts w:ascii="Arial" w:hAnsi="Arial" w:cs="Arial"/>
                <w:b/>
                <w:sz w:val="18"/>
                <w:szCs w:val="18"/>
              </w:rPr>
              <w:t xml:space="preserve">Montant </w:t>
            </w:r>
            <w:r w:rsidR="00D06986">
              <w:rPr>
                <w:rFonts w:ascii="Arial" w:hAnsi="Arial" w:cs="Arial"/>
                <w:b/>
                <w:sz w:val="18"/>
                <w:szCs w:val="18"/>
              </w:rPr>
              <w:t xml:space="preserve">total </w:t>
            </w:r>
            <w:r w:rsidRPr="00317545">
              <w:rPr>
                <w:rFonts w:ascii="Arial" w:hAnsi="Arial" w:cs="Arial"/>
                <w:b/>
                <w:sz w:val="18"/>
                <w:szCs w:val="18"/>
              </w:rPr>
              <w:t xml:space="preserve">estimé des droits de douane, TVA et autres taxes </w:t>
            </w:r>
            <w:r w:rsidR="00E6640D" w:rsidRPr="00317545">
              <w:rPr>
                <w:rFonts w:ascii="Arial" w:hAnsi="Arial" w:cs="Arial"/>
                <w:b/>
                <w:sz w:val="18"/>
                <w:szCs w:val="18"/>
              </w:rPr>
              <w:t>dues</w:t>
            </w:r>
            <w:r w:rsidRPr="00317545">
              <w:rPr>
                <w:rFonts w:ascii="Arial" w:hAnsi="Arial" w:cs="Arial"/>
                <w:b/>
                <w:sz w:val="18"/>
                <w:szCs w:val="18"/>
              </w:rPr>
              <w:t xml:space="preserve"> si le Marché est attribué </w:t>
            </w:r>
          </w:p>
        </w:tc>
        <w:tc>
          <w:tcPr>
            <w:tcW w:w="3713" w:type="dxa"/>
            <w:tcBorders>
              <w:top w:val="double" w:sz="6" w:space="0" w:color="auto"/>
              <w:left w:val="double" w:sz="6" w:space="0" w:color="auto"/>
              <w:bottom w:val="double" w:sz="6" w:space="0" w:color="auto"/>
              <w:right w:val="double" w:sz="6" w:space="0" w:color="auto"/>
            </w:tcBorders>
          </w:tcPr>
          <w:p w14:paraId="1C75CF12" w14:textId="77777777" w:rsidR="000913F7" w:rsidRPr="00317545" w:rsidRDefault="000913F7" w:rsidP="00DA70A4">
            <w:pPr>
              <w:suppressAutoHyphens/>
              <w:spacing w:before="60" w:after="60"/>
              <w:ind w:right="307"/>
              <w:jc w:val="center"/>
              <w:rPr>
                <w:rFonts w:ascii="Arial" w:hAnsi="Arial" w:cs="Arial"/>
                <w:b/>
                <w:szCs w:val="24"/>
              </w:rPr>
            </w:pPr>
          </w:p>
        </w:tc>
      </w:tr>
    </w:tbl>
    <w:p w14:paraId="2CEA798A" w14:textId="77777777" w:rsidR="00021D2A" w:rsidRPr="00317545" w:rsidRDefault="00021D2A" w:rsidP="00021D2A">
      <w:pPr>
        <w:rPr>
          <w:rFonts w:ascii="Arial" w:hAnsi="Arial" w:cs="Arial"/>
          <w:b/>
          <w:sz w:val="20"/>
          <w:lang w:eastAsia="en-US"/>
        </w:rPr>
      </w:pPr>
    </w:p>
    <w:p w14:paraId="3A456BAA" w14:textId="77777777" w:rsidR="00021D2A" w:rsidRPr="00317545" w:rsidRDefault="00021D2A" w:rsidP="00021D2A">
      <w:pPr>
        <w:rPr>
          <w:rFonts w:ascii="Arial" w:hAnsi="Arial" w:cs="Arial"/>
          <w:b/>
          <w:sz w:val="20"/>
          <w:lang w:eastAsia="en-US"/>
        </w:rPr>
      </w:pPr>
    </w:p>
    <w:p w14:paraId="14402C02" w14:textId="77777777" w:rsidR="00021D2A" w:rsidRPr="00317545" w:rsidRDefault="00021D2A" w:rsidP="00021D2A">
      <w:pPr>
        <w:rPr>
          <w:rFonts w:ascii="Arial" w:hAnsi="Arial" w:cs="Arial"/>
          <w:b/>
          <w:sz w:val="20"/>
          <w:lang w:eastAsia="en-US"/>
        </w:rPr>
      </w:pPr>
    </w:p>
    <w:p w14:paraId="7CE4F4A2" w14:textId="77777777" w:rsidR="00021D2A" w:rsidRPr="00317545" w:rsidRDefault="00021D2A" w:rsidP="00021D2A">
      <w:pPr>
        <w:rPr>
          <w:rFonts w:ascii="Arial" w:hAnsi="Arial" w:cs="Arial"/>
          <w:b/>
          <w:sz w:val="20"/>
          <w:lang w:eastAsia="en-US"/>
        </w:rPr>
      </w:pPr>
    </w:p>
    <w:p w14:paraId="7689D59F" w14:textId="77777777" w:rsidR="00021D2A" w:rsidRPr="00317545" w:rsidRDefault="00021D2A" w:rsidP="00021D2A">
      <w:pPr>
        <w:rPr>
          <w:rFonts w:ascii="Arial" w:hAnsi="Arial" w:cs="Arial"/>
          <w:b/>
          <w:sz w:val="20"/>
          <w:lang w:eastAsia="en-US"/>
        </w:rPr>
      </w:pPr>
    </w:p>
    <w:p w14:paraId="20D52ED2" w14:textId="77777777" w:rsidR="00021D2A" w:rsidRPr="00317545" w:rsidRDefault="00021D2A" w:rsidP="00021D2A">
      <w:pPr>
        <w:rPr>
          <w:rFonts w:ascii="Arial" w:hAnsi="Arial" w:cs="Arial"/>
          <w:b/>
          <w:sz w:val="20"/>
          <w:lang w:eastAsia="en-US"/>
        </w:rPr>
      </w:pPr>
    </w:p>
    <w:p w14:paraId="2D720415" w14:textId="77777777" w:rsidR="00021D2A" w:rsidRPr="00317545" w:rsidRDefault="00021D2A" w:rsidP="00021D2A">
      <w:pPr>
        <w:rPr>
          <w:rFonts w:ascii="Arial" w:hAnsi="Arial" w:cs="Arial"/>
          <w:b/>
          <w:sz w:val="20"/>
          <w:lang w:eastAsia="en-US"/>
        </w:rPr>
        <w:sectPr w:rsidR="00021D2A" w:rsidRPr="00317545" w:rsidSect="00937754">
          <w:footnotePr>
            <w:numRestart w:val="eachSect"/>
          </w:footnotePr>
          <w:endnotePr>
            <w:numFmt w:val="decimal"/>
            <w:numRestart w:val="eachSect"/>
          </w:endnotePr>
          <w:pgSz w:w="15840" w:h="12240" w:orient="landscape" w:code="1"/>
          <w:pgMar w:top="1440" w:right="1440" w:bottom="1440" w:left="1440" w:header="720" w:footer="720" w:gutter="0"/>
          <w:cols w:space="720"/>
          <w:docGrid w:linePitch="326"/>
        </w:sectPr>
      </w:pPr>
    </w:p>
    <w:tbl>
      <w:tblPr>
        <w:tblW w:w="9198" w:type="dxa"/>
        <w:tblLayout w:type="fixed"/>
        <w:tblLook w:val="0000" w:firstRow="0" w:lastRow="0" w:firstColumn="0" w:lastColumn="0" w:noHBand="0" w:noVBand="0"/>
      </w:tblPr>
      <w:tblGrid>
        <w:gridCol w:w="9198"/>
      </w:tblGrid>
      <w:tr w:rsidR="00021D2A" w:rsidRPr="00317545" w14:paraId="2721F5B1" w14:textId="77777777" w:rsidTr="00DA70A4">
        <w:trPr>
          <w:trHeight w:val="900"/>
        </w:trPr>
        <w:tc>
          <w:tcPr>
            <w:tcW w:w="9198" w:type="dxa"/>
            <w:tcBorders>
              <w:top w:val="nil"/>
              <w:left w:val="nil"/>
              <w:bottom w:val="nil"/>
              <w:right w:val="nil"/>
            </w:tcBorders>
          </w:tcPr>
          <w:p w14:paraId="0A1372A6" w14:textId="77777777" w:rsidR="00021D2A" w:rsidRPr="00317545" w:rsidRDefault="00021D2A" w:rsidP="00DA70A4">
            <w:pPr>
              <w:pStyle w:val="SectionVHeader"/>
              <w:rPr>
                <w:rFonts w:ascii="Arial" w:hAnsi="Arial" w:cs="Arial"/>
                <w:lang w:val="fr-FR"/>
              </w:rPr>
            </w:pPr>
            <w:r w:rsidRPr="00317545">
              <w:rPr>
                <w:rFonts w:ascii="Arial" w:hAnsi="Arial" w:cs="Arial"/>
                <w:lang w:val="fr-FR"/>
              </w:rPr>
              <w:lastRenderedPageBreak/>
              <w:br w:type="page"/>
            </w:r>
            <w:bookmarkStart w:id="24" w:name="_Toc327863895"/>
            <w:bookmarkStart w:id="25" w:name="_Toc327970933"/>
            <w:bookmarkStart w:id="26" w:name="_Toc473816507"/>
            <w:r w:rsidRPr="00317545">
              <w:rPr>
                <w:rFonts w:ascii="Arial" w:hAnsi="Arial" w:cs="Arial"/>
                <w:i/>
                <w:sz w:val="32"/>
                <w:lang w:val="fr-FR"/>
              </w:rPr>
              <w:t>[</w:t>
            </w:r>
            <w:r w:rsidRPr="00317545">
              <w:rPr>
                <w:rFonts w:ascii="Arial" w:hAnsi="Arial" w:cs="Arial"/>
                <w:i/>
                <w:sz w:val="32"/>
                <w:highlight w:val="yellow"/>
                <w:lang w:val="fr-FR"/>
              </w:rPr>
              <w:t>Si applicable</w:t>
            </w:r>
            <w:r w:rsidRPr="00317545">
              <w:rPr>
                <w:rFonts w:ascii="Arial" w:hAnsi="Arial" w:cs="Arial"/>
                <w:i/>
                <w:sz w:val="32"/>
                <w:lang w:val="fr-FR"/>
              </w:rPr>
              <w:t>]</w:t>
            </w:r>
            <w:r w:rsidRPr="00317545">
              <w:rPr>
                <w:rFonts w:ascii="Arial" w:hAnsi="Arial" w:cs="Arial"/>
                <w:sz w:val="32"/>
                <w:lang w:val="fr-FR"/>
              </w:rPr>
              <w:t xml:space="preserve"> Formulaire de Déclaration de Garantie de Soumission</w:t>
            </w:r>
            <w:bookmarkEnd w:id="24"/>
            <w:bookmarkEnd w:id="25"/>
            <w:bookmarkEnd w:id="26"/>
            <w:r w:rsidRPr="00317545">
              <w:rPr>
                <w:rFonts w:ascii="Arial" w:hAnsi="Arial" w:cs="Arial"/>
                <w:sz w:val="32"/>
                <w:lang w:val="fr-FR"/>
              </w:rPr>
              <w:t xml:space="preserve"> </w:t>
            </w:r>
          </w:p>
        </w:tc>
      </w:tr>
    </w:tbl>
    <w:p w14:paraId="5CDB414B" w14:textId="77777777" w:rsidR="00021D2A" w:rsidRPr="00317545" w:rsidRDefault="00021D2A" w:rsidP="00021D2A">
      <w:pPr>
        <w:tabs>
          <w:tab w:val="right" w:pos="9000"/>
        </w:tabs>
        <w:spacing w:after="142" w:line="240" w:lineRule="atLeast"/>
        <w:ind w:left="4320" w:firstLine="720"/>
        <w:jc w:val="both"/>
        <w:rPr>
          <w:rFonts w:ascii="Arial" w:hAnsi="Arial" w:cs="Arial"/>
          <w:sz w:val="20"/>
        </w:rPr>
      </w:pPr>
      <w:r w:rsidRPr="00317545">
        <w:rPr>
          <w:rFonts w:ascii="Arial" w:hAnsi="Arial" w:cs="Arial"/>
          <w:sz w:val="20"/>
        </w:rPr>
        <w:t>Date : _______________________</w:t>
      </w:r>
    </w:p>
    <w:p w14:paraId="6264CAB6" w14:textId="77777777" w:rsidR="00021D2A" w:rsidRPr="00317545" w:rsidRDefault="00021D2A" w:rsidP="00021D2A">
      <w:pPr>
        <w:tabs>
          <w:tab w:val="right" w:pos="9000"/>
        </w:tabs>
        <w:spacing w:after="142" w:line="240" w:lineRule="atLeast"/>
        <w:ind w:left="4320" w:firstLine="720"/>
        <w:jc w:val="both"/>
        <w:rPr>
          <w:rFonts w:ascii="Arial" w:hAnsi="Arial" w:cs="Arial"/>
          <w:sz w:val="20"/>
        </w:rPr>
      </w:pPr>
      <w:r w:rsidRPr="00317545">
        <w:rPr>
          <w:rFonts w:ascii="Arial" w:hAnsi="Arial" w:cs="Arial"/>
          <w:sz w:val="20"/>
        </w:rPr>
        <w:t>Demande de Cotations No : _____</w:t>
      </w:r>
    </w:p>
    <w:p w14:paraId="4FC19A9B" w14:textId="77777777" w:rsidR="00021D2A" w:rsidRPr="00317545" w:rsidRDefault="00021D2A" w:rsidP="00021D2A">
      <w:pPr>
        <w:spacing w:after="142" w:line="240" w:lineRule="atLeast"/>
        <w:jc w:val="both"/>
        <w:rPr>
          <w:rFonts w:ascii="Arial" w:hAnsi="Arial" w:cs="Arial"/>
          <w:sz w:val="20"/>
        </w:rPr>
      </w:pPr>
    </w:p>
    <w:p w14:paraId="51551B20"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A : [</w:t>
      </w:r>
      <w:r w:rsidRPr="00317545">
        <w:rPr>
          <w:rFonts w:ascii="Arial" w:hAnsi="Arial" w:cs="Arial"/>
          <w:i/>
          <w:sz w:val="20"/>
        </w:rPr>
        <w:t>Nom de l’Acheteur</w:t>
      </w:r>
      <w:r w:rsidRPr="00317545">
        <w:rPr>
          <w:rFonts w:ascii="Arial" w:hAnsi="Arial" w:cs="Arial"/>
          <w:sz w:val="20"/>
        </w:rPr>
        <w:t>]</w:t>
      </w:r>
    </w:p>
    <w:p w14:paraId="48FE8D44"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Nous, soussignés, déclarons que :</w:t>
      </w:r>
    </w:p>
    <w:p w14:paraId="687E4018" w14:textId="76DEDCF1"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 xml:space="preserve">Conformément à votre Demande de Cotations No </w:t>
      </w:r>
      <w:r w:rsidRPr="00317545">
        <w:rPr>
          <w:rFonts w:ascii="Arial" w:hAnsi="Arial" w:cs="Arial"/>
          <w:sz w:val="20"/>
          <w:u w:val="single"/>
        </w:rPr>
        <w:t xml:space="preserve">                      </w:t>
      </w:r>
      <w:r w:rsidRPr="00317545">
        <w:rPr>
          <w:rFonts w:ascii="Arial" w:hAnsi="Arial" w:cs="Arial"/>
          <w:sz w:val="20"/>
        </w:rPr>
        <w:t xml:space="preserve"> , les Cotations doivent être accompagnées d’une </w:t>
      </w:r>
      <w:r w:rsidR="00204A3F" w:rsidRPr="00317545">
        <w:rPr>
          <w:rFonts w:ascii="Arial" w:hAnsi="Arial" w:cs="Arial"/>
          <w:sz w:val="20"/>
        </w:rPr>
        <w:t xml:space="preserve">Déclaration </w:t>
      </w:r>
      <w:r w:rsidRPr="00317545">
        <w:rPr>
          <w:rFonts w:ascii="Arial" w:hAnsi="Arial" w:cs="Arial"/>
          <w:sz w:val="20"/>
        </w:rPr>
        <w:t>de Garantie de Soumission.</w:t>
      </w:r>
    </w:p>
    <w:p w14:paraId="4E6DC31E" w14:textId="4C866BF6"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 xml:space="preserve">Nous acceptons d’être disqualifiés de tout Appel d’Offres </w:t>
      </w:r>
      <w:r w:rsidR="000913F7" w:rsidRPr="00317545">
        <w:rPr>
          <w:rFonts w:ascii="Arial" w:hAnsi="Arial" w:cs="Arial"/>
          <w:sz w:val="20"/>
        </w:rPr>
        <w:t xml:space="preserve">ou Demande de Cotations </w:t>
      </w:r>
      <w:r w:rsidRPr="00317545">
        <w:rPr>
          <w:rFonts w:ascii="Arial" w:hAnsi="Arial" w:cs="Arial"/>
          <w:sz w:val="20"/>
        </w:rPr>
        <w:t xml:space="preserve">lancé par l’Acheteur pour une période de </w:t>
      </w:r>
      <w:r w:rsidRPr="005D4D42">
        <w:rPr>
          <w:rFonts w:ascii="Arial" w:hAnsi="Arial" w:cs="Arial"/>
          <w:i/>
          <w:sz w:val="20"/>
        </w:rPr>
        <w:t>[</w:t>
      </w:r>
      <w:r w:rsidRPr="00317545">
        <w:rPr>
          <w:rFonts w:ascii="Arial" w:hAnsi="Arial" w:cs="Arial"/>
          <w:i/>
          <w:sz w:val="20"/>
          <w:highlight w:val="yellow"/>
        </w:rPr>
        <w:t>spécifier la période</w:t>
      </w:r>
      <w:r w:rsidRPr="005D4D42">
        <w:rPr>
          <w:rFonts w:ascii="Arial" w:hAnsi="Arial" w:cs="Arial"/>
          <w:i/>
          <w:sz w:val="20"/>
        </w:rPr>
        <w:t>]</w:t>
      </w:r>
      <w:r w:rsidRPr="00317545">
        <w:rPr>
          <w:rFonts w:ascii="Arial" w:hAnsi="Arial" w:cs="Arial"/>
          <w:sz w:val="20"/>
          <w:u w:val="single"/>
        </w:rPr>
        <w:t xml:space="preserve">                                 </w:t>
      </w:r>
      <w:r w:rsidRPr="00317545">
        <w:rPr>
          <w:rFonts w:ascii="Arial" w:hAnsi="Arial" w:cs="Arial"/>
          <w:sz w:val="20"/>
        </w:rPr>
        <w:t xml:space="preserve"> à partir du </w:t>
      </w:r>
      <w:r w:rsidRPr="005D4D42">
        <w:rPr>
          <w:rFonts w:ascii="Arial" w:hAnsi="Arial" w:cs="Arial"/>
          <w:i/>
          <w:sz w:val="20"/>
        </w:rPr>
        <w:t>[</w:t>
      </w:r>
      <w:r w:rsidRPr="00317545">
        <w:rPr>
          <w:rFonts w:ascii="Arial" w:hAnsi="Arial" w:cs="Arial"/>
          <w:i/>
          <w:sz w:val="20"/>
          <w:highlight w:val="yellow"/>
        </w:rPr>
        <w:t>spécifier la date</w:t>
      </w:r>
      <w:r w:rsidRPr="005D4D42">
        <w:rPr>
          <w:rFonts w:ascii="Arial" w:hAnsi="Arial" w:cs="Arial"/>
          <w:i/>
          <w:sz w:val="20"/>
        </w:rPr>
        <w:t>]</w:t>
      </w:r>
      <w:r w:rsidRPr="00317545">
        <w:rPr>
          <w:rFonts w:ascii="Arial" w:hAnsi="Arial" w:cs="Arial"/>
          <w:sz w:val="20"/>
          <w:u w:val="single"/>
        </w:rPr>
        <w:t xml:space="preserve">             </w:t>
      </w:r>
      <w:r w:rsidRPr="00317545">
        <w:rPr>
          <w:rFonts w:ascii="Arial" w:hAnsi="Arial" w:cs="Arial"/>
          <w:sz w:val="20"/>
        </w:rPr>
        <w:t>, dans le cas où nous n’aurons pas exécuté une des obligations auxquelles nous sommes tenus en vertu de la Cotation, notamment :</w:t>
      </w:r>
    </w:p>
    <w:p w14:paraId="63E32D0A" w14:textId="7890516F" w:rsidR="00021D2A" w:rsidRPr="00317545" w:rsidRDefault="00021D2A" w:rsidP="002609FB">
      <w:pPr>
        <w:numPr>
          <w:ilvl w:val="0"/>
          <w:numId w:val="65"/>
        </w:numPr>
        <w:suppressAutoHyphens/>
        <w:overflowPunct w:val="0"/>
        <w:autoSpaceDE w:val="0"/>
        <w:autoSpaceDN w:val="0"/>
        <w:adjustRightInd w:val="0"/>
        <w:spacing w:after="142" w:line="240" w:lineRule="atLeast"/>
        <w:jc w:val="both"/>
        <w:textAlignment w:val="baseline"/>
        <w:rPr>
          <w:rFonts w:ascii="Arial" w:hAnsi="Arial" w:cs="Arial"/>
          <w:sz w:val="20"/>
        </w:rPr>
      </w:pPr>
      <w:r w:rsidRPr="00317545">
        <w:rPr>
          <w:rFonts w:ascii="Arial" w:hAnsi="Arial" w:cs="Arial"/>
          <w:sz w:val="20"/>
        </w:rPr>
        <w:t>Pour avoir retiré notre Cotation durant la période de validité spécifiée dans l</w:t>
      </w:r>
      <w:r w:rsidR="002609FB">
        <w:rPr>
          <w:rFonts w:ascii="Arial" w:hAnsi="Arial" w:cs="Arial"/>
          <w:sz w:val="20"/>
        </w:rPr>
        <w:t>a Lettre de Soumission de la Cotation</w:t>
      </w:r>
      <w:r w:rsidRPr="00317545">
        <w:rPr>
          <w:rFonts w:ascii="Arial" w:hAnsi="Arial" w:cs="Arial"/>
          <w:sz w:val="20"/>
        </w:rPr>
        <w:t>, ou toute autre extension de la période de validité que nous avons accordée, ou</w:t>
      </w:r>
    </w:p>
    <w:p w14:paraId="1D43BBFD" w14:textId="77777777" w:rsidR="00021D2A" w:rsidRPr="00317545" w:rsidRDefault="00021D2A" w:rsidP="00021D2A">
      <w:pPr>
        <w:numPr>
          <w:ilvl w:val="0"/>
          <w:numId w:val="65"/>
        </w:numPr>
        <w:suppressAutoHyphens/>
        <w:overflowPunct w:val="0"/>
        <w:autoSpaceDE w:val="0"/>
        <w:autoSpaceDN w:val="0"/>
        <w:adjustRightInd w:val="0"/>
        <w:spacing w:after="142" w:line="240" w:lineRule="atLeast"/>
        <w:jc w:val="both"/>
        <w:textAlignment w:val="baseline"/>
        <w:rPr>
          <w:rFonts w:ascii="Arial" w:hAnsi="Arial" w:cs="Arial"/>
          <w:sz w:val="20"/>
        </w:rPr>
      </w:pPr>
      <w:r w:rsidRPr="00317545">
        <w:rPr>
          <w:rFonts w:ascii="Arial" w:hAnsi="Arial" w:cs="Arial"/>
          <w:sz w:val="20"/>
        </w:rPr>
        <w:t>Nous étant vu notifié l’acceptation de notre Cotation par l’Acheteur pendant la période de validité ou pendant toute prolongation de la période de validité que nous avons accordée, pour avoir failli ou refusé (i) de signer le marché, si nous étions tenus de le faire, ou (ii) de fournir la garantie de bonne exécution ainsi qu’il est prévu dans la Demande de Cotations.</w:t>
      </w:r>
    </w:p>
    <w:p w14:paraId="4A8FAD34"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Nous comprenons que si le marché ne nous est pas attribué, cette Déclaration de Garantie de Soumission expire à la première des dates suivantes :</w:t>
      </w:r>
    </w:p>
    <w:p w14:paraId="04F48AFF"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a) Dès réception de votre notification de l’identité du Fournisseur retenu, ou</w:t>
      </w:r>
    </w:p>
    <w:p w14:paraId="348509B7"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b) Vingt-huit (28) jours après l’expiration de la validité de notre Cotation.</w:t>
      </w:r>
    </w:p>
    <w:p w14:paraId="6ED28A58" w14:textId="77777777" w:rsidR="00021D2A" w:rsidRPr="00317545" w:rsidRDefault="00021D2A" w:rsidP="00021D2A">
      <w:pPr>
        <w:spacing w:after="142" w:line="240" w:lineRule="atLeast"/>
        <w:jc w:val="both"/>
        <w:rPr>
          <w:rFonts w:ascii="Arial" w:hAnsi="Arial" w:cs="Arial"/>
          <w:sz w:val="20"/>
        </w:rPr>
      </w:pPr>
    </w:p>
    <w:p w14:paraId="1E123C25" w14:textId="77777777" w:rsidR="00021D2A" w:rsidRPr="00317545" w:rsidRDefault="00021D2A" w:rsidP="00021D2A">
      <w:pPr>
        <w:spacing w:after="142" w:line="240" w:lineRule="atLeast"/>
        <w:jc w:val="both"/>
        <w:rPr>
          <w:rFonts w:ascii="Arial" w:hAnsi="Arial" w:cs="Arial"/>
          <w:sz w:val="20"/>
        </w:rPr>
      </w:pPr>
    </w:p>
    <w:p w14:paraId="3C9A19C1" w14:textId="77777777" w:rsidR="00021D2A" w:rsidRPr="00317545" w:rsidRDefault="00021D2A" w:rsidP="00021D2A">
      <w:pPr>
        <w:spacing w:after="142" w:line="240" w:lineRule="atLeast"/>
        <w:jc w:val="both"/>
        <w:rPr>
          <w:rFonts w:ascii="Arial" w:hAnsi="Arial" w:cs="Arial"/>
          <w:sz w:val="20"/>
          <w:u w:val="single"/>
        </w:rPr>
      </w:pPr>
      <w:r w:rsidRPr="00317545">
        <w:rPr>
          <w:rFonts w:ascii="Arial" w:hAnsi="Arial" w:cs="Arial"/>
          <w:sz w:val="20"/>
        </w:rPr>
        <w:t>Signature :</w:t>
      </w:r>
      <w:r w:rsidRPr="00317545">
        <w:rPr>
          <w:rFonts w:ascii="Arial" w:hAnsi="Arial" w:cs="Arial"/>
          <w:sz w:val="20"/>
          <w:u w:val="single"/>
        </w:rPr>
        <w:t xml:space="preserve">                                            </w:t>
      </w:r>
      <w:r w:rsidRPr="00317545">
        <w:rPr>
          <w:rFonts w:ascii="Arial" w:hAnsi="Arial" w:cs="Arial"/>
          <w:sz w:val="20"/>
        </w:rPr>
        <w:t xml:space="preserve"> en tant que </w:t>
      </w:r>
      <w:r w:rsidRPr="00317545">
        <w:rPr>
          <w:rFonts w:ascii="Arial" w:hAnsi="Arial" w:cs="Arial"/>
          <w:sz w:val="20"/>
          <w:u w:val="single"/>
        </w:rPr>
        <w:t xml:space="preserve">                                   </w:t>
      </w:r>
    </w:p>
    <w:p w14:paraId="7EDAD16F"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Dûment habilité à signer* la Cotation pour et au nom de : [</w:t>
      </w:r>
      <w:r w:rsidRPr="00317545">
        <w:rPr>
          <w:rFonts w:ascii="Arial" w:hAnsi="Arial" w:cs="Arial"/>
          <w:i/>
          <w:sz w:val="20"/>
        </w:rPr>
        <w:t>indiquer le nom complet du Fournisseur</w:t>
      </w:r>
      <w:r w:rsidRPr="00317545">
        <w:rPr>
          <w:rFonts w:ascii="Arial" w:hAnsi="Arial" w:cs="Arial"/>
          <w:sz w:val="20"/>
        </w:rPr>
        <w:t>]</w:t>
      </w:r>
    </w:p>
    <w:p w14:paraId="2BA184BD" w14:textId="77777777" w:rsidR="00021D2A" w:rsidRPr="00317545" w:rsidRDefault="00021D2A" w:rsidP="00021D2A">
      <w:pPr>
        <w:spacing w:after="142" w:line="240" w:lineRule="atLeast"/>
        <w:jc w:val="both"/>
        <w:rPr>
          <w:rFonts w:ascii="Arial" w:hAnsi="Arial" w:cs="Arial"/>
          <w:sz w:val="20"/>
          <w:u w:val="single"/>
        </w:rPr>
      </w:pPr>
      <w:r w:rsidRPr="00317545">
        <w:rPr>
          <w:rFonts w:ascii="Arial" w:hAnsi="Arial" w:cs="Arial"/>
          <w:sz w:val="20"/>
        </w:rPr>
        <w:t xml:space="preserve">En date du </w:t>
      </w:r>
      <w:r w:rsidRPr="00317545">
        <w:rPr>
          <w:rFonts w:ascii="Arial" w:hAnsi="Arial" w:cs="Arial"/>
          <w:sz w:val="20"/>
          <w:u w:val="single"/>
        </w:rPr>
        <w:t xml:space="preserve">                     </w:t>
      </w:r>
      <w:r w:rsidRPr="00317545">
        <w:rPr>
          <w:rFonts w:ascii="Arial" w:hAnsi="Arial" w:cs="Arial"/>
          <w:sz w:val="20"/>
        </w:rPr>
        <w:t xml:space="preserve"> jour de </w:t>
      </w:r>
      <w:r w:rsidRPr="00317545">
        <w:rPr>
          <w:rFonts w:ascii="Arial" w:hAnsi="Arial" w:cs="Arial"/>
          <w:sz w:val="20"/>
          <w:u w:val="single"/>
        </w:rPr>
        <w:t xml:space="preserve">                            .</w:t>
      </w:r>
    </w:p>
    <w:p w14:paraId="6E6E1269" w14:textId="77777777" w:rsidR="00021D2A" w:rsidRPr="00317545" w:rsidRDefault="00021D2A" w:rsidP="00021D2A">
      <w:pPr>
        <w:spacing w:after="142" w:line="240" w:lineRule="atLeast"/>
        <w:jc w:val="both"/>
        <w:rPr>
          <w:rFonts w:ascii="Arial" w:hAnsi="Arial" w:cs="Arial"/>
          <w:sz w:val="20"/>
        </w:rPr>
      </w:pPr>
      <w:r w:rsidRPr="00317545">
        <w:rPr>
          <w:rFonts w:ascii="Arial" w:hAnsi="Arial" w:cs="Arial"/>
          <w:sz w:val="20"/>
        </w:rPr>
        <w:t>Cachet (si approprié)</w:t>
      </w:r>
    </w:p>
    <w:p w14:paraId="0FC5387D" w14:textId="77777777" w:rsidR="00021D2A" w:rsidRPr="00317545" w:rsidRDefault="00021D2A" w:rsidP="00021D2A">
      <w:pPr>
        <w:spacing w:after="142" w:line="240" w:lineRule="atLeast"/>
        <w:jc w:val="both"/>
        <w:rPr>
          <w:rFonts w:ascii="Arial" w:hAnsi="Arial" w:cs="Arial"/>
          <w:sz w:val="20"/>
        </w:rPr>
      </w:pPr>
    </w:p>
    <w:p w14:paraId="1C14CE15" w14:textId="77777777" w:rsidR="00021D2A" w:rsidRPr="00317545" w:rsidRDefault="00021D2A" w:rsidP="00021D2A">
      <w:pPr>
        <w:spacing w:after="142" w:line="240" w:lineRule="atLeast"/>
        <w:jc w:val="both"/>
        <w:rPr>
          <w:rFonts w:ascii="Arial" w:hAnsi="Arial" w:cs="Arial"/>
          <w:i/>
          <w:sz w:val="20"/>
        </w:rPr>
      </w:pPr>
      <w:r w:rsidRPr="00317545">
        <w:rPr>
          <w:rFonts w:ascii="Arial" w:hAnsi="Arial" w:cs="Arial"/>
          <w:i/>
          <w:sz w:val="20"/>
        </w:rPr>
        <w:t>[Note : Dans le cas d’un groupement d’entreprises, la Déclaration de Garantie de Soumission doit être établie au nom de tous les membres du groupement qui remet la Cotation.]</w:t>
      </w:r>
    </w:p>
    <w:p w14:paraId="6532B7B8" w14:textId="77777777" w:rsidR="00021D2A" w:rsidRPr="00317545" w:rsidRDefault="00021D2A" w:rsidP="00021D2A">
      <w:pPr>
        <w:pStyle w:val="Pieddepage"/>
        <w:tabs>
          <w:tab w:val="clear" w:pos="9504"/>
        </w:tabs>
        <w:spacing w:before="0" w:after="142" w:line="240" w:lineRule="atLeast"/>
        <w:jc w:val="both"/>
        <w:rPr>
          <w:rFonts w:ascii="Arial" w:hAnsi="Arial" w:cs="Arial"/>
          <w:sz w:val="20"/>
          <w:lang w:val="fr-FR"/>
        </w:rPr>
      </w:pPr>
      <w:r w:rsidRPr="00317545">
        <w:rPr>
          <w:rFonts w:ascii="Arial" w:hAnsi="Arial" w:cs="Arial"/>
          <w:sz w:val="20"/>
          <w:lang w:val="fr-FR"/>
        </w:rPr>
        <w:t>* Joindre le pouvoir de signature à la Cotation</w:t>
      </w:r>
    </w:p>
    <w:p w14:paraId="65BF019B" w14:textId="77777777" w:rsidR="00021D2A" w:rsidRPr="00317545" w:rsidRDefault="00021D2A" w:rsidP="00021D2A">
      <w:pPr>
        <w:rPr>
          <w:rFonts w:ascii="Arial" w:hAnsi="Arial" w:cs="Arial"/>
          <w:sz w:val="20"/>
          <w:lang w:eastAsia="en-US"/>
        </w:rPr>
      </w:pPr>
    </w:p>
    <w:p w14:paraId="6BAD897F" w14:textId="77777777" w:rsidR="00021D2A" w:rsidRPr="00317545" w:rsidRDefault="00021D2A" w:rsidP="00021D2A">
      <w:pPr>
        <w:rPr>
          <w:rFonts w:ascii="Arial" w:hAnsi="Arial" w:cs="Arial"/>
          <w:b/>
          <w:sz w:val="32"/>
          <w:szCs w:val="24"/>
          <w:lang w:eastAsia="en-US"/>
        </w:rPr>
      </w:pPr>
      <w:r w:rsidRPr="00317545">
        <w:rPr>
          <w:rFonts w:ascii="Arial" w:hAnsi="Arial" w:cs="Arial"/>
          <w:sz w:val="32"/>
          <w:szCs w:val="24"/>
          <w:lang w:eastAsia="en-US"/>
        </w:rPr>
        <w:br w:type="page"/>
      </w:r>
    </w:p>
    <w:p w14:paraId="7B80C671" w14:textId="77777777" w:rsidR="00021D2A" w:rsidRPr="00317545" w:rsidRDefault="00021D2A" w:rsidP="00021D2A">
      <w:pPr>
        <w:pStyle w:val="SectionVHeader"/>
        <w:spacing w:before="240" w:after="240"/>
        <w:rPr>
          <w:rFonts w:ascii="Arial" w:hAnsi="Arial" w:cs="Arial"/>
          <w:sz w:val="32"/>
          <w:szCs w:val="24"/>
          <w:lang w:val="fr-FR" w:eastAsia="en-US"/>
        </w:rPr>
      </w:pPr>
      <w:r w:rsidRPr="00317545">
        <w:rPr>
          <w:rFonts w:ascii="Arial" w:hAnsi="Arial" w:cs="Arial"/>
          <w:sz w:val="32"/>
          <w:szCs w:val="24"/>
          <w:lang w:val="fr-FR" w:eastAsia="en-US"/>
        </w:rPr>
        <w:lastRenderedPageBreak/>
        <w:t>Modèle d’autorisation du Fabricant</w:t>
      </w:r>
    </w:p>
    <w:p w14:paraId="1649E041" w14:textId="2F872A3E" w:rsidR="00021D2A" w:rsidRPr="00317545" w:rsidRDefault="00021D2A" w:rsidP="00021D2A">
      <w:pPr>
        <w:suppressAutoHyphens/>
        <w:spacing w:before="120" w:after="120"/>
        <w:jc w:val="both"/>
        <w:rPr>
          <w:rFonts w:ascii="Arial" w:hAnsi="Arial" w:cs="Arial"/>
          <w:i/>
          <w:iCs/>
          <w:sz w:val="20"/>
        </w:rPr>
      </w:pPr>
      <w:r w:rsidRPr="00317545">
        <w:rPr>
          <w:rFonts w:ascii="Arial" w:hAnsi="Arial" w:cs="Arial"/>
          <w:i/>
          <w:iCs/>
          <w:sz w:val="20"/>
        </w:rPr>
        <w:t>[Le Fournisseur exige du Fabricant qu’il prépare cette lettre conformément aux indications entre crochets. Cette lettre d’autorisation doit être à l’en tête du Fabricant et doit être signée par une personne dument habilitée à signer des documents qui engagent le Fabricant. Le Fournisseur inclut cette lettre dans sa</w:t>
      </w:r>
      <w:r w:rsidR="00204A3F" w:rsidRPr="00317545">
        <w:rPr>
          <w:rFonts w:ascii="Arial" w:hAnsi="Arial" w:cs="Arial"/>
          <w:i/>
          <w:iCs/>
          <w:sz w:val="20"/>
        </w:rPr>
        <w:t xml:space="preserve"> </w:t>
      </w:r>
      <w:r w:rsidRPr="00317545">
        <w:rPr>
          <w:rFonts w:ascii="Arial" w:hAnsi="Arial" w:cs="Arial"/>
          <w:i/>
          <w:iCs/>
          <w:sz w:val="20"/>
        </w:rPr>
        <w:t xml:space="preserve">Cotation, si exigé dans la DC] </w:t>
      </w:r>
    </w:p>
    <w:p w14:paraId="2B2CD330" w14:textId="77777777" w:rsidR="00021D2A" w:rsidRPr="00317545" w:rsidRDefault="00021D2A" w:rsidP="00021D2A">
      <w:pPr>
        <w:spacing w:after="142" w:line="240" w:lineRule="atLeast"/>
        <w:rPr>
          <w:rFonts w:ascii="Arial" w:hAnsi="Arial" w:cs="Arial"/>
          <w:sz w:val="20"/>
        </w:rPr>
      </w:pPr>
    </w:p>
    <w:p w14:paraId="71AEAD67"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Date : </w:t>
      </w:r>
      <w:r w:rsidRPr="00317545">
        <w:rPr>
          <w:rFonts w:ascii="Arial" w:hAnsi="Arial" w:cs="Arial"/>
          <w:sz w:val="20"/>
        </w:rPr>
        <w:tab/>
      </w:r>
      <w:r w:rsidRPr="00317545">
        <w:rPr>
          <w:rFonts w:ascii="Arial" w:hAnsi="Arial" w:cs="Arial"/>
          <w:i/>
          <w:sz w:val="20"/>
        </w:rPr>
        <w:t>[insérer la date (jour, mois, année) de la remise de la Cotation]</w:t>
      </w:r>
    </w:p>
    <w:p w14:paraId="553F47DF" w14:textId="77777777" w:rsidR="00021D2A" w:rsidRPr="00317545" w:rsidRDefault="00021D2A" w:rsidP="00021D2A">
      <w:pPr>
        <w:tabs>
          <w:tab w:val="right" w:leader="underscore" w:pos="9072"/>
        </w:tabs>
        <w:spacing w:before="142" w:line="240" w:lineRule="atLeast"/>
        <w:jc w:val="both"/>
        <w:rPr>
          <w:rFonts w:ascii="Arial" w:hAnsi="Arial" w:cs="Arial"/>
          <w:i/>
          <w:sz w:val="20"/>
        </w:rPr>
      </w:pPr>
      <w:r w:rsidRPr="00317545">
        <w:rPr>
          <w:rFonts w:ascii="Arial" w:hAnsi="Arial" w:cs="Arial"/>
          <w:sz w:val="20"/>
        </w:rPr>
        <w:t xml:space="preserve">DC No. : </w:t>
      </w:r>
      <w:r w:rsidRPr="00317545">
        <w:rPr>
          <w:rFonts w:ascii="Arial" w:hAnsi="Arial" w:cs="Arial"/>
          <w:sz w:val="20"/>
        </w:rPr>
        <w:tab/>
      </w:r>
      <w:r w:rsidRPr="00317545">
        <w:rPr>
          <w:rFonts w:ascii="Arial" w:hAnsi="Arial" w:cs="Arial"/>
          <w:i/>
          <w:sz w:val="20"/>
        </w:rPr>
        <w:t>[insérer le numéro de la Demande de Cotations]</w:t>
      </w:r>
    </w:p>
    <w:p w14:paraId="77B50ECC" w14:textId="77777777" w:rsidR="00021D2A" w:rsidRPr="00317545" w:rsidRDefault="00021D2A" w:rsidP="00021D2A">
      <w:pPr>
        <w:spacing w:after="142" w:line="240" w:lineRule="atLeast"/>
        <w:jc w:val="both"/>
        <w:rPr>
          <w:rFonts w:ascii="Arial" w:hAnsi="Arial" w:cs="Arial"/>
          <w:sz w:val="20"/>
        </w:rPr>
      </w:pPr>
    </w:p>
    <w:p w14:paraId="7805B1AD"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A : </w:t>
      </w:r>
      <w:r w:rsidRPr="00317545">
        <w:rPr>
          <w:rFonts w:ascii="Arial" w:hAnsi="Arial" w:cs="Arial"/>
          <w:sz w:val="20"/>
        </w:rPr>
        <w:tab/>
      </w:r>
      <w:r w:rsidRPr="00317545">
        <w:rPr>
          <w:rFonts w:ascii="Arial" w:hAnsi="Arial" w:cs="Arial"/>
          <w:i/>
          <w:sz w:val="20"/>
        </w:rPr>
        <w:t>[insérer le nom complet de l'Acheteur]</w:t>
      </w:r>
    </w:p>
    <w:p w14:paraId="0D7E2692" w14:textId="77777777" w:rsidR="00021D2A" w:rsidRPr="00317545" w:rsidRDefault="00021D2A" w:rsidP="00021D2A">
      <w:pPr>
        <w:suppressAutoHyphens/>
        <w:spacing w:before="120" w:after="120"/>
        <w:jc w:val="both"/>
        <w:rPr>
          <w:rFonts w:ascii="Arial" w:hAnsi="Arial" w:cs="Arial"/>
          <w:sz w:val="20"/>
        </w:rPr>
      </w:pPr>
    </w:p>
    <w:p w14:paraId="3B9A7818" w14:textId="77777777" w:rsidR="00021D2A" w:rsidRPr="00317545" w:rsidRDefault="00021D2A" w:rsidP="00021D2A">
      <w:pPr>
        <w:suppressAutoHyphens/>
        <w:spacing w:after="142" w:line="240" w:lineRule="atLeast"/>
        <w:rPr>
          <w:rFonts w:ascii="Arial" w:hAnsi="Arial" w:cs="Arial"/>
          <w:smallCaps/>
          <w:sz w:val="20"/>
        </w:rPr>
      </w:pPr>
    </w:p>
    <w:p w14:paraId="2FFE0E61" w14:textId="77777777" w:rsidR="00021D2A" w:rsidRPr="00317545" w:rsidRDefault="00021D2A" w:rsidP="00021D2A">
      <w:pPr>
        <w:suppressAutoHyphens/>
        <w:spacing w:after="142" w:line="240" w:lineRule="atLeast"/>
        <w:rPr>
          <w:rFonts w:ascii="Arial" w:hAnsi="Arial" w:cs="Arial"/>
          <w:smallCaps/>
          <w:sz w:val="20"/>
        </w:rPr>
      </w:pPr>
      <w:r w:rsidRPr="00317545">
        <w:rPr>
          <w:rFonts w:ascii="Arial" w:hAnsi="Arial" w:cs="Arial"/>
          <w:smallCaps/>
          <w:sz w:val="20"/>
        </w:rPr>
        <w:t>ATTENDU QUE :</w:t>
      </w:r>
    </w:p>
    <w:p w14:paraId="407A7B07" w14:textId="77777777" w:rsidR="00021D2A" w:rsidRPr="00317545" w:rsidRDefault="00021D2A" w:rsidP="00021D2A">
      <w:pPr>
        <w:suppressAutoHyphens/>
        <w:spacing w:after="142" w:line="240" w:lineRule="atLeast"/>
        <w:rPr>
          <w:rFonts w:ascii="Arial" w:hAnsi="Arial" w:cs="Arial"/>
          <w:smallCaps/>
          <w:sz w:val="20"/>
        </w:rPr>
      </w:pPr>
    </w:p>
    <w:p w14:paraId="35CE8293" w14:textId="53CD8B7F" w:rsidR="00021D2A" w:rsidRPr="00317545" w:rsidRDefault="00021D2A" w:rsidP="00021D2A">
      <w:pPr>
        <w:suppressAutoHyphens/>
        <w:spacing w:after="142" w:line="240" w:lineRule="atLeast"/>
        <w:jc w:val="both"/>
        <w:rPr>
          <w:rFonts w:ascii="Arial" w:hAnsi="Arial" w:cs="Arial"/>
          <w:i/>
          <w:sz w:val="20"/>
        </w:rPr>
      </w:pPr>
      <w:r w:rsidRPr="00317545">
        <w:rPr>
          <w:rFonts w:ascii="Arial" w:hAnsi="Arial" w:cs="Arial"/>
          <w:bCs/>
          <w:i/>
          <w:iCs/>
          <w:sz w:val="20"/>
        </w:rPr>
        <w:t>[insérer le nom complet du Fournisseur]</w:t>
      </w:r>
      <w:r w:rsidRPr="00317545">
        <w:rPr>
          <w:rFonts w:ascii="Arial" w:hAnsi="Arial" w:cs="Arial"/>
          <w:sz w:val="20"/>
        </w:rPr>
        <w:t xml:space="preserve"> sommes fabricant réputé de </w:t>
      </w:r>
      <w:r w:rsidRPr="00317545">
        <w:rPr>
          <w:rFonts w:ascii="Arial" w:hAnsi="Arial" w:cs="Arial"/>
          <w:bCs/>
          <w:i/>
          <w:iCs/>
          <w:sz w:val="20"/>
        </w:rPr>
        <w:t xml:space="preserve">[indiquer les </w:t>
      </w:r>
      <w:r w:rsidR="00D753F5">
        <w:rPr>
          <w:rFonts w:ascii="Arial" w:hAnsi="Arial" w:cs="Arial"/>
          <w:bCs/>
          <w:i/>
          <w:iCs/>
          <w:sz w:val="20"/>
        </w:rPr>
        <w:t>F</w:t>
      </w:r>
      <w:r w:rsidRPr="00317545">
        <w:rPr>
          <w:rFonts w:ascii="Arial" w:hAnsi="Arial" w:cs="Arial"/>
          <w:bCs/>
          <w:i/>
          <w:iCs/>
          <w:sz w:val="20"/>
        </w:rPr>
        <w:t>ournitures produites]</w:t>
      </w:r>
      <w:r w:rsidRPr="00317545">
        <w:rPr>
          <w:rFonts w:ascii="Arial" w:hAnsi="Arial" w:cs="Arial"/>
          <w:sz w:val="20"/>
        </w:rPr>
        <w:t xml:space="preserve"> ayant nos usines </w:t>
      </w:r>
      <w:r w:rsidRPr="00317545">
        <w:rPr>
          <w:rFonts w:ascii="Arial" w:hAnsi="Arial" w:cs="Arial"/>
          <w:bCs/>
          <w:i/>
          <w:iCs/>
          <w:sz w:val="20"/>
        </w:rPr>
        <w:t>[indiquer adresse complète de l’usine].</w:t>
      </w:r>
    </w:p>
    <w:p w14:paraId="4E7422BC" w14:textId="6148B4D6" w:rsidR="00021D2A" w:rsidRPr="00317545" w:rsidRDefault="00021D2A" w:rsidP="00021D2A">
      <w:pPr>
        <w:suppressAutoHyphens/>
        <w:spacing w:after="142" w:line="240" w:lineRule="atLeast"/>
        <w:jc w:val="both"/>
        <w:rPr>
          <w:rFonts w:ascii="Arial" w:hAnsi="Arial" w:cs="Arial"/>
          <w:sz w:val="20"/>
        </w:rPr>
      </w:pPr>
      <w:r w:rsidRPr="00317545">
        <w:rPr>
          <w:rFonts w:ascii="Arial" w:hAnsi="Arial" w:cs="Arial"/>
          <w:sz w:val="20"/>
        </w:rPr>
        <w:t xml:space="preserve">Nous autorisons par la présente </w:t>
      </w:r>
      <w:r w:rsidRPr="00317545">
        <w:rPr>
          <w:rFonts w:ascii="Arial" w:hAnsi="Arial" w:cs="Arial"/>
          <w:bCs/>
          <w:i/>
          <w:iCs/>
          <w:sz w:val="20"/>
        </w:rPr>
        <w:t>[indiquer le nom complet du Fournisseur]</w:t>
      </w:r>
      <w:r w:rsidRPr="00317545">
        <w:rPr>
          <w:rFonts w:ascii="Arial" w:hAnsi="Arial" w:cs="Arial"/>
          <w:sz w:val="20"/>
        </w:rPr>
        <w:t xml:space="preserve"> à présenter une Cotation, et à éventuellement signer un marché avec vous pour la Demande de Cotations N</w:t>
      </w:r>
      <w:r w:rsidRPr="00317545">
        <w:rPr>
          <w:rFonts w:ascii="Arial" w:hAnsi="Arial" w:cs="Arial"/>
          <w:sz w:val="20"/>
          <w:vertAlign w:val="superscript"/>
        </w:rPr>
        <w:t>o</w:t>
      </w:r>
      <w:r w:rsidRPr="00317545">
        <w:rPr>
          <w:rFonts w:ascii="Arial" w:hAnsi="Arial" w:cs="Arial"/>
          <w:sz w:val="20"/>
        </w:rPr>
        <w:t xml:space="preserve"> </w:t>
      </w:r>
      <w:r w:rsidRPr="00317545">
        <w:rPr>
          <w:rFonts w:ascii="Arial" w:hAnsi="Arial" w:cs="Arial"/>
          <w:bCs/>
          <w:i/>
          <w:iCs/>
          <w:sz w:val="20"/>
        </w:rPr>
        <w:t>[insérer le numéro de la Demande de Cotations]</w:t>
      </w:r>
      <w:r w:rsidRPr="00317545">
        <w:rPr>
          <w:rFonts w:ascii="Arial" w:hAnsi="Arial" w:cs="Arial"/>
          <w:sz w:val="20"/>
        </w:rPr>
        <w:t xml:space="preserve"> pour ces </w:t>
      </w:r>
      <w:r w:rsidR="00D753F5">
        <w:rPr>
          <w:rFonts w:ascii="Arial" w:hAnsi="Arial" w:cs="Arial"/>
          <w:sz w:val="20"/>
        </w:rPr>
        <w:t>F</w:t>
      </w:r>
      <w:r w:rsidRPr="00317545">
        <w:rPr>
          <w:rFonts w:ascii="Arial" w:hAnsi="Arial" w:cs="Arial"/>
          <w:sz w:val="20"/>
        </w:rPr>
        <w:t xml:space="preserve">ournitures fabriquées par nous : </w:t>
      </w:r>
      <w:r w:rsidRPr="00317545">
        <w:rPr>
          <w:rFonts w:ascii="Arial" w:hAnsi="Arial" w:cs="Arial"/>
          <w:i/>
          <w:sz w:val="20"/>
        </w:rPr>
        <w:t>[insérer le nom et/ou une brève description des produits]</w:t>
      </w:r>
      <w:r w:rsidRPr="00317545">
        <w:rPr>
          <w:rFonts w:ascii="Arial" w:hAnsi="Arial" w:cs="Arial"/>
          <w:sz w:val="20"/>
        </w:rPr>
        <w:t>.</w:t>
      </w:r>
    </w:p>
    <w:p w14:paraId="58655E43" w14:textId="0EC40C57" w:rsidR="00021D2A" w:rsidRPr="00317545" w:rsidRDefault="00021D2A" w:rsidP="00021D2A">
      <w:pPr>
        <w:suppressAutoHyphens/>
        <w:spacing w:after="142" w:line="240" w:lineRule="atLeast"/>
        <w:jc w:val="both"/>
        <w:rPr>
          <w:rFonts w:ascii="Arial" w:hAnsi="Arial" w:cs="Arial"/>
          <w:sz w:val="20"/>
        </w:rPr>
      </w:pPr>
      <w:r w:rsidRPr="00317545">
        <w:rPr>
          <w:rFonts w:ascii="Arial" w:hAnsi="Arial" w:cs="Arial"/>
          <w:sz w:val="20"/>
        </w:rPr>
        <w:t>Nous confirmons toutes nos garanties et nous nous portons garants conformément à la Clause 20 des</w:t>
      </w:r>
      <w:r w:rsidR="00D753F5">
        <w:rPr>
          <w:rFonts w:ascii="Arial" w:hAnsi="Arial" w:cs="Arial"/>
          <w:sz w:val="20"/>
        </w:rPr>
        <w:t xml:space="preserve"> Conditions du Marché pour les F</w:t>
      </w:r>
      <w:r w:rsidRPr="00317545">
        <w:rPr>
          <w:rFonts w:ascii="Arial" w:hAnsi="Arial" w:cs="Arial"/>
          <w:sz w:val="20"/>
        </w:rPr>
        <w:t>ournitures offertes par l’entreprise ci-dessus pour cette Demande de Cotations.</w:t>
      </w:r>
    </w:p>
    <w:p w14:paraId="43DE139F"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39A38817"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51A89F37" w14:textId="77777777" w:rsidR="00021D2A" w:rsidRPr="00317545" w:rsidRDefault="00021D2A" w:rsidP="00021D2A">
      <w:pPr>
        <w:tabs>
          <w:tab w:val="right" w:leader="underscore" w:pos="9072"/>
        </w:tabs>
        <w:spacing w:before="142" w:line="240" w:lineRule="atLeast"/>
        <w:jc w:val="both"/>
        <w:rPr>
          <w:rFonts w:ascii="Arial" w:hAnsi="Arial" w:cs="Arial"/>
          <w:sz w:val="20"/>
          <w:u w:val="single"/>
        </w:rPr>
      </w:pPr>
      <w:r w:rsidRPr="00317545">
        <w:rPr>
          <w:rFonts w:ascii="Arial" w:hAnsi="Arial" w:cs="Arial"/>
          <w:sz w:val="20"/>
        </w:rPr>
        <w:t xml:space="preserve">Signature </w:t>
      </w:r>
      <w:r w:rsidRPr="00317545">
        <w:rPr>
          <w:rFonts w:ascii="Arial" w:hAnsi="Arial" w:cs="Arial"/>
          <w:sz w:val="20"/>
        </w:rPr>
        <w:tab/>
        <w:t xml:space="preserve"> </w:t>
      </w:r>
      <w:r w:rsidRPr="00317545">
        <w:rPr>
          <w:rFonts w:ascii="Arial" w:hAnsi="Arial" w:cs="Arial"/>
          <w:bCs/>
          <w:i/>
          <w:iCs/>
          <w:sz w:val="20"/>
        </w:rPr>
        <w:br/>
        <w:t>[insérer la signature]</w:t>
      </w:r>
    </w:p>
    <w:p w14:paraId="4CF0D80C"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4E9D20BF"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Nom </w:t>
      </w:r>
      <w:r w:rsidRPr="00317545">
        <w:rPr>
          <w:rFonts w:ascii="Arial" w:hAnsi="Arial" w:cs="Arial"/>
          <w:sz w:val="20"/>
        </w:rPr>
        <w:tab/>
      </w:r>
      <w:r w:rsidRPr="00317545">
        <w:rPr>
          <w:rFonts w:ascii="Arial" w:hAnsi="Arial" w:cs="Arial"/>
          <w:sz w:val="20"/>
        </w:rPr>
        <w:br/>
      </w:r>
      <w:r w:rsidRPr="00317545">
        <w:rPr>
          <w:rFonts w:ascii="Arial" w:hAnsi="Arial" w:cs="Arial"/>
          <w:bCs/>
          <w:i/>
          <w:iCs/>
          <w:sz w:val="20"/>
        </w:rPr>
        <w:t xml:space="preserve">[insérer le nom complet de la personne signataire de </w:t>
      </w:r>
      <w:r w:rsidRPr="00317545">
        <w:rPr>
          <w:rFonts w:ascii="Arial" w:hAnsi="Arial" w:cs="Arial"/>
          <w:sz w:val="20"/>
        </w:rPr>
        <w:t>l</w:t>
      </w:r>
      <w:r w:rsidRPr="00317545">
        <w:rPr>
          <w:rFonts w:ascii="Arial" w:hAnsi="Arial" w:cs="Arial"/>
          <w:i/>
          <w:sz w:val="20"/>
        </w:rPr>
        <w:t>’autorisation</w:t>
      </w:r>
      <w:r w:rsidRPr="00317545">
        <w:rPr>
          <w:rFonts w:ascii="Arial" w:hAnsi="Arial" w:cs="Arial"/>
          <w:bCs/>
          <w:i/>
          <w:iCs/>
          <w:sz w:val="20"/>
        </w:rPr>
        <w:t>]</w:t>
      </w:r>
    </w:p>
    <w:p w14:paraId="7CFE17CC" w14:textId="77777777" w:rsidR="00021D2A" w:rsidRPr="00317545" w:rsidRDefault="00021D2A" w:rsidP="00021D2A">
      <w:pPr>
        <w:tabs>
          <w:tab w:val="right" w:pos="4140"/>
          <w:tab w:val="left" w:pos="4500"/>
          <w:tab w:val="right" w:pos="9000"/>
        </w:tabs>
        <w:suppressAutoHyphens/>
        <w:spacing w:after="142" w:line="240" w:lineRule="atLeast"/>
        <w:rPr>
          <w:rFonts w:ascii="Arial" w:hAnsi="Arial" w:cs="Arial"/>
          <w:sz w:val="20"/>
        </w:rPr>
      </w:pPr>
    </w:p>
    <w:p w14:paraId="3AE3FA33" w14:textId="77777777" w:rsidR="00021D2A" w:rsidRPr="00317545" w:rsidRDefault="00021D2A" w:rsidP="00021D2A">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En tant que </w:t>
      </w:r>
      <w:r w:rsidRPr="00317545">
        <w:rPr>
          <w:rFonts w:ascii="Arial" w:hAnsi="Arial" w:cs="Arial"/>
          <w:sz w:val="20"/>
        </w:rPr>
        <w:tab/>
      </w:r>
      <w:r w:rsidRPr="00317545">
        <w:rPr>
          <w:rFonts w:ascii="Arial" w:hAnsi="Arial" w:cs="Arial"/>
          <w:sz w:val="20"/>
        </w:rPr>
        <w:br/>
      </w:r>
      <w:r w:rsidRPr="00317545">
        <w:rPr>
          <w:rFonts w:ascii="Arial" w:hAnsi="Arial" w:cs="Arial"/>
          <w:bCs/>
          <w:i/>
          <w:iCs/>
          <w:sz w:val="20"/>
        </w:rPr>
        <w:t>[indiquer la capacité du signataire]</w:t>
      </w:r>
    </w:p>
    <w:p w14:paraId="57025190" w14:textId="03AB2A6F" w:rsidR="00021D2A" w:rsidRPr="00317545" w:rsidRDefault="00021D2A" w:rsidP="00847E58">
      <w:pPr>
        <w:spacing w:after="142" w:line="240" w:lineRule="atLeast"/>
        <w:jc w:val="both"/>
        <w:rPr>
          <w:rFonts w:ascii="Arial" w:hAnsi="Arial" w:cs="Arial"/>
          <w:i/>
          <w:sz w:val="20"/>
        </w:rPr>
      </w:pPr>
      <w:r w:rsidRPr="00317545">
        <w:rPr>
          <w:rFonts w:ascii="Arial" w:hAnsi="Arial" w:cs="Arial"/>
          <w:sz w:val="20"/>
        </w:rPr>
        <w:t>Dûment habilité à signer l’autoris</w:t>
      </w:r>
      <w:r w:rsidR="00847E58">
        <w:rPr>
          <w:rFonts w:ascii="Arial" w:hAnsi="Arial" w:cs="Arial"/>
          <w:sz w:val="20"/>
        </w:rPr>
        <w:t>a</w:t>
      </w:r>
      <w:r w:rsidRPr="00317545">
        <w:rPr>
          <w:rFonts w:ascii="Arial" w:hAnsi="Arial" w:cs="Arial"/>
          <w:sz w:val="20"/>
        </w:rPr>
        <w:t xml:space="preserve">tion du Fabricant pour et au nom de : </w:t>
      </w:r>
      <w:r w:rsidRPr="00317545">
        <w:rPr>
          <w:rFonts w:ascii="Arial" w:hAnsi="Arial" w:cs="Arial"/>
          <w:i/>
          <w:sz w:val="20"/>
        </w:rPr>
        <w:t>[indiquer le nom complet du Fabricant]</w:t>
      </w:r>
    </w:p>
    <w:p w14:paraId="0EFFF5C1" w14:textId="77777777" w:rsidR="00021D2A" w:rsidRPr="00317545" w:rsidRDefault="00021D2A" w:rsidP="00021D2A">
      <w:pPr>
        <w:tabs>
          <w:tab w:val="right" w:pos="9000"/>
        </w:tabs>
        <w:suppressAutoHyphens/>
        <w:spacing w:after="142" w:line="240" w:lineRule="atLeast"/>
        <w:rPr>
          <w:rFonts w:ascii="Arial" w:hAnsi="Arial" w:cs="Arial"/>
          <w:sz w:val="20"/>
        </w:rPr>
      </w:pPr>
    </w:p>
    <w:p w14:paraId="0C83AAEF" w14:textId="77777777" w:rsidR="00021D2A" w:rsidRPr="00317545" w:rsidRDefault="00021D2A" w:rsidP="00021D2A">
      <w:pPr>
        <w:spacing w:after="142" w:line="240" w:lineRule="atLeast"/>
        <w:rPr>
          <w:rFonts w:ascii="Arial" w:hAnsi="Arial" w:cs="Arial"/>
          <w:i/>
          <w:iCs/>
          <w:sz w:val="20"/>
        </w:rPr>
      </w:pPr>
      <w:r w:rsidRPr="00317545">
        <w:rPr>
          <w:rFonts w:ascii="Arial" w:hAnsi="Arial" w:cs="Arial"/>
          <w:sz w:val="20"/>
        </w:rPr>
        <w:t>En date du ______________________________________ jour de ______________________</w:t>
      </w:r>
      <w:r w:rsidRPr="00317545">
        <w:rPr>
          <w:rFonts w:ascii="Arial" w:hAnsi="Arial" w:cs="Arial"/>
          <w:i/>
          <w:iCs/>
          <w:sz w:val="20"/>
        </w:rPr>
        <w:t>_____</w:t>
      </w:r>
      <w:r w:rsidRPr="00317545">
        <w:rPr>
          <w:rFonts w:ascii="Arial" w:hAnsi="Arial" w:cs="Arial"/>
          <w:i/>
          <w:iCs/>
          <w:sz w:val="20"/>
        </w:rPr>
        <w:br/>
        <w:t>[insérer la date de signature]</w:t>
      </w:r>
    </w:p>
    <w:p w14:paraId="0864BE13" w14:textId="31AFC364" w:rsidR="00CC1F35" w:rsidRPr="00317545" w:rsidRDefault="00CC1F35" w:rsidP="00466964">
      <w:pPr>
        <w:spacing w:before="120" w:after="120"/>
        <w:jc w:val="both"/>
        <w:rPr>
          <w:rFonts w:ascii="Arial" w:hAnsi="Arial" w:cs="Arial"/>
          <w:i/>
        </w:rPr>
      </w:pPr>
    </w:p>
    <w:p w14:paraId="43B1125C" w14:textId="002AE375" w:rsidR="00CC1F35" w:rsidRPr="00317545" w:rsidRDefault="00CC1F35" w:rsidP="00466964">
      <w:pPr>
        <w:spacing w:before="120" w:after="120"/>
        <w:jc w:val="both"/>
        <w:rPr>
          <w:rFonts w:ascii="Arial" w:hAnsi="Arial" w:cs="Arial"/>
          <w:i/>
        </w:rPr>
      </w:pPr>
      <w:r w:rsidRPr="00317545">
        <w:rPr>
          <w:rFonts w:ascii="Arial" w:hAnsi="Arial" w:cs="Arial"/>
          <w:i/>
        </w:rPr>
        <w:br w:type="page"/>
      </w:r>
    </w:p>
    <w:p w14:paraId="22606652" w14:textId="77777777" w:rsidR="00CC1F35" w:rsidRPr="00317545" w:rsidRDefault="00CC1F35" w:rsidP="00CC1F35">
      <w:pPr>
        <w:pStyle w:val="Titre1"/>
        <w:rPr>
          <w:rFonts w:ascii="Arial" w:hAnsi="Arial"/>
          <w:b w:val="0"/>
          <w:sz w:val="40"/>
        </w:rPr>
      </w:pPr>
    </w:p>
    <w:p w14:paraId="674222CA" w14:textId="77777777" w:rsidR="00CC1F35" w:rsidRPr="00317545" w:rsidRDefault="00CC1F35" w:rsidP="00CC1F35">
      <w:pPr>
        <w:pStyle w:val="Titre1"/>
        <w:rPr>
          <w:rFonts w:ascii="Arial" w:hAnsi="Arial"/>
          <w:b w:val="0"/>
          <w:sz w:val="40"/>
        </w:rPr>
      </w:pPr>
    </w:p>
    <w:p w14:paraId="6F3D98C4" w14:textId="77777777" w:rsidR="00CC1F35" w:rsidRPr="00317545" w:rsidRDefault="00CC1F35" w:rsidP="00CC1F35">
      <w:pPr>
        <w:pStyle w:val="Titre1"/>
        <w:rPr>
          <w:rFonts w:ascii="Arial" w:hAnsi="Arial"/>
          <w:b w:val="0"/>
          <w:sz w:val="40"/>
        </w:rPr>
      </w:pPr>
    </w:p>
    <w:p w14:paraId="291A7AEF" w14:textId="77777777" w:rsidR="00CC1F35" w:rsidRPr="00317545" w:rsidRDefault="00CC1F35" w:rsidP="00CC1F35">
      <w:pPr>
        <w:pStyle w:val="Titre1"/>
        <w:rPr>
          <w:rFonts w:ascii="Arial" w:hAnsi="Arial"/>
          <w:b w:val="0"/>
          <w:sz w:val="40"/>
        </w:rPr>
      </w:pPr>
    </w:p>
    <w:p w14:paraId="77EAF3AB" w14:textId="77777777" w:rsidR="00CC1F35" w:rsidRPr="00317545" w:rsidRDefault="00CC1F35" w:rsidP="00CC1F35">
      <w:pPr>
        <w:pStyle w:val="Titre1"/>
        <w:rPr>
          <w:rFonts w:ascii="Arial" w:hAnsi="Arial"/>
          <w:b w:val="0"/>
          <w:sz w:val="40"/>
        </w:rPr>
      </w:pPr>
    </w:p>
    <w:p w14:paraId="0B92E6F4" w14:textId="77777777" w:rsidR="00CC1F35" w:rsidRPr="00317545" w:rsidRDefault="00CC1F35" w:rsidP="00CC1F35">
      <w:pPr>
        <w:pStyle w:val="Titre1"/>
        <w:rPr>
          <w:rFonts w:ascii="Arial" w:hAnsi="Arial"/>
          <w:b w:val="0"/>
          <w:sz w:val="40"/>
        </w:rPr>
      </w:pPr>
    </w:p>
    <w:p w14:paraId="1DB2CDA0" w14:textId="77777777" w:rsidR="00CC1F35" w:rsidRPr="00317545" w:rsidRDefault="00CC1F35" w:rsidP="00CC1F35">
      <w:pPr>
        <w:pStyle w:val="Titre1"/>
        <w:rPr>
          <w:rFonts w:ascii="Arial" w:hAnsi="Arial"/>
          <w:b w:val="0"/>
          <w:sz w:val="40"/>
        </w:rPr>
      </w:pPr>
    </w:p>
    <w:p w14:paraId="6F872254" w14:textId="77777777" w:rsidR="00CC1F35" w:rsidRPr="00317545" w:rsidRDefault="00CC1F35" w:rsidP="00CC1F35">
      <w:pPr>
        <w:pStyle w:val="Titre1"/>
        <w:rPr>
          <w:rFonts w:ascii="Arial" w:hAnsi="Arial"/>
          <w:b w:val="0"/>
          <w:sz w:val="40"/>
        </w:rPr>
      </w:pPr>
    </w:p>
    <w:p w14:paraId="2E3CDAFD" w14:textId="77777777" w:rsidR="00CC1F35" w:rsidRPr="00317545" w:rsidRDefault="00CC1F35" w:rsidP="00CC1F35">
      <w:pPr>
        <w:pStyle w:val="Titre1"/>
        <w:rPr>
          <w:rFonts w:ascii="Arial" w:hAnsi="Arial"/>
          <w:b w:val="0"/>
          <w:sz w:val="40"/>
        </w:rPr>
      </w:pPr>
    </w:p>
    <w:p w14:paraId="6FA9FA18" w14:textId="66502823" w:rsidR="00CC1F35" w:rsidRPr="00317545" w:rsidRDefault="00CC1F35" w:rsidP="00CC1F35">
      <w:pPr>
        <w:pStyle w:val="Titre1"/>
        <w:rPr>
          <w:rFonts w:ascii="Arial" w:hAnsi="Arial"/>
          <w:b w:val="0"/>
          <w:sz w:val="44"/>
        </w:rPr>
      </w:pPr>
      <w:bookmarkStart w:id="27" w:name="_Toc150937150"/>
      <w:r w:rsidRPr="00317545">
        <w:rPr>
          <w:rFonts w:ascii="Arial" w:hAnsi="Arial"/>
          <w:b w:val="0"/>
          <w:sz w:val="44"/>
        </w:rPr>
        <w:t>DEUXI</w:t>
      </w:r>
      <w:r w:rsidR="00DA70A4" w:rsidRPr="00317545">
        <w:rPr>
          <w:rFonts w:ascii="Arial" w:hAnsi="Arial"/>
          <w:b w:val="0"/>
          <w:sz w:val="44"/>
        </w:rPr>
        <w:t>È</w:t>
      </w:r>
      <w:r w:rsidRPr="00317545">
        <w:rPr>
          <w:rFonts w:ascii="Arial" w:hAnsi="Arial"/>
          <w:b w:val="0"/>
          <w:sz w:val="44"/>
        </w:rPr>
        <w:t>ME PARTIE – Exigences relatives aux Fournitures</w:t>
      </w:r>
      <w:bookmarkEnd w:id="27"/>
    </w:p>
    <w:p w14:paraId="62EC7B70" w14:textId="19045163" w:rsidR="00021D2A" w:rsidRPr="00317545" w:rsidRDefault="00021D2A" w:rsidP="00466964">
      <w:pPr>
        <w:spacing w:before="120" w:after="120"/>
        <w:jc w:val="both"/>
        <w:rPr>
          <w:rFonts w:ascii="Arial" w:hAnsi="Arial" w:cs="Arial"/>
          <w:i/>
        </w:rPr>
      </w:pPr>
    </w:p>
    <w:p w14:paraId="55B31037" w14:textId="50080648" w:rsidR="00CC1F35" w:rsidRPr="00317545" w:rsidRDefault="00CC1F35" w:rsidP="00466964">
      <w:pPr>
        <w:spacing w:before="120" w:after="120"/>
        <w:jc w:val="both"/>
        <w:rPr>
          <w:rFonts w:ascii="Arial" w:hAnsi="Arial" w:cs="Arial"/>
          <w:i/>
        </w:rPr>
      </w:pPr>
    </w:p>
    <w:p w14:paraId="5EE5CB66" w14:textId="15863AE8" w:rsidR="00CC1F35" w:rsidRPr="00317545" w:rsidRDefault="00CC1F35" w:rsidP="00466964">
      <w:pPr>
        <w:spacing w:before="120" w:after="120"/>
        <w:jc w:val="both"/>
        <w:rPr>
          <w:rFonts w:ascii="Arial" w:hAnsi="Arial" w:cs="Arial"/>
          <w:i/>
        </w:rPr>
      </w:pPr>
    </w:p>
    <w:p w14:paraId="598EA002" w14:textId="3ED6C99F" w:rsidR="00CC1F35" w:rsidRPr="00317545" w:rsidRDefault="00CC1F35" w:rsidP="00466964">
      <w:pPr>
        <w:spacing w:before="120" w:after="120"/>
        <w:jc w:val="both"/>
        <w:rPr>
          <w:rFonts w:ascii="Arial" w:hAnsi="Arial" w:cs="Arial"/>
          <w:i/>
        </w:rPr>
      </w:pPr>
    </w:p>
    <w:p w14:paraId="5101A7F6" w14:textId="77777777" w:rsidR="00CC1F35" w:rsidRPr="00317545" w:rsidRDefault="00CC1F35" w:rsidP="00466964">
      <w:pPr>
        <w:spacing w:before="120" w:after="120"/>
        <w:jc w:val="both"/>
        <w:rPr>
          <w:rFonts w:ascii="Arial" w:hAnsi="Arial" w:cs="Arial"/>
          <w:i/>
        </w:rPr>
        <w:sectPr w:rsidR="00CC1F35" w:rsidRPr="00317545" w:rsidSect="00937754">
          <w:headerReference w:type="first" r:id="rId21"/>
          <w:footnotePr>
            <w:numRestart w:val="eachSect"/>
          </w:footnotePr>
          <w:endnotePr>
            <w:numFmt w:val="decimal"/>
            <w:numRestart w:val="eachSect"/>
          </w:endnotePr>
          <w:pgSz w:w="12240" w:h="15840" w:code="1"/>
          <w:pgMar w:top="1440" w:right="1440" w:bottom="1440" w:left="1440" w:header="720" w:footer="720" w:gutter="0"/>
          <w:pgNumType w:start="22"/>
          <w:cols w:space="720"/>
          <w:docGrid w:linePitch="326"/>
        </w:sectPr>
      </w:pPr>
    </w:p>
    <w:p w14:paraId="7D2AEACF" w14:textId="60D5A1F6" w:rsidR="00466964" w:rsidRPr="00317545" w:rsidRDefault="00021D2A" w:rsidP="00CA57A1">
      <w:pPr>
        <w:pStyle w:val="Titre2"/>
        <w:jc w:val="center"/>
        <w:rPr>
          <w:rFonts w:ascii="Arial" w:hAnsi="Arial" w:cs="Arial"/>
          <w:iCs/>
          <w:sz w:val="40"/>
          <w:szCs w:val="40"/>
        </w:rPr>
      </w:pPr>
      <w:bookmarkStart w:id="28" w:name="_Toc150937151"/>
      <w:r w:rsidRPr="00317545">
        <w:rPr>
          <w:rFonts w:ascii="Arial" w:hAnsi="Arial" w:cs="Arial"/>
          <w:iCs/>
          <w:sz w:val="40"/>
          <w:szCs w:val="40"/>
        </w:rPr>
        <w:lastRenderedPageBreak/>
        <w:t xml:space="preserve">Section </w:t>
      </w:r>
      <w:r w:rsidR="00CC007D" w:rsidRPr="00317545">
        <w:rPr>
          <w:rFonts w:ascii="Arial" w:hAnsi="Arial" w:cs="Arial"/>
          <w:iCs/>
          <w:sz w:val="40"/>
          <w:szCs w:val="40"/>
        </w:rPr>
        <w:t>III</w:t>
      </w:r>
      <w:r w:rsidR="005D4D42">
        <w:rPr>
          <w:rFonts w:ascii="Arial" w:hAnsi="Arial" w:cs="Arial"/>
          <w:iCs/>
          <w:sz w:val="40"/>
          <w:szCs w:val="40"/>
        </w:rPr>
        <w:t xml:space="preserve"> </w:t>
      </w:r>
      <w:r w:rsidR="0062470A" w:rsidRPr="00317545">
        <w:rPr>
          <w:rFonts w:ascii="Arial" w:hAnsi="Arial" w:cs="Arial"/>
          <w:iCs/>
          <w:sz w:val="40"/>
          <w:szCs w:val="40"/>
        </w:rPr>
        <w:t>–</w:t>
      </w:r>
      <w:r w:rsidR="00466964" w:rsidRPr="00317545">
        <w:rPr>
          <w:rFonts w:ascii="Arial" w:hAnsi="Arial" w:cs="Arial"/>
          <w:iCs/>
          <w:sz w:val="40"/>
          <w:szCs w:val="40"/>
        </w:rPr>
        <w:t xml:space="preserve"> </w:t>
      </w:r>
      <w:r w:rsidR="00730541" w:rsidRPr="00317545">
        <w:rPr>
          <w:rFonts w:ascii="Arial" w:hAnsi="Arial" w:cs="Arial"/>
          <w:iCs/>
          <w:sz w:val="40"/>
          <w:szCs w:val="40"/>
        </w:rPr>
        <w:t>Exigences de l’Acheteur</w:t>
      </w:r>
      <w:bookmarkEnd w:id="28"/>
    </w:p>
    <w:p w14:paraId="742CD192" w14:textId="77777777" w:rsidR="00466964" w:rsidRPr="00317545" w:rsidRDefault="00466964" w:rsidP="00466964">
      <w:pPr>
        <w:suppressAutoHyphens/>
        <w:spacing w:before="120" w:after="200"/>
        <w:jc w:val="both"/>
        <w:rPr>
          <w:rFonts w:ascii="Arial" w:hAnsi="Arial" w:cs="Arial"/>
          <w:i/>
          <w:iCs/>
          <w:szCs w:val="24"/>
        </w:rPr>
      </w:pPr>
    </w:p>
    <w:p w14:paraId="7247E86B" w14:textId="01E9049A" w:rsidR="00466964" w:rsidRPr="00317545" w:rsidRDefault="00466964" w:rsidP="00466964">
      <w:pPr>
        <w:suppressAutoHyphens/>
        <w:spacing w:before="120" w:after="200"/>
        <w:jc w:val="center"/>
        <w:rPr>
          <w:rFonts w:ascii="Arial" w:hAnsi="Arial" w:cs="Arial"/>
          <w:i/>
          <w:iCs/>
          <w:szCs w:val="24"/>
        </w:rPr>
      </w:pPr>
      <w:r w:rsidRPr="00317545">
        <w:rPr>
          <w:rFonts w:ascii="Arial" w:hAnsi="Arial" w:cs="Arial"/>
          <w:i/>
          <w:iCs/>
          <w:szCs w:val="24"/>
        </w:rPr>
        <w:t>[</w:t>
      </w:r>
      <w:r w:rsidRPr="00317545">
        <w:rPr>
          <w:rFonts w:ascii="Arial" w:hAnsi="Arial" w:cs="Arial"/>
          <w:i/>
          <w:iCs/>
          <w:szCs w:val="24"/>
          <w:highlight w:val="yellow"/>
        </w:rPr>
        <w:t xml:space="preserve">Pour permettre aux Fournisseurs de préparer leurs </w:t>
      </w:r>
      <w:r w:rsidR="00C91DE9" w:rsidRPr="00317545">
        <w:rPr>
          <w:rFonts w:ascii="Arial" w:hAnsi="Arial" w:cs="Arial"/>
          <w:i/>
          <w:iCs/>
          <w:szCs w:val="24"/>
          <w:highlight w:val="yellow"/>
        </w:rPr>
        <w:t>C</w:t>
      </w:r>
      <w:r w:rsidRPr="00317545">
        <w:rPr>
          <w:rFonts w:ascii="Arial" w:hAnsi="Arial" w:cs="Arial"/>
          <w:i/>
          <w:iCs/>
          <w:szCs w:val="24"/>
          <w:highlight w:val="yellow"/>
        </w:rPr>
        <w:t>o</w:t>
      </w:r>
      <w:r w:rsidR="00730541" w:rsidRPr="00317545">
        <w:rPr>
          <w:rFonts w:ascii="Arial" w:hAnsi="Arial" w:cs="Arial"/>
          <w:i/>
          <w:iCs/>
          <w:szCs w:val="24"/>
          <w:highlight w:val="yellow"/>
        </w:rPr>
        <w:t>tations, l’Acheteur remplira les</w:t>
      </w:r>
      <w:r w:rsidRPr="00317545">
        <w:rPr>
          <w:rFonts w:ascii="Arial" w:hAnsi="Arial" w:cs="Arial"/>
          <w:i/>
          <w:iCs/>
          <w:szCs w:val="24"/>
          <w:highlight w:val="yellow"/>
        </w:rPr>
        <w:t xml:space="preserve"> tableaux</w:t>
      </w:r>
      <w:r w:rsidR="00730541" w:rsidRPr="00317545">
        <w:rPr>
          <w:rFonts w:ascii="Arial" w:hAnsi="Arial" w:cs="Arial"/>
          <w:i/>
          <w:iCs/>
          <w:szCs w:val="24"/>
          <w:highlight w:val="yellow"/>
        </w:rPr>
        <w:t xml:space="preserve"> suivants</w:t>
      </w:r>
      <w:r w:rsidRPr="00317545">
        <w:rPr>
          <w:rFonts w:ascii="Arial" w:hAnsi="Arial" w:cs="Arial"/>
          <w:i/>
          <w:iCs/>
          <w:szCs w:val="24"/>
          <w:highlight w:val="yellow"/>
        </w:rPr>
        <w:t>. Un tableau doit être rempli pour chaque lot (notamment pour le cas des livraisons échelonnées).]</w:t>
      </w:r>
    </w:p>
    <w:p w14:paraId="49439E89" w14:textId="1788AB96" w:rsidR="00466964" w:rsidRPr="00317545" w:rsidRDefault="00466964" w:rsidP="00B17ABA">
      <w:pPr>
        <w:suppressAutoHyphens/>
        <w:spacing w:before="120" w:after="200"/>
        <w:rPr>
          <w:rFonts w:ascii="Arial" w:hAnsi="Arial" w:cs="Arial"/>
          <w:i/>
          <w:iCs/>
          <w:szCs w:val="24"/>
        </w:rPr>
      </w:pPr>
    </w:p>
    <w:p w14:paraId="712B488B" w14:textId="669168C4" w:rsidR="00466964" w:rsidRPr="00317545" w:rsidRDefault="00466964" w:rsidP="00466964">
      <w:pPr>
        <w:suppressAutoHyphens/>
        <w:spacing w:before="120" w:after="200"/>
        <w:jc w:val="center"/>
        <w:rPr>
          <w:rFonts w:ascii="Arial" w:hAnsi="Arial" w:cs="Arial"/>
          <w:b/>
          <w:iCs/>
          <w:sz w:val="32"/>
          <w:szCs w:val="32"/>
        </w:rPr>
      </w:pPr>
      <w:r w:rsidRPr="00317545">
        <w:rPr>
          <w:rFonts w:ascii="Arial" w:hAnsi="Arial" w:cs="Arial"/>
          <w:b/>
          <w:iCs/>
          <w:sz w:val="32"/>
          <w:szCs w:val="32"/>
        </w:rPr>
        <w:t xml:space="preserve">1. Liste des Fournitures et </w:t>
      </w:r>
      <w:r w:rsidR="00243E1E" w:rsidRPr="00317545">
        <w:rPr>
          <w:rFonts w:ascii="Arial" w:hAnsi="Arial" w:cs="Arial"/>
          <w:b/>
          <w:iCs/>
          <w:sz w:val="32"/>
          <w:szCs w:val="32"/>
        </w:rPr>
        <w:t>c</w:t>
      </w:r>
      <w:r w:rsidRPr="00317545">
        <w:rPr>
          <w:rFonts w:ascii="Arial" w:hAnsi="Arial" w:cs="Arial"/>
          <w:b/>
          <w:iCs/>
          <w:sz w:val="32"/>
          <w:szCs w:val="32"/>
        </w:rPr>
        <w:t>alendrier de livraison</w:t>
      </w:r>
    </w:p>
    <w:p w14:paraId="27F64E18" w14:textId="77777777" w:rsidR="00466964" w:rsidRPr="00317545" w:rsidRDefault="00466964" w:rsidP="00466964">
      <w:pPr>
        <w:suppressAutoHyphens/>
        <w:spacing w:before="120" w:after="200"/>
        <w:jc w:val="both"/>
        <w:rPr>
          <w:rFonts w:ascii="Arial" w:hAnsi="Arial" w:cs="Arial"/>
          <w:i/>
          <w:iCs/>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95"/>
        <w:gridCol w:w="1703"/>
        <w:gridCol w:w="947"/>
        <w:gridCol w:w="1111"/>
        <w:gridCol w:w="3515"/>
        <w:gridCol w:w="4759"/>
      </w:tblGrid>
      <w:tr w:rsidR="00DD44F3" w:rsidRPr="00317545" w14:paraId="0F2D9CD8" w14:textId="77777777" w:rsidTr="00872B1E">
        <w:trPr>
          <w:cantSplit/>
          <w:trHeight w:val="1095"/>
        </w:trPr>
        <w:tc>
          <w:tcPr>
            <w:tcW w:w="0" w:type="auto"/>
            <w:shd w:val="clear" w:color="auto" w:fill="EEECE1" w:themeFill="background2"/>
            <w:vAlign w:val="center"/>
          </w:tcPr>
          <w:p w14:paraId="2DE3B570" w14:textId="77777777" w:rsidR="00DD44F3" w:rsidRPr="00317545" w:rsidRDefault="00DD44F3" w:rsidP="00BF657A">
            <w:pPr>
              <w:suppressAutoHyphens/>
              <w:spacing w:before="60" w:after="60"/>
              <w:jc w:val="center"/>
              <w:rPr>
                <w:rFonts w:ascii="Arial" w:hAnsi="Arial" w:cs="Arial"/>
                <w:b/>
                <w:bCs/>
                <w:sz w:val="18"/>
                <w:szCs w:val="18"/>
              </w:rPr>
            </w:pPr>
            <w:r w:rsidRPr="00317545">
              <w:rPr>
                <w:rFonts w:ascii="Arial" w:hAnsi="Arial" w:cs="Arial"/>
                <w:b/>
                <w:bCs/>
                <w:sz w:val="18"/>
                <w:szCs w:val="18"/>
              </w:rPr>
              <w:t>Article No.</w:t>
            </w:r>
          </w:p>
        </w:tc>
        <w:tc>
          <w:tcPr>
            <w:tcW w:w="0" w:type="auto"/>
            <w:shd w:val="clear" w:color="auto" w:fill="EEECE1" w:themeFill="background2"/>
            <w:vAlign w:val="center"/>
          </w:tcPr>
          <w:p w14:paraId="13B467A7" w14:textId="77777777" w:rsidR="00DD44F3" w:rsidRPr="00317545" w:rsidRDefault="00DD44F3" w:rsidP="00BF657A">
            <w:pPr>
              <w:suppressAutoHyphens/>
              <w:spacing w:before="60" w:after="60"/>
              <w:jc w:val="center"/>
              <w:rPr>
                <w:rFonts w:ascii="Arial" w:hAnsi="Arial" w:cs="Arial"/>
                <w:b/>
                <w:bCs/>
                <w:sz w:val="18"/>
                <w:szCs w:val="18"/>
              </w:rPr>
            </w:pPr>
            <w:r w:rsidRPr="00317545">
              <w:rPr>
                <w:rFonts w:ascii="Arial" w:hAnsi="Arial" w:cs="Arial"/>
                <w:b/>
                <w:bCs/>
                <w:sz w:val="18"/>
                <w:szCs w:val="18"/>
              </w:rPr>
              <w:t>Description des Fournitures</w:t>
            </w:r>
          </w:p>
        </w:tc>
        <w:tc>
          <w:tcPr>
            <w:tcW w:w="0" w:type="auto"/>
            <w:shd w:val="clear" w:color="auto" w:fill="EEECE1" w:themeFill="background2"/>
            <w:vAlign w:val="center"/>
          </w:tcPr>
          <w:p w14:paraId="0AF91C9B" w14:textId="79D0A4D8" w:rsidR="00DD44F3" w:rsidRPr="00317545" w:rsidRDefault="00DD44F3" w:rsidP="006427D2">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Quantité </w:t>
            </w:r>
          </w:p>
        </w:tc>
        <w:tc>
          <w:tcPr>
            <w:tcW w:w="0" w:type="auto"/>
            <w:shd w:val="clear" w:color="auto" w:fill="EEECE1" w:themeFill="background2"/>
            <w:vAlign w:val="center"/>
          </w:tcPr>
          <w:p w14:paraId="11CB1CDC" w14:textId="15A2AE35" w:rsidR="00DD44F3" w:rsidRPr="00317545" w:rsidRDefault="00DD44F3" w:rsidP="00BF657A">
            <w:pPr>
              <w:suppressAutoHyphens/>
              <w:spacing w:before="60" w:after="60"/>
              <w:jc w:val="center"/>
              <w:rPr>
                <w:rFonts w:ascii="Arial" w:hAnsi="Arial" w:cs="Arial"/>
                <w:b/>
                <w:bCs/>
                <w:sz w:val="18"/>
                <w:szCs w:val="18"/>
              </w:rPr>
            </w:pPr>
            <w:r w:rsidRPr="00317545">
              <w:rPr>
                <w:rFonts w:ascii="Arial" w:hAnsi="Arial" w:cs="Arial"/>
                <w:b/>
                <w:bCs/>
                <w:sz w:val="18"/>
                <w:szCs w:val="18"/>
              </w:rPr>
              <w:t>Unité de Mesure</w:t>
            </w:r>
          </w:p>
        </w:tc>
        <w:tc>
          <w:tcPr>
            <w:tcW w:w="0" w:type="auto"/>
            <w:shd w:val="clear" w:color="auto" w:fill="EEECE1" w:themeFill="background2"/>
            <w:vAlign w:val="center"/>
          </w:tcPr>
          <w:p w14:paraId="5C1B5218" w14:textId="5AF33F50" w:rsidR="00DD44F3" w:rsidRPr="00317545" w:rsidRDefault="00DD44F3" w:rsidP="006B770D">
            <w:pPr>
              <w:suppressAutoHyphens/>
              <w:spacing w:before="60" w:after="60"/>
              <w:jc w:val="center"/>
              <w:rPr>
                <w:rFonts w:ascii="Arial" w:hAnsi="Arial" w:cs="Arial"/>
                <w:b/>
                <w:bCs/>
                <w:sz w:val="18"/>
                <w:szCs w:val="18"/>
              </w:rPr>
            </w:pPr>
            <w:r w:rsidRPr="00317545">
              <w:rPr>
                <w:rFonts w:ascii="Arial" w:hAnsi="Arial" w:cs="Arial"/>
                <w:b/>
                <w:bCs/>
                <w:sz w:val="18"/>
                <w:szCs w:val="18"/>
              </w:rPr>
              <w:t>Lieu de destination</w:t>
            </w:r>
            <w:r w:rsidRPr="00317545">
              <w:rPr>
                <w:rStyle w:val="Appelnotedebasdep"/>
                <w:rFonts w:ascii="Arial" w:hAnsi="Arial" w:cs="Arial"/>
                <w:b/>
                <w:bCs/>
                <w:sz w:val="18"/>
                <w:szCs w:val="18"/>
              </w:rPr>
              <w:footnoteReference w:id="8"/>
            </w:r>
            <w:r w:rsidRPr="00317545">
              <w:rPr>
                <w:rFonts w:ascii="Arial" w:hAnsi="Arial" w:cs="Arial"/>
                <w:b/>
                <w:bCs/>
                <w:sz w:val="18"/>
                <w:szCs w:val="18"/>
              </w:rPr>
              <w:t xml:space="preserve"> ou Point d’entrée</w:t>
            </w:r>
            <w:r w:rsidRPr="00317545">
              <w:rPr>
                <w:rStyle w:val="Appelnotedebasdep"/>
                <w:rFonts w:ascii="Arial" w:hAnsi="Arial" w:cs="Arial"/>
                <w:b/>
                <w:bCs/>
                <w:sz w:val="18"/>
                <w:szCs w:val="18"/>
              </w:rPr>
              <w:footnoteReference w:id="9"/>
            </w:r>
            <w:r w:rsidR="0067042F" w:rsidRPr="00317545">
              <w:rPr>
                <w:rFonts w:ascii="Arial" w:hAnsi="Arial" w:cs="Arial"/>
                <w:b/>
                <w:bCs/>
                <w:sz w:val="18"/>
                <w:szCs w:val="18"/>
              </w:rPr>
              <w:t xml:space="preserve"> </w:t>
            </w:r>
            <w:r w:rsidR="0067042F" w:rsidRPr="00317545">
              <w:rPr>
                <w:rFonts w:ascii="Arial" w:hAnsi="Arial" w:cs="Arial"/>
                <w:b/>
                <w:bCs/>
                <w:i/>
                <w:sz w:val="18"/>
                <w:szCs w:val="18"/>
              </w:rPr>
              <w:t>[</w:t>
            </w:r>
            <w:r w:rsidR="0067042F" w:rsidRPr="00317545">
              <w:rPr>
                <w:rFonts w:ascii="Arial" w:hAnsi="Arial" w:cs="Arial"/>
                <w:b/>
                <w:bCs/>
                <w:i/>
                <w:sz w:val="18"/>
                <w:szCs w:val="18"/>
                <w:highlight w:val="yellow"/>
              </w:rPr>
              <w:t>sélectionner l’un ou l’autre, mais pas les deux</w:t>
            </w:r>
            <w:r w:rsidR="0067042F" w:rsidRPr="00317545">
              <w:rPr>
                <w:rFonts w:ascii="Arial" w:hAnsi="Arial" w:cs="Arial"/>
                <w:b/>
                <w:bCs/>
                <w:i/>
                <w:sz w:val="18"/>
                <w:szCs w:val="18"/>
              </w:rPr>
              <w:t>]</w:t>
            </w:r>
          </w:p>
          <w:p w14:paraId="381EE064" w14:textId="2A9C1062" w:rsidR="00DD44F3" w:rsidRPr="00317545" w:rsidRDefault="00DD44F3" w:rsidP="006B770D">
            <w:pPr>
              <w:suppressAutoHyphens/>
              <w:spacing w:before="60" w:after="60"/>
              <w:jc w:val="center"/>
              <w:rPr>
                <w:rFonts w:ascii="Arial" w:hAnsi="Arial" w:cs="Arial"/>
                <w:b/>
                <w:bCs/>
                <w:sz w:val="18"/>
                <w:szCs w:val="18"/>
              </w:rPr>
            </w:pPr>
          </w:p>
        </w:tc>
        <w:tc>
          <w:tcPr>
            <w:tcW w:w="0" w:type="auto"/>
            <w:tcBorders>
              <w:bottom w:val="single" w:sz="4" w:space="0" w:color="auto"/>
            </w:tcBorders>
            <w:shd w:val="clear" w:color="auto" w:fill="EEECE1" w:themeFill="background2"/>
            <w:vAlign w:val="center"/>
          </w:tcPr>
          <w:p w14:paraId="13932636" w14:textId="1F2C2AFB" w:rsidR="00DD44F3" w:rsidRPr="00317545" w:rsidRDefault="00DD44F3" w:rsidP="006427D2">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Délai de livraison à compter de la Date du </w:t>
            </w:r>
            <w:r w:rsidRPr="00317545">
              <w:rPr>
                <w:rFonts w:ascii="Arial" w:hAnsi="Arial" w:cs="Arial"/>
                <w:b/>
                <w:bCs/>
                <w:i/>
                <w:sz w:val="18"/>
                <w:szCs w:val="18"/>
              </w:rPr>
              <w:t>[</w:t>
            </w:r>
            <w:r w:rsidRPr="00317545">
              <w:rPr>
                <w:rFonts w:ascii="Arial" w:hAnsi="Arial" w:cs="Arial"/>
                <w:b/>
                <w:bCs/>
                <w:i/>
                <w:sz w:val="18"/>
                <w:szCs w:val="18"/>
                <w:highlight w:val="yellow"/>
              </w:rPr>
              <w:t>spécifier à partir de la signature du contrat, du paiement de l’avance (si applicable), etc.</w:t>
            </w:r>
            <w:r w:rsidRPr="00317545">
              <w:rPr>
                <w:rFonts w:ascii="Arial" w:hAnsi="Arial" w:cs="Arial"/>
                <w:b/>
                <w:bCs/>
                <w:i/>
                <w:sz w:val="18"/>
                <w:szCs w:val="18"/>
              </w:rPr>
              <w:t>]</w:t>
            </w:r>
          </w:p>
        </w:tc>
      </w:tr>
      <w:tr w:rsidR="00DD44F3" w:rsidRPr="00317545" w14:paraId="0248A61F" w14:textId="77777777" w:rsidTr="00872B1E">
        <w:trPr>
          <w:cantSplit/>
        </w:trPr>
        <w:tc>
          <w:tcPr>
            <w:tcW w:w="0" w:type="auto"/>
          </w:tcPr>
          <w:p w14:paraId="5FD39DAE"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54551512" w14:textId="482D62D4" w:rsidR="00DD44F3" w:rsidRPr="00317545" w:rsidRDefault="00DD44F3" w:rsidP="00BF657A">
            <w:pPr>
              <w:suppressAutoHyphens/>
              <w:spacing w:before="60" w:after="60"/>
              <w:rPr>
                <w:rFonts w:ascii="Arial" w:hAnsi="Arial" w:cs="Arial"/>
                <w:i/>
                <w:iCs/>
                <w:sz w:val="22"/>
                <w:szCs w:val="24"/>
              </w:rPr>
            </w:pPr>
          </w:p>
        </w:tc>
        <w:tc>
          <w:tcPr>
            <w:tcW w:w="0" w:type="auto"/>
          </w:tcPr>
          <w:p w14:paraId="5F162CDA" w14:textId="7FF72AAE" w:rsidR="00DD44F3" w:rsidRPr="00317545" w:rsidRDefault="00DD44F3" w:rsidP="00BF657A">
            <w:pPr>
              <w:suppressAutoHyphens/>
              <w:spacing w:before="60" w:after="60"/>
              <w:rPr>
                <w:rFonts w:ascii="Arial" w:hAnsi="Arial" w:cs="Arial"/>
                <w:i/>
                <w:iCs/>
                <w:sz w:val="22"/>
                <w:szCs w:val="24"/>
              </w:rPr>
            </w:pPr>
          </w:p>
        </w:tc>
        <w:tc>
          <w:tcPr>
            <w:tcW w:w="0" w:type="auto"/>
          </w:tcPr>
          <w:p w14:paraId="70C394D0" w14:textId="0110E393" w:rsidR="00DD44F3" w:rsidRPr="00317545" w:rsidRDefault="00DD44F3" w:rsidP="00BF657A">
            <w:pPr>
              <w:suppressAutoHyphens/>
              <w:spacing w:before="60" w:after="60"/>
              <w:rPr>
                <w:rFonts w:ascii="Arial" w:hAnsi="Arial" w:cs="Arial"/>
                <w:i/>
                <w:iCs/>
                <w:sz w:val="22"/>
                <w:szCs w:val="24"/>
              </w:rPr>
            </w:pPr>
          </w:p>
        </w:tc>
        <w:tc>
          <w:tcPr>
            <w:tcW w:w="0" w:type="auto"/>
          </w:tcPr>
          <w:p w14:paraId="1A30E5CD" w14:textId="2C7332F5" w:rsidR="00DD44F3" w:rsidRPr="00317545" w:rsidRDefault="00DD44F3" w:rsidP="00BF657A">
            <w:pPr>
              <w:suppressAutoHyphens/>
              <w:spacing w:before="60" w:after="60"/>
              <w:rPr>
                <w:rFonts w:ascii="Arial" w:hAnsi="Arial" w:cs="Arial"/>
                <w:i/>
                <w:iCs/>
                <w:sz w:val="22"/>
                <w:szCs w:val="24"/>
              </w:rPr>
            </w:pPr>
          </w:p>
        </w:tc>
        <w:tc>
          <w:tcPr>
            <w:tcW w:w="0" w:type="auto"/>
            <w:tcBorders>
              <w:top w:val="single" w:sz="4" w:space="0" w:color="auto"/>
            </w:tcBorders>
          </w:tcPr>
          <w:p w14:paraId="08E6333F" w14:textId="33DD1B73" w:rsidR="00DD44F3" w:rsidRPr="00317545" w:rsidRDefault="00DD44F3" w:rsidP="00BF657A">
            <w:pPr>
              <w:suppressAutoHyphens/>
              <w:spacing w:before="60" w:after="60"/>
              <w:rPr>
                <w:rFonts w:ascii="Arial" w:hAnsi="Arial" w:cs="Arial"/>
                <w:i/>
                <w:iCs/>
                <w:sz w:val="22"/>
                <w:szCs w:val="24"/>
              </w:rPr>
            </w:pPr>
          </w:p>
        </w:tc>
      </w:tr>
      <w:tr w:rsidR="00DD44F3" w:rsidRPr="00317545" w14:paraId="770476AE" w14:textId="77777777" w:rsidTr="00872B1E">
        <w:trPr>
          <w:cantSplit/>
        </w:trPr>
        <w:tc>
          <w:tcPr>
            <w:tcW w:w="0" w:type="auto"/>
          </w:tcPr>
          <w:p w14:paraId="2D782534"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75380611"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014DB3A4"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1CF138A0" w14:textId="77777777" w:rsidR="00DD44F3" w:rsidRPr="00317545" w:rsidRDefault="00DD44F3" w:rsidP="00BF657A">
            <w:pPr>
              <w:suppressAutoHyphens/>
              <w:spacing w:before="60" w:after="60"/>
              <w:rPr>
                <w:rFonts w:ascii="Arial" w:hAnsi="Arial" w:cs="Arial"/>
                <w:i/>
                <w:iCs/>
                <w:sz w:val="22"/>
                <w:szCs w:val="24"/>
              </w:rPr>
            </w:pPr>
          </w:p>
        </w:tc>
        <w:tc>
          <w:tcPr>
            <w:tcW w:w="0" w:type="auto"/>
          </w:tcPr>
          <w:p w14:paraId="6D1625BE" w14:textId="77777777" w:rsidR="00DD44F3" w:rsidRPr="00317545" w:rsidRDefault="00DD44F3" w:rsidP="00BF657A">
            <w:pPr>
              <w:suppressAutoHyphens/>
              <w:spacing w:before="60" w:after="60"/>
              <w:rPr>
                <w:rFonts w:ascii="Arial" w:hAnsi="Arial" w:cs="Arial"/>
                <w:i/>
                <w:iCs/>
                <w:sz w:val="22"/>
                <w:szCs w:val="24"/>
              </w:rPr>
            </w:pPr>
          </w:p>
        </w:tc>
        <w:tc>
          <w:tcPr>
            <w:tcW w:w="0" w:type="auto"/>
            <w:tcBorders>
              <w:top w:val="single" w:sz="4" w:space="0" w:color="auto"/>
            </w:tcBorders>
          </w:tcPr>
          <w:p w14:paraId="2808DC9F" w14:textId="77777777" w:rsidR="00DD44F3" w:rsidRPr="00317545" w:rsidRDefault="00DD44F3" w:rsidP="00BF657A">
            <w:pPr>
              <w:suppressAutoHyphens/>
              <w:spacing w:before="60" w:after="60"/>
              <w:rPr>
                <w:rFonts w:ascii="Arial" w:hAnsi="Arial" w:cs="Arial"/>
                <w:i/>
                <w:iCs/>
                <w:sz w:val="22"/>
                <w:szCs w:val="24"/>
              </w:rPr>
            </w:pPr>
          </w:p>
        </w:tc>
      </w:tr>
      <w:tr w:rsidR="00DD44F3" w:rsidRPr="00317545" w14:paraId="54E0BF39" w14:textId="77777777" w:rsidTr="00872B1E">
        <w:trPr>
          <w:cantSplit/>
        </w:trPr>
        <w:tc>
          <w:tcPr>
            <w:tcW w:w="0" w:type="auto"/>
          </w:tcPr>
          <w:p w14:paraId="3819A983" w14:textId="77777777" w:rsidR="00DD44F3" w:rsidRPr="00317545" w:rsidRDefault="00DD44F3" w:rsidP="00BF657A">
            <w:pPr>
              <w:suppressAutoHyphens/>
              <w:spacing w:before="60" w:after="60"/>
              <w:rPr>
                <w:rFonts w:ascii="Arial" w:hAnsi="Arial" w:cs="Arial"/>
                <w:szCs w:val="24"/>
              </w:rPr>
            </w:pPr>
          </w:p>
        </w:tc>
        <w:tc>
          <w:tcPr>
            <w:tcW w:w="0" w:type="auto"/>
          </w:tcPr>
          <w:p w14:paraId="4B88CD8D" w14:textId="77777777" w:rsidR="00DD44F3" w:rsidRPr="00317545" w:rsidRDefault="00DD44F3" w:rsidP="00BF657A">
            <w:pPr>
              <w:suppressAutoHyphens/>
              <w:spacing w:before="60" w:after="60"/>
              <w:rPr>
                <w:rFonts w:ascii="Arial" w:hAnsi="Arial" w:cs="Arial"/>
                <w:szCs w:val="24"/>
              </w:rPr>
            </w:pPr>
          </w:p>
        </w:tc>
        <w:tc>
          <w:tcPr>
            <w:tcW w:w="0" w:type="auto"/>
          </w:tcPr>
          <w:p w14:paraId="5A426539" w14:textId="77777777" w:rsidR="00DD44F3" w:rsidRPr="00317545" w:rsidRDefault="00DD44F3" w:rsidP="00BF657A">
            <w:pPr>
              <w:suppressAutoHyphens/>
              <w:spacing w:before="60" w:after="60"/>
              <w:rPr>
                <w:rFonts w:ascii="Arial" w:hAnsi="Arial" w:cs="Arial"/>
                <w:szCs w:val="24"/>
              </w:rPr>
            </w:pPr>
          </w:p>
        </w:tc>
        <w:tc>
          <w:tcPr>
            <w:tcW w:w="0" w:type="auto"/>
          </w:tcPr>
          <w:p w14:paraId="40323517" w14:textId="77777777" w:rsidR="00DD44F3" w:rsidRPr="00317545" w:rsidRDefault="00DD44F3" w:rsidP="00BF657A">
            <w:pPr>
              <w:suppressAutoHyphens/>
              <w:spacing w:before="60" w:after="60"/>
              <w:rPr>
                <w:rFonts w:ascii="Arial" w:hAnsi="Arial" w:cs="Arial"/>
                <w:szCs w:val="24"/>
              </w:rPr>
            </w:pPr>
          </w:p>
        </w:tc>
        <w:tc>
          <w:tcPr>
            <w:tcW w:w="0" w:type="auto"/>
          </w:tcPr>
          <w:p w14:paraId="612B9715" w14:textId="77777777" w:rsidR="00DD44F3" w:rsidRPr="00317545" w:rsidRDefault="00DD44F3" w:rsidP="00BF657A">
            <w:pPr>
              <w:suppressAutoHyphens/>
              <w:spacing w:before="60" w:after="60"/>
              <w:rPr>
                <w:rFonts w:ascii="Arial" w:hAnsi="Arial" w:cs="Arial"/>
                <w:szCs w:val="24"/>
              </w:rPr>
            </w:pPr>
          </w:p>
        </w:tc>
        <w:tc>
          <w:tcPr>
            <w:tcW w:w="0" w:type="auto"/>
            <w:tcBorders>
              <w:bottom w:val="double" w:sz="4" w:space="0" w:color="auto"/>
            </w:tcBorders>
          </w:tcPr>
          <w:p w14:paraId="2DE56858" w14:textId="77777777" w:rsidR="00DD44F3" w:rsidRPr="00317545" w:rsidRDefault="00DD44F3" w:rsidP="00BF657A">
            <w:pPr>
              <w:suppressAutoHyphens/>
              <w:spacing w:before="60" w:after="60"/>
              <w:rPr>
                <w:rFonts w:ascii="Arial" w:hAnsi="Arial" w:cs="Arial"/>
                <w:szCs w:val="24"/>
              </w:rPr>
            </w:pPr>
          </w:p>
        </w:tc>
      </w:tr>
    </w:tbl>
    <w:p w14:paraId="7514AA38" w14:textId="77777777" w:rsidR="00D56DD5" w:rsidRPr="00317545" w:rsidRDefault="00D56DD5" w:rsidP="00466964">
      <w:pPr>
        <w:spacing w:before="60" w:after="60"/>
        <w:rPr>
          <w:rFonts w:ascii="Arial" w:hAnsi="Arial" w:cs="Arial"/>
          <w:b/>
          <w:i/>
          <w:sz w:val="20"/>
        </w:rPr>
      </w:pPr>
    </w:p>
    <w:p w14:paraId="0BC5E949" w14:textId="77777777" w:rsidR="00D56DD5" w:rsidRPr="00317545" w:rsidRDefault="00D56DD5" w:rsidP="00466964">
      <w:pPr>
        <w:spacing w:before="60" w:after="60"/>
        <w:rPr>
          <w:rFonts w:ascii="Arial" w:hAnsi="Arial" w:cs="Arial"/>
          <w:b/>
          <w:i/>
          <w:sz w:val="20"/>
        </w:rPr>
      </w:pPr>
    </w:p>
    <w:p w14:paraId="54E81E7E" w14:textId="77777777" w:rsidR="00D56DD5" w:rsidRPr="00317545" w:rsidRDefault="00D56DD5" w:rsidP="00466964">
      <w:pPr>
        <w:spacing w:before="60" w:after="60"/>
        <w:rPr>
          <w:rFonts w:ascii="Arial" w:hAnsi="Arial" w:cs="Arial"/>
          <w:b/>
          <w:i/>
          <w:sz w:val="20"/>
        </w:rPr>
      </w:pPr>
    </w:p>
    <w:p w14:paraId="5E3B4634" w14:textId="24CC83C7" w:rsidR="00466964" w:rsidRPr="00317545" w:rsidRDefault="00466964" w:rsidP="00466964">
      <w:pPr>
        <w:spacing w:before="60" w:after="60"/>
        <w:rPr>
          <w:rFonts w:ascii="Arial" w:hAnsi="Arial" w:cs="Arial"/>
          <w:b/>
          <w:i/>
          <w:sz w:val="20"/>
        </w:rPr>
      </w:pPr>
      <w:r w:rsidRPr="00317545">
        <w:rPr>
          <w:rFonts w:ascii="Arial" w:hAnsi="Arial" w:cs="Arial"/>
          <w:b/>
          <w:i/>
          <w:sz w:val="32"/>
          <w:szCs w:val="32"/>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B17ABA" w:rsidRPr="00317545" w14:paraId="1348B38D" w14:textId="77777777" w:rsidTr="00BF657A">
        <w:trPr>
          <w:cantSplit/>
          <w:trHeight w:val="520"/>
        </w:trPr>
        <w:tc>
          <w:tcPr>
            <w:tcW w:w="12978" w:type="dxa"/>
            <w:gridSpan w:val="6"/>
            <w:tcBorders>
              <w:top w:val="nil"/>
              <w:left w:val="nil"/>
              <w:bottom w:val="double" w:sz="4" w:space="0" w:color="auto"/>
              <w:right w:val="nil"/>
            </w:tcBorders>
          </w:tcPr>
          <w:p w14:paraId="13E707C1" w14:textId="72B11F8B" w:rsidR="00B17ABA" w:rsidRPr="00317545" w:rsidRDefault="00B17ABA" w:rsidP="0015035E">
            <w:pPr>
              <w:pStyle w:val="SectionVIHeader"/>
              <w:spacing w:before="0" w:after="0" w:line="240" w:lineRule="atLeast"/>
              <w:rPr>
                <w:rFonts w:ascii="Arial" w:hAnsi="Arial" w:cs="Arial"/>
                <w:lang w:val="fr-FR"/>
              </w:rPr>
            </w:pPr>
            <w:r w:rsidRPr="00317545">
              <w:rPr>
                <w:rFonts w:ascii="Arial" w:hAnsi="Arial" w:cs="Arial"/>
                <w:lang w:val="fr-FR"/>
              </w:rPr>
              <w:lastRenderedPageBreak/>
              <w:t xml:space="preserve">2. Liste des Services connexes et </w:t>
            </w:r>
            <w:r w:rsidR="008A426D" w:rsidRPr="00317545">
              <w:rPr>
                <w:rFonts w:ascii="Arial" w:hAnsi="Arial" w:cs="Arial"/>
                <w:lang w:val="fr-FR"/>
              </w:rPr>
              <w:t>c</w:t>
            </w:r>
            <w:r w:rsidRPr="00317545">
              <w:rPr>
                <w:rFonts w:ascii="Arial" w:hAnsi="Arial" w:cs="Arial"/>
                <w:lang w:val="fr-FR"/>
              </w:rPr>
              <w:t>alendrier d</w:t>
            </w:r>
            <w:r w:rsidR="00367588" w:rsidRPr="00317545">
              <w:rPr>
                <w:rFonts w:ascii="Arial" w:hAnsi="Arial" w:cs="Arial"/>
                <w:lang w:val="fr-FR"/>
              </w:rPr>
              <w:t>’</w:t>
            </w:r>
            <w:r w:rsidR="008A426D" w:rsidRPr="00317545">
              <w:rPr>
                <w:rFonts w:ascii="Arial" w:hAnsi="Arial" w:cs="Arial"/>
                <w:lang w:val="fr-FR"/>
              </w:rPr>
              <w:t>a</w:t>
            </w:r>
            <w:r w:rsidR="00367588" w:rsidRPr="00317545">
              <w:rPr>
                <w:rFonts w:ascii="Arial" w:hAnsi="Arial" w:cs="Arial"/>
                <w:lang w:val="fr-FR"/>
              </w:rPr>
              <w:t>chèvement</w:t>
            </w:r>
          </w:p>
          <w:p w14:paraId="48C71B27" w14:textId="2E650446" w:rsidR="0015035E" w:rsidRPr="00317545" w:rsidRDefault="0015035E" w:rsidP="0015035E">
            <w:pPr>
              <w:pStyle w:val="SectionVIHeader"/>
              <w:spacing w:before="0" w:after="0" w:line="240" w:lineRule="atLeast"/>
              <w:rPr>
                <w:rFonts w:ascii="Arial" w:hAnsi="Arial" w:cs="Arial"/>
                <w:i/>
                <w:lang w:val="fr-FR"/>
              </w:rPr>
            </w:pPr>
            <w:r w:rsidRPr="00317545">
              <w:rPr>
                <w:rFonts w:ascii="Arial" w:hAnsi="Arial" w:cs="Arial"/>
                <w:i/>
                <w:lang w:val="fr-FR"/>
              </w:rPr>
              <w:t>[</w:t>
            </w:r>
            <w:r w:rsidRPr="00317545">
              <w:rPr>
                <w:rFonts w:ascii="Arial" w:hAnsi="Arial" w:cs="Arial"/>
                <w:i/>
                <w:highlight w:val="yellow"/>
                <w:lang w:val="fr-FR"/>
              </w:rPr>
              <w:t>si applicable</w:t>
            </w:r>
            <w:r w:rsidRPr="00317545">
              <w:rPr>
                <w:rFonts w:ascii="Arial" w:hAnsi="Arial" w:cs="Arial"/>
                <w:i/>
                <w:lang w:val="fr-FR"/>
              </w:rPr>
              <w:t>]</w:t>
            </w:r>
          </w:p>
          <w:p w14:paraId="7461AAAC" w14:textId="77777777" w:rsidR="0015035E" w:rsidRPr="00317545" w:rsidRDefault="0015035E" w:rsidP="0015035E">
            <w:pPr>
              <w:pStyle w:val="SectionVIHeader"/>
              <w:spacing w:before="0" w:after="0" w:line="240" w:lineRule="atLeast"/>
              <w:rPr>
                <w:rFonts w:ascii="Arial" w:hAnsi="Arial" w:cs="Arial"/>
                <w:lang w:val="fr-FR"/>
              </w:rPr>
            </w:pPr>
          </w:p>
          <w:p w14:paraId="21213DB3" w14:textId="2C442C92" w:rsidR="00B17ABA" w:rsidRPr="00317545" w:rsidRDefault="00B17ABA" w:rsidP="00BF657A">
            <w:pPr>
              <w:spacing w:after="200"/>
              <w:rPr>
                <w:rFonts w:ascii="Arial" w:hAnsi="Arial" w:cs="Arial"/>
                <w:i/>
                <w:iCs/>
                <w:szCs w:val="24"/>
              </w:rPr>
            </w:pPr>
          </w:p>
        </w:tc>
      </w:tr>
      <w:tr w:rsidR="00B17ABA" w:rsidRPr="00317545" w14:paraId="27795B21" w14:textId="77777777" w:rsidTr="0015035E">
        <w:trPr>
          <w:cantSplit/>
          <w:trHeight w:val="520"/>
        </w:trPr>
        <w:tc>
          <w:tcPr>
            <w:tcW w:w="1278" w:type="dxa"/>
            <w:vMerge w:val="restart"/>
            <w:tcBorders>
              <w:top w:val="single" w:sz="6" w:space="0" w:color="auto"/>
              <w:bottom w:val="single" w:sz="6" w:space="0" w:color="auto"/>
            </w:tcBorders>
            <w:shd w:val="clear" w:color="auto" w:fill="EEECE1" w:themeFill="background2"/>
            <w:vAlign w:val="center"/>
          </w:tcPr>
          <w:p w14:paraId="5C91EC41" w14:textId="23BCEBD9" w:rsidR="00B17ABA" w:rsidRPr="00317545" w:rsidRDefault="006F3842" w:rsidP="00BF657A">
            <w:pPr>
              <w:tabs>
                <w:tab w:val="left" w:pos="188"/>
              </w:tabs>
              <w:suppressAutoHyphens/>
              <w:spacing w:before="60" w:after="60"/>
              <w:ind w:firstLine="8"/>
              <w:jc w:val="center"/>
              <w:rPr>
                <w:rFonts w:ascii="Arial" w:hAnsi="Arial" w:cs="Arial"/>
                <w:b/>
                <w:bCs/>
                <w:sz w:val="18"/>
                <w:szCs w:val="18"/>
              </w:rPr>
            </w:pPr>
            <w:r w:rsidRPr="00317545">
              <w:rPr>
                <w:rFonts w:ascii="Arial" w:hAnsi="Arial" w:cs="Arial"/>
                <w:b/>
                <w:bCs/>
                <w:sz w:val="18"/>
                <w:szCs w:val="18"/>
              </w:rPr>
              <w:t>Service</w:t>
            </w:r>
          </w:p>
        </w:tc>
        <w:tc>
          <w:tcPr>
            <w:tcW w:w="3960" w:type="dxa"/>
            <w:vMerge w:val="restart"/>
            <w:tcBorders>
              <w:top w:val="single" w:sz="6" w:space="0" w:color="auto"/>
              <w:bottom w:val="single" w:sz="6" w:space="0" w:color="auto"/>
            </w:tcBorders>
            <w:shd w:val="clear" w:color="auto" w:fill="EEECE1" w:themeFill="background2"/>
            <w:vAlign w:val="center"/>
          </w:tcPr>
          <w:p w14:paraId="4BD5EBF1" w14:textId="77777777" w:rsidR="00B17ABA" w:rsidRPr="00317545" w:rsidRDefault="00B17ABA" w:rsidP="00BF657A">
            <w:pPr>
              <w:suppressAutoHyphens/>
              <w:spacing w:before="60" w:after="60"/>
              <w:jc w:val="center"/>
              <w:rPr>
                <w:rFonts w:ascii="Arial" w:hAnsi="Arial" w:cs="Arial"/>
                <w:b/>
                <w:bCs/>
                <w:sz w:val="18"/>
                <w:szCs w:val="18"/>
              </w:rPr>
            </w:pPr>
            <w:r w:rsidRPr="00317545">
              <w:rPr>
                <w:rFonts w:ascii="Arial" w:hAnsi="Arial" w:cs="Arial"/>
                <w:b/>
                <w:bCs/>
                <w:sz w:val="18"/>
                <w:szCs w:val="18"/>
              </w:rPr>
              <w:t>Description du Service</w:t>
            </w:r>
          </w:p>
        </w:tc>
        <w:tc>
          <w:tcPr>
            <w:tcW w:w="1890" w:type="dxa"/>
            <w:vMerge w:val="restart"/>
            <w:tcBorders>
              <w:top w:val="single" w:sz="6" w:space="0" w:color="auto"/>
              <w:bottom w:val="single" w:sz="6" w:space="0" w:color="auto"/>
            </w:tcBorders>
            <w:shd w:val="clear" w:color="auto" w:fill="EEECE1" w:themeFill="background2"/>
            <w:vAlign w:val="center"/>
          </w:tcPr>
          <w:p w14:paraId="0CEA8430" w14:textId="77777777" w:rsidR="00B17ABA" w:rsidRPr="00317545" w:rsidRDefault="00B17ABA" w:rsidP="00BF657A">
            <w:pPr>
              <w:suppressAutoHyphens/>
              <w:spacing w:before="60" w:after="60"/>
              <w:jc w:val="center"/>
              <w:rPr>
                <w:rFonts w:ascii="Arial" w:hAnsi="Arial" w:cs="Arial"/>
                <w:b/>
                <w:bCs/>
                <w:sz w:val="18"/>
                <w:szCs w:val="18"/>
              </w:rPr>
            </w:pPr>
            <w:r w:rsidRPr="00317545">
              <w:rPr>
                <w:rFonts w:ascii="Arial" w:hAnsi="Arial" w:cs="Arial"/>
                <w:b/>
                <w:bCs/>
                <w:sz w:val="18"/>
                <w:szCs w:val="18"/>
              </w:rPr>
              <w:t>Quantité</w:t>
            </w:r>
            <w:r w:rsidRPr="00317545">
              <w:rPr>
                <w:rStyle w:val="Appelnotedebasdep"/>
                <w:rFonts w:ascii="Arial" w:hAnsi="Arial" w:cs="Arial"/>
                <w:b/>
                <w:bCs/>
                <w:sz w:val="18"/>
                <w:szCs w:val="18"/>
              </w:rPr>
              <w:footnoteReference w:id="10"/>
            </w:r>
          </w:p>
        </w:tc>
        <w:tc>
          <w:tcPr>
            <w:tcW w:w="1890" w:type="dxa"/>
            <w:vMerge w:val="restart"/>
            <w:tcBorders>
              <w:top w:val="single" w:sz="6" w:space="0" w:color="auto"/>
              <w:bottom w:val="single" w:sz="6" w:space="0" w:color="auto"/>
            </w:tcBorders>
            <w:shd w:val="clear" w:color="auto" w:fill="EEECE1" w:themeFill="background2"/>
            <w:vAlign w:val="center"/>
          </w:tcPr>
          <w:p w14:paraId="294775A3" w14:textId="0587E8A7" w:rsidR="00B17ABA" w:rsidRPr="00317545" w:rsidRDefault="00B17ABA" w:rsidP="00367588">
            <w:pPr>
              <w:suppressAutoHyphens/>
              <w:spacing w:before="60" w:after="60"/>
              <w:jc w:val="center"/>
              <w:rPr>
                <w:rFonts w:ascii="Arial" w:hAnsi="Arial" w:cs="Arial"/>
                <w:b/>
                <w:bCs/>
                <w:sz w:val="18"/>
                <w:szCs w:val="18"/>
              </w:rPr>
            </w:pPr>
            <w:r w:rsidRPr="00317545">
              <w:rPr>
                <w:rFonts w:ascii="Arial" w:hAnsi="Arial" w:cs="Arial"/>
                <w:b/>
                <w:bCs/>
                <w:sz w:val="18"/>
                <w:szCs w:val="18"/>
              </w:rPr>
              <w:t xml:space="preserve">Unité </w:t>
            </w:r>
            <w:r w:rsidR="00367588" w:rsidRPr="00317545">
              <w:rPr>
                <w:rFonts w:ascii="Arial" w:hAnsi="Arial" w:cs="Arial"/>
                <w:b/>
                <w:bCs/>
                <w:sz w:val="18"/>
                <w:szCs w:val="18"/>
              </w:rPr>
              <w:t>de Mesure</w:t>
            </w:r>
          </w:p>
        </w:tc>
        <w:tc>
          <w:tcPr>
            <w:tcW w:w="2340" w:type="dxa"/>
            <w:vMerge w:val="restart"/>
            <w:tcBorders>
              <w:top w:val="single" w:sz="6" w:space="0" w:color="auto"/>
              <w:bottom w:val="single" w:sz="6" w:space="0" w:color="auto"/>
            </w:tcBorders>
            <w:shd w:val="clear" w:color="auto" w:fill="EEECE1" w:themeFill="background2"/>
            <w:vAlign w:val="center"/>
          </w:tcPr>
          <w:p w14:paraId="3578C056" w14:textId="13C178CA" w:rsidR="00B17ABA" w:rsidRPr="00317545" w:rsidRDefault="00804BDF" w:rsidP="00804BDF">
            <w:pPr>
              <w:suppressAutoHyphens/>
              <w:spacing w:before="60" w:after="60"/>
              <w:jc w:val="center"/>
              <w:rPr>
                <w:rFonts w:ascii="Arial" w:hAnsi="Arial" w:cs="Arial"/>
                <w:b/>
                <w:bCs/>
                <w:sz w:val="18"/>
                <w:szCs w:val="18"/>
              </w:rPr>
            </w:pPr>
            <w:r w:rsidRPr="00317545">
              <w:rPr>
                <w:rFonts w:ascii="Arial" w:hAnsi="Arial" w:cs="Arial"/>
                <w:b/>
                <w:bCs/>
                <w:sz w:val="18"/>
                <w:szCs w:val="18"/>
              </w:rPr>
              <w:t>L</w:t>
            </w:r>
            <w:r w:rsidR="00B17ABA" w:rsidRPr="00317545">
              <w:rPr>
                <w:rFonts w:ascii="Arial" w:hAnsi="Arial" w:cs="Arial"/>
                <w:b/>
                <w:bCs/>
                <w:sz w:val="18"/>
                <w:szCs w:val="18"/>
              </w:rPr>
              <w:t xml:space="preserve">ieu où les Services </w:t>
            </w:r>
            <w:r w:rsidR="00367588" w:rsidRPr="00317545">
              <w:rPr>
                <w:rFonts w:ascii="Arial" w:hAnsi="Arial" w:cs="Arial"/>
                <w:b/>
                <w:bCs/>
                <w:sz w:val="18"/>
                <w:szCs w:val="18"/>
              </w:rPr>
              <w:t>seront effectués</w:t>
            </w:r>
          </w:p>
        </w:tc>
        <w:tc>
          <w:tcPr>
            <w:tcW w:w="1620" w:type="dxa"/>
            <w:vMerge w:val="restart"/>
            <w:tcBorders>
              <w:top w:val="single" w:sz="6" w:space="0" w:color="auto"/>
              <w:bottom w:val="single" w:sz="6" w:space="0" w:color="auto"/>
            </w:tcBorders>
            <w:shd w:val="clear" w:color="auto" w:fill="EEECE1" w:themeFill="background2"/>
            <w:vAlign w:val="center"/>
          </w:tcPr>
          <w:p w14:paraId="74778013" w14:textId="5F945890" w:rsidR="00B17ABA" w:rsidRPr="00317545" w:rsidRDefault="00B17ABA" w:rsidP="00804BDF">
            <w:pPr>
              <w:suppressAutoHyphens/>
              <w:spacing w:before="60" w:after="60"/>
              <w:ind w:left="-18"/>
              <w:jc w:val="center"/>
              <w:rPr>
                <w:rFonts w:ascii="Arial" w:hAnsi="Arial" w:cs="Arial"/>
                <w:b/>
                <w:bCs/>
                <w:sz w:val="18"/>
                <w:szCs w:val="18"/>
              </w:rPr>
            </w:pPr>
            <w:r w:rsidRPr="00317545">
              <w:rPr>
                <w:rFonts w:ascii="Arial" w:hAnsi="Arial" w:cs="Arial"/>
                <w:b/>
                <w:bCs/>
                <w:sz w:val="18"/>
                <w:szCs w:val="18"/>
              </w:rPr>
              <w:t>Date</w:t>
            </w:r>
            <w:r w:rsidR="00367588" w:rsidRPr="00317545">
              <w:rPr>
                <w:rFonts w:ascii="Arial" w:hAnsi="Arial" w:cs="Arial"/>
                <w:b/>
                <w:bCs/>
                <w:sz w:val="18"/>
                <w:szCs w:val="18"/>
              </w:rPr>
              <w:t>(s)</w:t>
            </w:r>
            <w:r w:rsidRPr="00317545">
              <w:rPr>
                <w:rFonts w:ascii="Arial" w:hAnsi="Arial" w:cs="Arial"/>
                <w:b/>
                <w:bCs/>
                <w:sz w:val="18"/>
                <w:szCs w:val="18"/>
              </w:rPr>
              <w:t xml:space="preserve"> </w:t>
            </w:r>
            <w:r w:rsidR="00367588" w:rsidRPr="00317545">
              <w:rPr>
                <w:rFonts w:ascii="Arial" w:hAnsi="Arial" w:cs="Arial"/>
                <w:b/>
                <w:bCs/>
                <w:sz w:val="18"/>
                <w:szCs w:val="18"/>
              </w:rPr>
              <w:t>d’Ach</w:t>
            </w:r>
            <w:r w:rsidR="00804BDF" w:rsidRPr="00317545">
              <w:rPr>
                <w:rFonts w:ascii="Arial" w:hAnsi="Arial" w:cs="Arial"/>
                <w:b/>
                <w:bCs/>
                <w:sz w:val="18"/>
                <w:szCs w:val="18"/>
              </w:rPr>
              <w:t>è</w:t>
            </w:r>
            <w:r w:rsidR="00367588" w:rsidRPr="00317545">
              <w:rPr>
                <w:rFonts w:ascii="Arial" w:hAnsi="Arial" w:cs="Arial"/>
                <w:b/>
                <w:bCs/>
                <w:sz w:val="18"/>
                <w:szCs w:val="18"/>
              </w:rPr>
              <w:t>vement</w:t>
            </w:r>
            <w:r w:rsidRPr="00317545">
              <w:rPr>
                <w:rFonts w:ascii="Arial" w:hAnsi="Arial" w:cs="Arial"/>
                <w:b/>
                <w:bCs/>
                <w:sz w:val="18"/>
                <w:szCs w:val="18"/>
              </w:rPr>
              <w:t xml:space="preserve"> des Services</w:t>
            </w:r>
          </w:p>
        </w:tc>
      </w:tr>
      <w:tr w:rsidR="00B17ABA" w:rsidRPr="00317545" w14:paraId="57F63D97" w14:textId="77777777" w:rsidTr="0015035E">
        <w:trPr>
          <w:cantSplit/>
          <w:trHeight w:val="561"/>
        </w:trPr>
        <w:tc>
          <w:tcPr>
            <w:tcW w:w="1278" w:type="dxa"/>
            <w:vMerge/>
            <w:tcBorders>
              <w:top w:val="single" w:sz="6" w:space="0" w:color="auto"/>
              <w:bottom w:val="single" w:sz="6" w:space="0" w:color="auto"/>
            </w:tcBorders>
            <w:shd w:val="clear" w:color="auto" w:fill="EEECE1" w:themeFill="background2"/>
          </w:tcPr>
          <w:p w14:paraId="75A9CF23" w14:textId="77777777" w:rsidR="00B17ABA" w:rsidRPr="00317545" w:rsidRDefault="00B17ABA" w:rsidP="00BF657A">
            <w:pPr>
              <w:suppressAutoHyphens/>
              <w:spacing w:before="60" w:after="60"/>
              <w:jc w:val="center"/>
              <w:rPr>
                <w:rFonts w:ascii="Arial" w:hAnsi="Arial" w:cs="Arial"/>
                <w:sz w:val="18"/>
                <w:szCs w:val="18"/>
              </w:rPr>
            </w:pPr>
          </w:p>
        </w:tc>
        <w:tc>
          <w:tcPr>
            <w:tcW w:w="3960" w:type="dxa"/>
            <w:vMerge/>
            <w:tcBorders>
              <w:top w:val="single" w:sz="6" w:space="0" w:color="auto"/>
              <w:bottom w:val="single" w:sz="6" w:space="0" w:color="auto"/>
            </w:tcBorders>
            <w:shd w:val="clear" w:color="auto" w:fill="EEECE1" w:themeFill="background2"/>
          </w:tcPr>
          <w:p w14:paraId="0E7C5CDE" w14:textId="77777777" w:rsidR="00B17ABA" w:rsidRPr="00317545" w:rsidRDefault="00B17ABA" w:rsidP="00BF657A">
            <w:pPr>
              <w:suppressAutoHyphens/>
              <w:spacing w:before="60" w:after="60"/>
              <w:jc w:val="center"/>
              <w:rPr>
                <w:rFonts w:ascii="Arial" w:hAnsi="Arial" w:cs="Arial"/>
                <w:sz w:val="18"/>
                <w:szCs w:val="18"/>
              </w:rPr>
            </w:pPr>
          </w:p>
        </w:tc>
        <w:tc>
          <w:tcPr>
            <w:tcW w:w="1890" w:type="dxa"/>
            <w:vMerge/>
            <w:tcBorders>
              <w:top w:val="single" w:sz="6" w:space="0" w:color="auto"/>
              <w:bottom w:val="single" w:sz="6" w:space="0" w:color="auto"/>
            </w:tcBorders>
            <w:shd w:val="clear" w:color="auto" w:fill="EEECE1" w:themeFill="background2"/>
          </w:tcPr>
          <w:p w14:paraId="54035A88" w14:textId="77777777" w:rsidR="00B17ABA" w:rsidRPr="00317545" w:rsidRDefault="00B17ABA" w:rsidP="00BF657A">
            <w:pPr>
              <w:suppressAutoHyphens/>
              <w:spacing w:before="60" w:after="60"/>
              <w:jc w:val="center"/>
              <w:rPr>
                <w:rFonts w:ascii="Arial" w:hAnsi="Arial" w:cs="Arial"/>
                <w:sz w:val="18"/>
                <w:szCs w:val="18"/>
              </w:rPr>
            </w:pPr>
          </w:p>
        </w:tc>
        <w:tc>
          <w:tcPr>
            <w:tcW w:w="1890" w:type="dxa"/>
            <w:vMerge/>
            <w:tcBorders>
              <w:top w:val="single" w:sz="6" w:space="0" w:color="auto"/>
              <w:bottom w:val="single" w:sz="6" w:space="0" w:color="auto"/>
            </w:tcBorders>
            <w:shd w:val="clear" w:color="auto" w:fill="EEECE1" w:themeFill="background2"/>
          </w:tcPr>
          <w:p w14:paraId="1FB501DA" w14:textId="77777777" w:rsidR="00B17ABA" w:rsidRPr="00317545" w:rsidRDefault="00B17ABA" w:rsidP="00BF657A">
            <w:pPr>
              <w:suppressAutoHyphens/>
              <w:spacing w:before="60" w:after="60"/>
              <w:jc w:val="center"/>
              <w:rPr>
                <w:rFonts w:ascii="Arial" w:hAnsi="Arial" w:cs="Arial"/>
                <w:sz w:val="18"/>
                <w:szCs w:val="18"/>
              </w:rPr>
            </w:pPr>
          </w:p>
        </w:tc>
        <w:tc>
          <w:tcPr>
            <w:tcW w:w="2340" w:type="dxa"/>
            <w:vMerge/>
            <w:tcBorders>
              <w:top w:val="single" w:sz="6" w:space="0" w:color="auto"/>
              <w:bottom w:val="single" w:sz="6" w:space="0" w:color="auto"/>
            </w:tcBorders>
            <w:shd w:val="clear" w:color="auto" w:fill="EEECE1" w:themeFill="background2"/>
          </w:tcPr>
          <w:p w14:paraId="7E14D7FE" w14:textId="77777777" w:rsidR="00B17ABA" w:rsidRPr="00317545" w:rsidRDefault="00B17ABA" w:rsidP="00BF657A">
            <w:pPr>
              <w:suppressAutoHyphens/>
              <w:spacing w:before="60" w:after="60"/>
              <w:jc w:val="center"/>
              <w:rPr>
                <w:rFonts w:ascii="Arial" w:hAnsi="Arial" w:cs="Arial"/>
                <w:sz w:val="18"/>
                <w:szCs w:val="18"/>
              </w:rPr>
            </w:pPr>
          </w:p>
        </w:tc>
        <w:tc>
          <w:tcPr>
            <w:tcW w:w="1620" w:type="dxa"/>
            <w:vMerge/>
            <w:tcBorders>
              <w:top w:val="single" w:sz="6" w:space="0" w:color="auto"/>
              <w:bottom w:val="single" w:sz="6" w:space="0" w:color="auto"/>
            </w:tcBorders>
            <w:shd w:val="clear" w:color="auto" w:fill="EEECE1" w:themeFill="background2"/>
          </w:tcPr>
          <w:p w14:paraId="00AF1646" w14:textId="77777777" w:rsidR="00B17ABA" w:rsidRPr="00317545" w:rsidRDefault="00B17ABA" w:rsidP="00BF657A">
            <w:pPr>
              <w:suppressAutoHyphens/>
              <w:spacing w:before="60" w:after="60"/>
              <w:jc w:val="center"/>
              <w:rPr>
                <w:rFonts w:ascii="Arial" w:hAnsi="Arial" w:cs="Arial"/>
                <w:sz w:val="18"/>
                <w:szCs w:val="18"/>
              </w:rPr>
            </w:pPr>
          </w:p>
        </w:tc>
      </w:tr>
      <w:tr w:rsidR="00B17ABA" w:rsidRPr="00317545" w14:paraId="62BA000D" w14:textId="77777777" w:rsidTr="0015035E">
        <w:trPr>
          <w:cantSplit/>
          <w:trHeight w:val="255"/>
        </w:trPr>
        <w:tc>
          <w:tcPr>
            <w:tcW w:w="1278" w:type="dxa"/>
            <w:tcBorders>
              <w:top w:val="single" w:sz="6" w:space="0" w:color="auto"/>
              <w:bottom w:val="single" w:sz="6" w:space="0" w:color="auto"/>
            </w:tcBorders>
            <w:vAlign w:val="center"/>
          </w:tcPr>
          <w:p w14:paraId="1CA5B29C" w14:textId="796B7530" w:rsidR="00B17ABA" w:rsidRPr="00317545" w:rsidRDefault="00B17ABA" w:rsidP="00367588">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w:t>
            </w:r>
            <w:r w:rsidR="00367588" w:rsidRPr="00317545">
              <w:rPr>
                <w:rFonts w:ascii="Arial" w:hAnsi="Arial" w:cs="Arial"/>
                <w:i/>
                <w:iCs/>
                <w:kern w:val="0"/>
                <w:sz w:val="18"/>
                <w:szCs w:val="18"/>
                <w:highlight w:val="yellow"/>
              </w:rPr>
              <w:t>a référence</w:t>
            </w:r>
            <w:r w:rsidRPr="00317545">
              <w:rPr>
                <w:rFonts w:ascii="Arial" w:hAnsi="Arial" w:cs="Arial"/>
                <w:i/>
                <w:iCs/>
                <w:kern w:val="0"/>
                <w:sz w:val="18"/>
                <w:szCs w:val="18"/>
                <w:highlight w:val="yellow"/>
              </w:rPr>
              <w:t xml:space="preserve"> du Service</w:t>
            </w:r>
            <w:r w:rsidR="00466964" w:rsidRPr="00317545">
              <w:rPr>
                <w:rFonts w:ascii="Arial" w:hAnsi="Arial" w:cs="Arial"/>
                <w:i/>
                <w:iCs/>
                <w:kern w:val="0"/>
                <w:sz w:val="18"/>
                <w:szCs w:val="18"/>
              </w:rPr>
              <w:t>]</w:t>
            </w:r>
          </w:p>
        </w:tc>
        <w:tc>
          <w:tcPr>
            <w:tcW w:w="3960" w:type="dxa"/>
            <w:tcBorders>
              <w:top w:val="single" w:sz="6" w:space="0" w:color="auto"/>
              <w:bottom w:val="single" w:sz="6" w:space="0" w:color="auto"/>
            </w:tcBorders>
            <w:vAlign w:val="center"/>
          </w:tcPr>
          <w:p w14:paraId="1BC1C711" w14:textId="77777777"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la description du service</w:t>
            </w:r>
            <w:r w:rsidRPr="00317545">
              <w:rPr>
                <w:rFonts w:ascii="Arial" w:hAnsi="Arial" w:cs="Arial"/>
                <w:i/>
                <w:iCs/>
                <w:kern w:val="0"/>
                <w:sz w:val="18"/>
                <w:szCs w:val="18"/>
              </w:rPr>
              <w:t>]</w:t>
            </w:r>
          </w:p>
        </w:tc>
        <w:tc>
          <w:tcPr>
            <w:tcW w:w="1890" w:type="dxa"/>
            <w:tcBorders>
              <w:top w:val="single" w:sz="6" w:space="0" w:color="auto"/>
              <w:bottom w:val="single" w:sz="6" w:space="0" w:color="auto"/>
            </w:tcBorders>
            <w:vAlign w:val="center"/>
          </w:tcPr>
          <w:p w14:paraId="73FE9A15" w14:textId="77777777"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le nombre d’articles à fournir</w:t>
            </w:r>
            <w:r w:rsidRPr="00317545">
              <w:rPr>
                <w:rFonts w:ascii="Arial" w:hAnsi="Arial" w:cs="Arial"/>
                <w:i/>
                <w:iCs/>
                <w:kern w:val="0"/>
                <w:sz w:val="18"/>
                <w:szCs w:val="18"/>
              </w:rPr>
              <w:t>]</w:t>
            </w:r>
          </w:p>
        </w:tc>
        <w:tc>
          <w:tcPr>
            <w:tcW w:w="1890" w:type="dxa"/>
            <w:tcBorders>
              <w:top w:val="single" w:sz="6" w:space="0" w:color="auto"/>
              <w:bottom w:val="single" w:sz="6" w:space="0" w:color="auto"/>
            </w:tcBorders>
            <w:vAlign w:val="center"/>
          </w:tcPr>
          <w:p w14:paraId="096A1FB4" w14:textId="330EFFF8"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00367588" w:rsidRPr="00317545">
              <w:rPr>
                <w:rFonts w:ascii="Arial" w:hAnsi="Arial" w:cs="Arial"/>
                <w:i/>
                <w:iCs/>
                <w:kern w:val="0"/>
                <w:sz w:val="18"/>
                <w:szCs w:val="18"/>
                <w:highlight w:val="yellow"/>
              </w:rPr>
              <w:t>insérer l’</w:t>
            </w:r>
            <w:r w:rsidRPr="00317545">
              <w:rPr>
                <w:rFonts w:ascii="Arial" w:hAnsi="Arial" w:cs="Arial"/>
                <w:i/>
                <w:iCs/>
                <w:kern w:val="0"/>
                <w:sz w:val="18"/>
                <w:szCs w:val="18"/>
                <w:highlight w:val="yellow"/>
              </w:rPr>
              <w:t>unité de mesure</w:t>
            </w:r>
            <w:r w:rsidRPr="00317545">
              <w:rPr>
                <w:rFonts w:ascii="Arial" w:hAnsi="Arial" w:cs="Arial"/>
                <w:i/>
                <w:iCs/>
                <w:kern w:val="0"/>
                <w:sz w:val="18"/>
                <w:szCs w:val="18"/>
              </w:rPr>
              <w:t>]</w:t>
            </w:r>
          </w:p>
        </w:tc>
        <w:tc>
          <w:tcPr>
            <w:tcW w:w="2340" w:type="dxa"/>
            <w:tcBorders>
              <w:top w:val="single" w:sz="6" w:space="0" w:color="auto"/>
              <w:bottom w:val="single" w:sz="6" w:space="0" w:color="auto"/>
            </w:tcBorders>
            <w:vAlign w:val="center"/>
          </w:tcPr>
          <w:p w14:paraId="474EEA79" w14:textId="77777777"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lieu de réalisation du service</w:t>
            </w:r>
            <w:r w:rsidRPr="00317545">
              <w:rPr>
                <w:rFonts w:ascii="Arial" w:hAnsi="Arial" w:cs="Arial"/>
                <w:i/>
                <w:iCs/>
                <w:kern w:val="0"/>
                <w:sz w:val="18"/>
                <w:szCs w:val="18"/>
              </w:rPr>
              <w:t>]</w:t>
            </w:r>
          </w:p>
        </w:tc>
        <w:tc>
          <w:tcPr>
            <w:tcW w:w="1620" w:type="dxa"/>
            <w:tcBorders>
              <w:top w:val="single" w:sz="6" w:space="0" w:color="auto"/>
              <w:bottom w:val="single" w:sz="6" w:space="0" w:color="auto"/>
            </w:tcBorders>
            <w:vAlign w:val="center"/>
          </w:tcPr>
          <w:p w14:paraId="3985F2A2" w14:textId="078B3D34" w:rsidR="00B17ABA" w:rsidRPr="00317545" w:rsidRDefault="00B17ABA" w:rsidP="00BF657A">
            <w:pPr>
              <w:pStyle w:val="Outline"/>
              <w:suppressAutoHyphens/>
              <w:spacing w:before="60" w:after="60"/>
              <w:jc w:val="center"/>
              <w:rPr>
                <w:rFonts w:ascii="Arial" w:hAnsi="Arial" w:cs="Arial"/>
                <w:i/>
                <w:iCs/>
                <w:kern w:val="0"/>
                <w:sz w:val="18"/>
                <w:szCs w:val="18"/>
              </w:rPr>
            </w:pPr>
            <w:r w:rsidRPr="00317545">
              <w:rPr>
                <w:rFonts w:ascii="Arial" w:hAnsi="Arial" w:cs="Arial"/>
                <w:i/>
                <w:iCs/>
                <w:kern w:val="0"/>
                <w:sz w:val="18"/>
                <w:szCs w:val="18"/>
              </w:rPr>
              <w:t>[</w:t>
            </w:r>
            <w:r w:rsidRPr="00317545">
              <w:rPr>
                <w:rFonts w:ascii="Arial" w:hAnsi="Arial" w:cs="Arial"/>
                <w:i/>
                <w:iCs/>
                <w:kern w:val="0"/>
                <w:sz w:val="18"/>
                <w:szCs w:val="18"/>
                <w:highlight w:val="yellow"/>
              </w:rPr>
              <w:t>insérer la</w:t>
            </w:r>
            <w:r w:rsidR="00367588" w:rsidRPr="00317545">
              <w:rPr>
                <w:rFonts w:ascii="Arial" w:hAnsi="Arial" w:cs="Arial"/>
                <w:i/>
                <w:iCs/>
                <w:kern w:val="0"/>
                <w:sz w:val="18"/>
                <w:szCs w:val="18"/>
                <w:highlight w:val="yellow"/>
              </w:rPr>
              <w:t>/les</w:t>
            </w:r>
            <w:r w:rsidRPr="00317545">
              <w:rPr>
                <w:rFonts w:ascii="Arial" w:hAnsi="Arial" w:cs="Arial"/>
                <w:i/>
                <w:iCs/>
                <w:kern w:val="0"/>
                <w:sz w:val="18"/>
                <w:szCs w:val="18"/>
                <w:highlight w:val="yellow"/>
              </w:rPr>
              <w:t xml:space="preserve"> date</w:t>
            </w:r>
            <w:r w:rsidR="00367588" w:rsidRPr="00317545">
              <w:rPr>
                <w:rFonts w:ascii="Arial" w:hAnsi="Arial" w:cs="Arial"/>
                <w:i/>
                <w:iCs/>
                <w:kern w:val="0"/>
                <w:sz w:val="18"/>
                <w:szCs w:val="18"/>
                <w:highlight w:val="yellow"/>
              </w:rPr>
              <w:t>(s) d’achèvement exigée(s)</w:t>
            </w:r>
            <w:r w:rsidRPr="00317545">
              <w:rPr>
                <w:rFonts w:ascii="Arial" w:hAnsi="Arial" w:cs="Arial"/>
                <w:i/>
                <w:iCs/>
                <w:kern w:val="0"/>
                <w:sz w:val="18"/>
                <w:szCs w:val="18"/>
              </w:rPr>
              <w:t>]</w:t>
            </w:r>
          </w:p>
        </w:tc>
      </w:tr>
      <w:tr w:rsidR="00B17ABA" w:rsidRPr="00317545" w14:paraId="71E66253" w14:textId="77777777" w:rsidTr="00BF657A">
        <w:trPr>
          <w:cantSplit/>
          <w:trHeight w:val="255"/>
        </w:trPr>
        <w:tc>
          <w:tcPr>
            <w:tcW w:w="1278" w:type="dxa"/>
            <w:tcBorders>
              <w:top w:val="single" w:sz="6" w:space="0" w:color="auto"/>
              <w:bottom w:val="single" w:sz="6" w:space="0" w:color="auto"/>
            </w:tcBorders>
          </w:tcPr>
          <w:p w14:paraId="14A0CC5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77CBE25F" w14:textId="26A3EF0C" w:rsidR="00B17ABA" w:rsidRPr="00317545" w:rsidRDefault="00367588" w:rsidP="00C31DD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[Formation]</w:t>
            </w:r>
          </w:p>
        </w:tc>
        <w:tc>
          <w:tcPr>
            <w:tcW w:w="1890" w:type="dxa"/>
            <w:tcBorders>
              <w:top w:val="single" w:sz="6" w:space="0" w:color="auto"/>
              <w:bottom w:val="single" w:sz="6" w:space="0" w:color="auto"/>
            </w:tcBorders>
          </w:tcPr>
          <w:p w14:paraId="63B83C43"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2DECC9F5"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00C79E4"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29AD2161"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53528A34" w14:textId="77777777" w:rsidTr="00BF657A">
        <w:trPr>
          <w:cantSplit/>
          <w:trHeight w:val="255"/>
        </w:trPr>
        <w:tc>
          <w:tcPr>
            <w:tcW w:w="1278" w:type="dxa"/>
            <w:tcBorders>
              <w:top w:val="single" w:sz="6" w:space="0" w:color="auto"/>
              <w:bottom w:val="single" w:sz="6" w:space="0" w:color="auto"/>
            </w:tcBorders>
          </w:tcPr>
          <w:p w14:paraId="2E56ED0F"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57D1294C" w14:textId="2DB36926" w:rsidR="00B17ABA" w:rsidRPr="00317545" w:rsidRDefault="00367588" w:rsidP="00C31DD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 xml:space="preserve">[Entretien et </w:t>
            </w:r>
            <w:r w:rsidR="007003F1" w:rsidRPr="00317545">
              <w:rPr>
                <w:rFonts w:ascii="Arial" w:hAnsi="Arial" w:cs="Arial"/>
                <w:i/>
                <w:kern w:val="0"/>
                <w:sz w:val="18"/>
                <w:szCs w:val="18"/>
              </w:rPr>
              <w:t>maintenance</w:t>
            </w:r>
            <w:r w:rsidRPr="00317545">
              <w:rPr>
                <w:rFonts w:ascii="Arial" w:hAnsi="Arial" w:cs="Arial"/>
                <w:i/>
                <w:kern w:val="0"/>
                <w:sz w:val="18"/>
                <w:szCs w:val="18"/>
              </w:rPr>
              <w:t>]</w:t>
            </w:r>
          </w:p>
        </w:tc>
        <w:tc>
          <w:tcPr>
            <w:tcW w:w="1890" w:type="dxa"/>
            <w:tcBorders>
              <w:top w:val="single" w:sz="6" w:space="0" w:color="auto"/>
              <w:bottom w:val="single" w:sz="6" w:space="0" w:color="auto"/>
            </w:tcBorders>
          </w:tcPr>
          <w:p w14:paraId="0E2A2214"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16A081A"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5BC56EB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40352ED5"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5BF9A99E" w14:textId="77777777" w:rsidTr="00BF657A">
        <w:trPr>
          <w:cantSplit/>
          <w:trHeight w:val="255"/>
        </w:trPr>
        <w:tc>
          <w:tcPr>
            <w:tcW w:w="1278" w:type="dxa"/>
            <w:tcBorders>
              <w:top w:val="single" w:sz="6" w:space="0" w:color="auto"/>
              <w:bottom w:val="single" w:sz="6" w:space="0" w:color="auto"/>
            </w:tcBorders>
          </w:tcPr>
          <w:p w14:paraId="208CCB2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545A5DF9" w14:textId="55FB14DC" w:rsidR="00B17ABA" w:rsidRPr="00317545" w:rsidRDefault="00367588" w:rsidP="00C31DD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[Liste des pièces détachées]</w:t>
            </w:r>
          </w:p>
        </w:tc>
        <w:tc>
          <w:tcPr>
            <w:tcW w:w="1890" w:type="dxa"/>
            <w:tcBorders>
              <w:top w:val="single" w:sz="6" w:space="0" w:color="auto"/>
              <w:bottom w:val="single" w:sz="6" w:space="0" w:color="auto"/>
            </w:tcBorders>
          </w:tcPr>
          <w:p w14:paraId="29D40C40"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46E6B13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1B296D24"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1F4CAF9C"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4604E823" w14:textId="77777777" w:rsidTr="00BF657A">
        <w:trPr>
          <w:cantSplit/>
          <w:trHeight w:val="255"/>
        </w:trPr>
        <w:tc>
          <w:tcPr>
            <w:tcW w:w="1278" w:type="dxa"/>
            <w:tcBorders>
              <w:top w:val="single" w:sz="6" w:space="0" w:color="auto"/>
              <w:bottom w:val="single" w:sz="6" w:space="0" w:color="auto"/>
            </w:tcBorders>
          </w:tcPr>
          <w:p w14:paraId="13ED0A3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07AD7E1B" w14:textId="5D3C5916" w:rsidR="00B17ABA" w:rsidRPr="00317545" w:rsidRDefault="00367588" w:rsidP="00C31DD6">
            <w:pPr>
              <w:pStyle w:val="Outline"/>
              <w:suppressAutoHyphens/>
              <w:spacing w:before="60" w:after="60"/>
              <w:rPr>
                <w:rFonts w:ascii="Arial" w:hAnsi="Arial" w:cs="Arial"/>
                <w:i/>
                <w:kern w:val="0"/>
                <w:sz w:val="18"/>
                <w:szCs w:val="18"/>
              </w:rPr>
            </w:pPr>
            <w:r w:rsidRPr="00317545">
              <w:rPr>
                <w:rFonts w:ascii="Arial" w:hAnsi="Arial" w:cs="Arial"/>
                <w:i/>
                <w:kern w:val="0"/>
                <w:sz w:val="18"/>
                <w:szCs w:val="18"/>
              </w:rPr>
              <w:t>[Listes des consommables]</w:t>
            </w:r>
          </w:p>
        </w:tc>
        <w:tc>
          <w:tcPr>
            <w:tcW w:w="1890" w:type="dxa"/>
            <w:tcBorders>
              <w:top w:val="single" w:sz="6" w:space="0" w:color="auto"/>
              <w:bottom w:val="single" w:sz="6" w:space="0" w:color="auto"/>
            </w:tcBorders>
          </w:tcPr>
          <w:p w14:paraId="25CB8609"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BE1D1E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13E3B18"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7B6E000D"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4D12B913" w14:textId="77777777" w:rsidTr="00BF657A">
        <w:trPr>
          <w:cantSplit/>
          <w:trHeight w:val="255"/>
        </w:trPr>
        <w:tc>
          <w:tcPr>
            <w:tcW w:w="1278" w:type="dxa"/>
            <w:tcBorders>
              <w:top w:val="single" w:sz="6" w:space="0" w:color="auto"/>
              <w:bottom w:val="single" w:sz="6" w:space="0" w:color="auto"/>
            </w:tcBorders>
          </w:tcPr>
          <w:p w14:paraId="454A5278"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4F4A9192" w14:textId="2E467C3A" w:rsidR="00B17ABA" w:rsidRPr="00317545" w:rsidRDefault="00B17ABA" w:rsidP="00872B1E">
            <w:pPr>
              <w:pStyle w:val="Outline"/>
              <w:suppressAutoHyphens/>
              <w:spacing w:before="60" w:after="60"/>
              <w:rPr>
                <w:rFonts w:ascii="Arial" w:hAnsi="Arial" w:cs="Arial"/>
                <w:i/>
                <w:kern w:val="0"/>
                <w:sz w:val="18"/>
                <w:szCs w:val="18"/>
              </w:rPr>
            </w:pPr>
          </w:p>
        </w:tc>
        <w:tc>
          <w:tcPr>
            <w:tcW w:w="1890" w:type="dxa"/>
            <w:tcBorders>
              <w:top w:val="single" w:sz="6" w:space="0" w:color="auto"/>
              <w:bottom w:val="single" w:sz="6" w:space="0" w:color="auto"/>
            </w:tcBorders>
          </w:tcPr>
          <w:p w14:paraId="7ABF6EEB"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1D0F284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69881B41"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258A7E0F"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7529D5B1" w14:textId="77777777" w:rsidTr="00BF657A">
        <w:trPr>
          <w:cantSplit/>
          <w:trHeight w:val="255"/>
        </w:trPr>
        <w:tc>
          <w:tcPr>
            <w:tcW w:w="1278" w:type="dxa"/>
            <w:tcBorders>
              <w:top w:val="single" w:sz="6" w:space="0" w:color="auto"/>
              <w:bottom w:val="single" w:sz="6" w:space="0" w:color="auto"/>
            </w:tcBorders>
          </w:tcPr>
          <w:p w14:paraId="6252ED8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226E8BB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5F3A0A3"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6E6651EC"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6661BA3A"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4E3227B3"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249C10D5" w14:textId="77777777" w:rsidTr="00BF657A">
        <w:trPr>
          <w:cantSplit/>
          <w:trHeight w:val="255"/>
        </w:trPr>
        <w:tc>
          <w:tcPr>
            <w:tcW w:w="1278" w:type="dxa"/>
            <w:tcBorders>
              <w:top w:val="single" w:sz="6" w:space="0" w:color="auto"/>
              <w:bottom w:val="single" w:sz="6" w:space="0" w:color="auto"/>
            </w:tcBorders>
          </w:tcPr>
          <w:p w14:paraId="60F7D51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1EB5F16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44FBACED"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0625E122"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63A9171"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3FEA8FD1"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79A8F6DE" w14:textId="77777777" w:rsidTr="00BF657A">
        <w:trPr>
          <w:cantSplit/>
          <w:trHeight w:val="255"/>
        </w:trPr>
        <w:tc>
          <w:tcPr>
            <w:tcW w:w="1278" w:type="dxa"/>
            <w:tcBorders>
              <w:top w:val="single" w:sz="6" w:space="0" w:color="auto"/>
              <w:bottom w:val="single" w:sz="6" w:space="0" w:color="auto"/>
            </w:tcBorders>
          </w:tcPr>
          <w:p w14:paraId="123E6EEF"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3960" w:type="dxa"/>
            <w:tcBorders>
              <w:top w:val="single" w:sz="6" w:space="0" w:color="auto"/>
              <w:bottom w:val="single" w:sz="6" w:space="0" w:color="auto"/>
            </w:tcBorders>
          </w:tcPr>
          <w:p w14:paraId="0032791B"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2B5CAFB7"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890" w:type="dxa"/>
            <w:tcBorders>
              <w:top w:val="single" w:sz="6" w:space="0" w:color="auto"/>
              <w:bottom w:val="single" w:sz="6" w:space="0" w:color="auto"/>
            </w:tcBorders>
          </w:tcPr>
          <w:p w14:paraId="1DCDCE16"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2340" w:type="dxa"/>
            <w:tcBorders>
              <w:top w:val="single" w:sz="6" w:space="0" w:color="auto"/>
              <w:bottom w:val="single" w:sz="6" w:space="0" w:color="auto"/>
            </w:tcBorders>
          </w:tcPr>
          <w:p w14:paraId="7B67D23E" w14:textId="77777777" w:rsidR="00B17ABA" w:rsidRPr="00317545" w:rsidRDefault="00B17ABA" w:rsidP="00BF657A">
            <w:pPr>
              <w:pStyle w:val="Outline"/>
              <w:suppressAutoHyphens/>
              <w:spacing w:before="60" w:after="60"/>
              <w:jc w:val="center"/>
              <w:rPr>
                <w:rFonts w:ascii="Arial" w:hAnsi="Arial" w:cs="Arial"/>
                <w:kern w:val="0"/>
                <w:sz w:val="18"/>
                <w:szCs w:val="18"/>
              </w:rPr>
            </w:pPr>
          </w:p>
        </w:tc>
        <w:tc>
          <w:tcPr>
            <w:tcW w:w="1620" w:type="dxa"/>
            <w:tcBorders>
              <w:top w:val="single" w:sz="6" w:space="0" w:color="auto"/>
              <w:bottom w:val="single" w:sz="6" w:space="0" w:color="auto"/>
            </w:tcBorders>
          </w:tcPr>
          <w:p w14:paraId="58F993D3" w14:textId="77777777" w:rsidR="00B17ABA" w:rsidRPr="00317545" w:rsidRDefault="00B17ABA" w:rsidP="00BF657A">
            <w:pPr>
              <w:pStyle w:val="Outline"/>
              <w:suppressAutoHyphens/>
              <w:spacing w:before="60" w:after="60"/>
              <w:jc w:val="center"/>
              <w:rPr>
                <w:rFonts w:ascii="Arial" w:hAnsi="Arial" w:cs="Arial"/>
                <w:kern w:val="0"/>
                <w:sz w:val="18"/>
                <w:szCs w:val="18"/>
              </w:rPr>
            </w:pPr>
          </w:p>
        </w:tc>
      </w:tr>
      <w:tr w:rsidR="00B17ABA" w:rsidRPr="00317545" w14:paraId="233F1AD8" w14:textId="77777777" w:rsidTr="00BF657A">
        <w:trPr>
          <w:cantSplit/>
          <w:trHeight w:val="256"/>
        </w:trPr>
        <w:tc>
          <w:tcPr>
            <w:tcW w:w="12978" w:type="dxa"/>
            <w:gridSpan w:val="6"/>
            <w:tcBorders>
              <w:top w:val="double" w:sz="4" w:space="0" w:color="auto"/>
              <w:left w:val="nil"/>
              <w:bottom w:val="nil"/>
              <w:right w:val="nil"/>
            </w:tcBorders>
          </w:tcPr>
          <w:p w14:paraId="62138E18" w14:textId="77777777" w:rsidR="00B17ABA" w:rsidRPr="00317545" w:rsidRDefault="00B17ABA" w:rsidP="00BF657A">
            <w:pPr>
              <w:suppressAutoHyphens/>
              <w:spacing w:before="60" w:after="60"/>
              <w:rPr>
                <w:rFonts w:ascii="Arial" w:hAnsi="Arial" w:cs="Arial"/>
                <w:szCs w:val="24"/>
              </w:rPr>
            </w:pPr>
          </w:p>
        </w:tc>
      </w:tr>
    </w:tbl>
    <w:p w14:paraId="2C88DDD5" w14:textId="082BB664" w:rsidR="00D43111" w:rsidRPr="00317545" w:rsidRDefault="00D43111">
      <w:pPr>
        <w:rPr>
          <w:rFonts w:ascii="Arial" w:hAnsi="Arial" w:cs="Arial"/>
          <w:b/>
          <w:sz w:val="20"/>
          <w:lang w:eastAsia="en-US"/>
        </w:rPr>
        <w:sectPr w:rsidR="00D43111" w:rsidRPr="00317545" w:rsidSect="00DF7F6B">
          <w:headerReference w:type="even" r:id="rId22"/>
          <w:footnotePr>
            <w:numRestart w:val="eachSect"/>
          </w:footnotePr>
          <w:endnotePr>
            <w:numFmt w:val="decimal"/>
            <w:numRestart w:val="eachSect"/>
          </w:endnotePr>
          <w:pgSz w:w="15840" w:h="12240" w:orient="landscape" w:code="1"/>
          <w:pgMar w:top="1440" w:right="1440" w:bottom="1440" w:left="1440" w:header="720" w:footer="720" w:gutter="0"/>
          <w:cols w:space="720"/>
          <w:titlePg/>
          <w:docGrid w:linePitch="326"/>
        </w:sectPr>
      </w:pPr>
    </w:p>
    <w:p w14:paraId="481DDC52" w14:textId="4CC36921" w:rsidR="00D43111" w:rsidRPr="00317545" w:rsidRDefault="00D43111" w:rsidP="00D43111">
      <w:pPr>
        <w:pStyle w:val="SectionVIHeader"/>
        <w:rPr>
          <w:rFonts w:ascii="Arial" w:hAnsi="Arial" w:cs="Arial"/>
          <w:lang w:val="fr-FR"/>
        </w:rPr>
      </w:pPr>
      <w:r w:rsidRPr="00317545">
        <w:rPr>
          <w:rFonts w:ascii="Arial" w:hAnsi="Arial" w:cs="Arial"/>
          <w:lang w:val="fr-FR"/>
        </w:rPr>
        <w:lastRenderedPageBreak/>
        <w:t>3</w:t>
      </w:r>
      <w:r w:rsidR="00CC1F35" w:rsidRPr="00317545">
        <w:rPr>
          <w:rFonts w:ascii="Arial" w:hAnsi="Arial" w:cs="Arial"/>
          <w:lang w:val="fr-FR"/>
        </w:rPr>
        <w:t>.</w:t>
      </w:r>
      <w:r w:rsidRPr="00317545">
        <w:rPr>
          <w:rFonts w:ascii="Arial" w:hAnsi="Arial" w:cs="Arial"/>
          <w:lang w:val="fr-FR"/>
        </w:rPr>
        <w:t xml:space="preserve"> </w:t>
      </w:r>
      <w:r w:rsidR="00466964" w:rsidRPr="00317545">
        <w:rPr>
          <w:rFonts w:ascii="Arial" w:hAnsi="Arial" w:cs="Arial"/>
          <w:lang w:val="fr-FR"/>
        </w:rPr>
        <w:t>Spécifications T</w:t>
      </w:r>
      <w:r w:rsidRPr="00317545">
        <w:rPr>
          <w:rFonts w:ascii="Arial" w:hAnsi="Arial" w:cs="Arial"/>
          <w:lang w:val="fr-FR"/>
        </w:rPr>
        <w:t>echniques</w:t>
      </w:r>
    </w:p>
    <w:p w14:paraId="3C9A121A" w14:textId="77777777" w:rsidR="00D43111" w:rsidRPr="00317545" w:rsidRDefault="00D43111" w:rsidP="00D43111">
      <w:pPr>
        <w:suppressAutoHyphens/>
        <w:spacing w:before="120" w:after="120"/>
        <w:rPr>
          <w:rFonts w:ascii="Arial" w:hAnsi="Arial" w:cs="Arial"/>
          <w:szCs w:val="24"/>
        </w:rPr>
      </w:pPr>
    </w:p>
    <w:p w14:paraId="18E460D2" w14:textId="7ED89E3F" w:rsidR="00D43111" w:rsidRPr="00317545" w:rsidRDefault="00367588" w:rsidP="00367588">
      <w:pPr>
        <w:jc w:val="both"/>
        <w:rPr>
          <w:rFonts w:ascii="Arial" w:hAnsi="Arial" w:cs="Arial"/>
          <w:sz w:val="20"/>
        </w:rPr>
      </w:pPr>
      <w:r w:rsidRPr="005D4D42">
        <w:rPr>
          <w:rFonts w:ascii="Arial" w:hAnsi="Arial" w:cs="Arial"/>
          <w:i/>
          <w:sz w:val="20"/>
        </w:rPr>
        <w:t>[</w:t>
      </w:r>
      <w:r w:rsidRPr="00317545">
        <w:rPr>
          <w:rFonts w:ascii="Arial" w:hAnsi="Arial" w:cs="Arial"/>
          <w:i/>
          <w:sz w:val="20"/>
          <w:highlight w:val="yellow"/>
        </w:rPr>
        <w:t xml:space="preserve">Pour chaque </w:t>
      </w:r>
      <w:r w:rsidR="00204A3F" w:rsidRPr="00317545">
        <w:rPr>
          <w:rFonts w:ascii="Arial" w:hAnsi="Arial" w:cs="Arial"/>
          <w:i/>
          <w:sz w:val="20"/>
          <w:highlight w:val="yellow"/>
        </w:rPr>
        <w:t xml:space="preserve">Fourniture </w:t>
      </w:r>
      <w:r w:rsidRPr="00317545">
        <w:rPr>
          <w:rFonts w:ascii="Arial" w:hAnsi="Arial" w:cs="Arial"/>
          <w:i/>
          <w:sz w:val="20"/>
          <w:highlight w:val="yellow"/>
        </w:rPr>
        <w:t xml:space="preserve">et </w:t>
      </w:r>
      <w:r w:rsidR="00204A3F" w:rsidRPr="00317545">
        <w:rPr>
          <w:rFonts w:ascii="Arial" w:hAnsi="Arial" w:cs="Arial"/>
          <w:i/>
          <w:sz w:val="20"/>
          <w:highlight w:val="yellow"/>
        </w:rPr>
        <w:t xml:space="preserve">Services </w:t>
      </w:r>
      <w:r w:rsidRPr="00317545">
        <w:rPr>
          <w:rFonts w:ascii="Arial" w:hAnsi="Arial" w:cs="Arial"/>
          <w:i/>
          <w:sz w:val="20"/>
          <w:highlight w:val="yellow"/>
        </w:rPr>
        <w:t xml:space="preserve">connexes, le détail des spécifications techniques devra être fourni dans cette section. Il devra mentionner les installations, les </w:t>
      </w:r>
      <w:r w:rsidR="00204A3F" w:rsidRPr="00317545">
        <w:rPr>
          <w:rFonts w:ascii="Arial" w:hAnsi="Arial" w:cs="Arial"/>
          <w:i/>
          <w:sz w:val="20"/>
          <w:highlight w:val="yellow"/>
        </w:rPr>
        <w:t>réceptions</w:t>
      </w:r>
      <w:r w:rsidR="00211894" w:rsidRPr="00317545">
        <w:rPr>
          <w:rFonts w:ascii="Arial" w:hAnsi="Arial" w:cs="Arial"/>
          <w:i/>
          <w:sz w:val="20"/>
          <w:highlight w:val="yellow"/>
        </w:rPr>
        <w:t>, la formation initiale</w:t>
      </w:r>
      <w:r w:rsidR="006F3842" w:rsidRPr="00317545">
        <w:rPr>
          <w:rFonts w:ascii="Arial" w:hAnsi="Arial" w:cs="Arial"/>
          <w:i/>
          <w:sz w:val="20"/>
          <w:highlight w:val="yellow"/>
        </w:rPr>
        <w:t>,</w:t>
      </w:r>
      <w:r w:rsidRPr="00317545">
        <w:rPr>
          <w:rFonts w:ascii="Arial" w:hAnsi="Arial" w:cs="Arial"/>
          <w:i/>
          <w:sz w:val="20"/>
          <w:highlight w:val="yellow"/>
        </w:rPr>
        <w:t xml:space="preserve"> le mode d’emploi, la période de garantie, l'entretien, la maintenance, les pièces détachées, les consommables qui seront ou </w:t>
      </w:r>
      <w:r w:rsidR="00204A3F" w:rsidRPr="00317545">
        <w:rPr>
          <w:rFonts w:ascii="Arial" w:hAnsi="Arial" w:cs="Arial"/>
          <w:i/>
          <w:sz w:val="20"/>
          <w:highlight w:val="yellow"/>
        </w:rPr>
        <w:t xml:space="preserve">non </w:t>
      </w:r>
      <w:r w:rsidRPr="00317545">
        <w:rPr>
          <w:rFonts w:ascii="Arial" w:hAnsi="Arial" w:cs="Arial"/>
          <w:i/>
          <w:sz w:val="20"/>
          <w:highlight w:val="yellow"/>
        </w:rPr>
        <w:t>à inclure dans le Prix</w:t>
      </w:r>
      <w:r w:rsidR="00730541" w:rsidRPr="00317545">
        <w:rPr>
          <w:rFonts w:ascii="Arial" w:hAnsi="Arial" w:cs="Arial"/>
          <w:i/>
          <w:sz w:val="20"/>
          <w:highlight w:val="yellow"/>
        </w:rPr>
        <w:t>.</w:t>
      </w:r>
      <w:r w:rsidRPr="00317545">
        <w:rPr>
          <w:rFonts w:ascii="Arial" w:hAnsi="Arial" w:cs="Arial"/>
          <w:i/>
          <w:sz w:val="20"/>
        </w:rPr>
        <w:t>]</w:t>
      </w:r>
    </w:p>
    <w:p w14:paraId="19B30F32" w14:textId="3B61A11A" w:rsidR="00D43111" w:rsidRPr="00317545" w:rsidRDefault="00D43111" w:rsidP="00FA4AB3">
      <w:pPr>
        <w:suppressAutoHyphens/>
        <w:jc w:val="both"/>
        <w:rPr>
          <w:rFonts w:ascii="Arial" w:hAnsi="Arial" w:cs="Arial"/>
          <w:sz w:val="20"/>
          <w:szCs w:val="24"/>
        </w:rPr>
      </w:pPr>
    </w:p>
    <w:p w14:paraId="2B6E280E" w14:textId="2632006A" w:rsidR="006F3842" w:rsidRPr="00317545" w:rsidRDefault="006F3842" w:rsidP="00FA4AB3">
      <w:pPr>
        <w:suppressAutoHyphens/>
        <w:jc w:val="both"/>
        <w:rPr>
          <w:rFonts w:ascii="Arial" w:hAnsi="Arial" w:cs="Arial"/>
          <w:sz w:val="20"/>
          <w:szCs w:val="24"/>
        </w:rPr>
      </w:pPr>
      <w:r w:rsidRPr="00317545">
        <w:rPr>
          <w:rFonts w:ascii="Arial" w:hAnsi="Arial" w:cs="Arial"/>
          <w:sz w:val="20"/>
          <w:szCs w:val="24"/>
        </w:rPr>
        <w:t xml:space="preserve">Les Fournitures et Services connexes devront être conformes aux spécifications et normes suivantes : </w:t>
      </w:r>
    </w:p>
    <w:p w14:paraId="6746A8F0" w14:textId="221762AB" w:rsidR="006F3842" w:rsidRPr="00317545" w:rsidRDefault="006F3842" w:rsidP="00FA4AB3">
      <w:pPr>
        <w:suppressAutoHyphens/>
        <w:jc w:val="both"/>
        <w:rPr>
          <w:rFonts w:ascii="Arial" w:hAnsi="Arial" w:cs="Arial"/>
          <w:sz w:val="20"/>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860"/>
      </w:tblGrid>
      <w:tr w:rsidR="006F3842" w:rsidRPr="00317545" w14:paraId="331EACAC" w14:textId="77777777" w:rsidTr="006F3842">
        <w:trPr>
          <w:tblHeader/>
        </w:trPr>
        <w:tc>
          <w:tcPr>
            <w:tcW w:w="1998" w:type="dxa"/>
            <w:vAlign w:val="center"/>
          </w:tcPr>
          <w:p w14:paraId="5EB6BD24" w14:textId="083303D4"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Articles (No.)</w:t>
            </w:r>
          </w:p>
        </w:tc>
        <w:tc>
          <w:tcPr>
            <w:tcW w:w="2610" w:type="dxa"/>
            <w:vAlign w:val="center"/>
          </w:tcPr>
          <w:p w14:paraId="2382EF43" w14:textId="77777777"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Noms des Fournitures ou des Services connexes</w:t>
            </w:r>
          </w:p>
        </w:tc>
        <w:tc>
          <w:tcPr>
            <w:tcW w:w="4860" w:type="dxa"/>
            <w:vAlign w:val="center"/>
          </w:tcPr>
          <w:p w14:paraId="7121A75E" w14:textId="60E1F8C9" w:rsidR="006F3842" w:rsidRPr="00317545" w:rsidRDefault="006F3842" w:rsidP="006F3842">
            <w:pPr>
              <w:keepNext/>
              <w:spacing w:before="120" w:after="120"/>
              <w:jc w:val="center"/>
              <w:rPr>
                <w:rFonts w:ascii="Arial" w:hAnsi="Arial" w:cs="Arial"/>
                <w:b/>
                <w:iCs/>
                <w:sz w:val="20"/>
              </w:rPr>
            </w:pPr>
            <w:r w:rsidRPr="00317545">
              <w:rPr>
                <w:rFonts w:ascii="Arial" w:hAnsi="Arial" w:cs="Arial"/>
                <w:b/>
                <w:sz w:val="20"/>
              </w:rPr>
              <w:t>Spécifications techniques détaillées et normes applicables</w:t>
            </w:r>
          </w:p>
        </w:tc>
      </w:tr>
      <w:tr w:rsidR="006F3842" w:rsidRPr="00317545" w14:paraId="625F7D88" w14:textId="77777777" w:rsidTr="006F3842">
        <w:tc>
          <w:tcPr>
            <w:tcW w:w="1998" w:type="dxa"/>
            <w:vAlign w:val="center"/>
          </w:tcPr>
          <w:p w14:paraId="3AD30F23" w14:textId="77777777" w:rsidR="006F3842" w:rsidRPr="00317545" w:rsidRDefault="006F3842" w:rsidP="006F3842">
            <w:pPr>
              <w:spacing w:before="120" w:after="120"/>
              <w:rPr>
                <w:rFonts w:ascii="Arial" w:hAnsi="Arial" w:cs="Arial"/>
                <w:i/>
                <w:iCs/>
                <w:sz w:val="20"/>
              </w:rPr>
            </w:pPr>
            <w:r w:rsidRPr="00317545">
              <w:rPr>
                <w:rFonts w:ascii="Arial" w:hAnsi="Arial" w:cs="Arial"/>
                <w:bCs/>
                <w:i/>
                <w:iCs/>
                <w:sz w:val="20"/>
              </w:rPr>
              <w:t>[</w:t>
            </w:r>
            <w:r w:rsidRPr="00317545">
              <w:rPr>
                <w:rFonts w:ascii="Arial" w:hAnsi="Arial" w:cs="Arial"/>
                <w:bCs/>
                <w:i/>
                <w:iCs/>
                <w:sz w:val="20"/>
                <w:highlight w:val="yellow"/>
              </w:rPr>
              <w:t>insérer le numéro de l’article</w:t>
            </w:r>
            <w:r w:rsidRPr="00317545">
              <w:rPr>
                <w:rFonts w:ascii="Arial" w:hAnsi="Arial" w:cs="Arial"/>
                <w:bCs/>
                <w:i/>
                <w:iCs/>
                <w:sz w:val="20"/>
              </w:rPr>
              <w:t>]</w:t>
            </w:r>
          </w:p>
        </w:tc>
        <w:tc>
          <w:tcPr>
            <w:tcW w:w="2610" w:type="dxa"/>
            <w:vAlign w:val="center"/>
          </w:tcPr>
          <w:p w14:paraId="4DF88496" w14:textId="77777777" w:rsidR="006F3842" w:rsidRPr="00317545" w:rsidRDefault="006F3842" w:rsidP="006F3842">
            <w:pPr>
              <w:spacing w:before="120" w:after="120"/>
              <w:rPr>
                <w:rFonts w:ascii="Arial" w:hAnsi="Arial" w:cs="Arial"/>
                <w:i/>
                <w:iCs/>
                <w:sz w:val="20"/>
              </w:rPr>
            </w:pPr>
            <w:r w:rsidRPr="00317545">
              <w:rPr>
                <w:rFonts w:ascii="Arial" w:hAnsi="Arial" w:cs="Arial"/>
                <w:bCs/>
                <w:i/>
                <w:iCs/>
                <w:sz w:val="20"/>
              </w:rPr>
              <w:t>[</w:t>
            </w:r>
            <w:r w:rsidRPr="00317545">
              <w:rPr>
                <w:rFonts w:ascii="Arial" w:hAnsi="Arial" w:cs="Arial"/>
                <w:bCs/>
                <w:i/>
                <w:iCs/>
                <w:sz w:val="20"/>
                <w:highlight w:val="yellow"/>
              </w:rPr>
              <w:t>insérer le nom</w:t>
            </w:r>
            <w:r w:rsidRPr="00317545">
              <w:rPr>
                <w:rFonts w:ascii="Arial" w:hAnsi="Arial" w:cs="Arial"/>
                <w:bCs/>
                <w:i/>
                <w:iCs/>
                <w:sz w:val="20"/>
              </w:rPr>
              <w:t>]</w:t>
            </w:r>
          </w:p>
        </w:tc>
        <w:tc>
          <w:tcPr>
            <w:tcW w:w="4860" w:type="dxa"/>
            <w:vAlign w:val="center"/>
          </w:tcPr>
          <w:p w14:paraId="52034449" w14:textId="77777777" w:rsidR="006F3842" w:rsidRPr="00317545" w:rsidRDefault="006F3842" w:rsidP="006F3842">
            <w:pPr>
              <w:spacing w:before="120" w:after="120"/>
              <w:rPr>
                <w:rFonts w:ascii="Arial" w:hAnsi="Arial" w:cs="Arial"/>
                <w:i/>
                <w:iCs/>
                <w:sz w:val="20"/>
              </w:rPr>
            </w:pPr>
            <w:r w:rsidRPr="00317545">
              <w:rPr>
                <w:rFonts w:ascii="Arial" w:hAnsi="Arial" w:cs="Arial"/>
                <w:bCs/>
                <w:i/>
                <w:iCs/>
                <w:sz w:val="20"/>
              </w:rPr>
              <w:t>[</w:t>
            </w:r>
            <w:r w:rsidRPr="00317545">
              <w:rPr>
                <w:rFonts w:ascii="Arial" w:hAnsi="Arial" w:cs="Arial"/>
                <w:bCs/>
                <w:i/>
                <w:iCs/>
                <w:sz w:val="20"/>
                <w:highlight w:val="yellow"/>
              </w:rPr>
              <w:t>insérer les ST et les normes</w:t>
            </w:r>
            <w:r w:rsidRPr="00317545">
              <w:rPr>
                <w:rFonts w:ascii="Arial" w:hAnsi="Arial" w:cs="Arial"/>
                <w:bCs/>
                <w:i/>
                <w:iCs/>
                <w:sz w:val="20"/>
              </w:rPr>
              <w:t xml:space="preserve">] </w:t>
            </w:r>
          </w:p>
        </w:tc>
      </w:tr>
      <w:tr w:rsidR="006F3842" w:rsidRPr="00317545" w14:paraId="2CB83AC0" w14:textId="77777777" w:rsidTr="006F3842">
        <w:tc>
          <w:tcPr>
            <w:tcW w:w="1998" w:type="dxa"/>
            <w:vAlign w:val="center"/>
          </w:tcPr>
          <w:p w14:paraId="045FC285" w14:textId="77777777" w:rsidR="006F3842" w:rsidRPr="00317545" w:rsidRDefault="006F3842" w:rsidP="006F3842">
            <w:pPr>
              <w:spacing w:before="120" w:after="120"/>
              <w:rPr>
                <w:rFonts w:ascii="Arial" w:hAnsi="Arial" w:cs="Arial"/>
                <w:i/>
                <w:iCs/>
                <w:sz w:val="20"/>
              </w:rPr>
            </w:pPr>
          </w:p>
        </w:tc>
        <w:tc>
          <w:tcPr>
            <w:tcW w:w="2610" w:type="dxa"/>
            <w:vAlign w:val="center"/>
          </w:tcPr>
          <w:p w14:paraId="68B6224F" w14:textId="77777777" w:rsidR="006F3842" w:rsidRPr="00317545" w:rsidRDefault="006F3842" w:rsidP="006F3842">
            <w:pPr>
              <w:spacing w:before="120" w:after="120"/>
              <w:rPr>
                <w:rFonts w:ascii="Arial" w:hAnsi="Arial" w:cs="Arial"/>
                <w:i/>
                <w:iCs/>
                <w:sz w:val="20"/>
              </w:rPr>
            </w:pPr>
          </w:p>
        </w:tc>
        <w:tc>
          <w:tcPr>
            <w:tcW w:w="4860" w:type="dxa"/>
            <w:vAlign w:val="center"/>
          </w:tcPr>
          <w:p w14:paraId="2E4F212B" w14:textId="77777777" w:rsidR="006F3842" w:rsidRPr="00317545" w:rsidRDefault="006F3842" w:rsidP="006F3842">
            <w:pPr>
              <w:spacing w:before="120" w:after="120"/>
              <w:rPr>
                <w:rFonts w:ascii="Arial" w:hAnsi="Arial" w:cs="Arial"/>
                <w:i/>
                <w:iCs/>
                <w:sz w:val="20"/>
              </w:rPr>
            </w:pPr>
          </w:p>
        </w:tc>
      </w:tr>
      <w:tr w:rsidR="006F3842" w:rsidRPr="00317545" w14:paraId="64B4FC81" w14:textId="77777777" w:rsidTr="006F3842">
        <w:tc>
          <w:tcPr>
            <w:tcW w:w="1998" w:type="dxa"/>
            <w:vAlign w:val="center"/>
          </w:tcPr>
          <w:p w14:paraId="32B2A035" w14:textId="77777777" w:rsidR="006F3842" w:rsidRPr="00317545" w:rsidRDefault="006F3842" w:rsidP="006F3842">
            <w:pPr>
              <w:spacing w:before="120" w:after="120"/>
              <w:rPr>
                <w:rFonts w:ascii="Arial" w:hAnsi="Arial" w:cs="Arial"/>
                <w:i/>
                <w:iCs/>
                <w:sz w:val="20"/>
              </w:rPr>
            </w:pPr>
          </w:p>
        </w:tc>
        <w:tc>
          <w:tcPr>
            <w:tcW w:w="2610" w:type="dxa"/>
            <w:vAlign w:val="center"/>
          </w:tcPr>
          <w:p w14:paraId="09B8DD89" w14:textId="77777777" w:rsidR="006F3842" w:rsidRPr="00317545" w:rsidRDefault="006F3842" w:rsidP="006F3842">
            <w:pPr>
              <w:spacing w:before="120" w:after="120"/>
              <w:rPr>
                <w:rFonts w:ascii="Arial" w:hAnsi="Arial" w:cs="Arial"/>
                <w:i/>
                <w:iCs/>
                <w:sz w:val="20"/>
              </w:rPr>
            </w:pPr>
          </w:p>
        </w:tc>
        <w:tc>
          <w:tcPr>
            <w:tcW w:w="4860" w:type="dxa"/>
            <w:vAlign w:val="center"/>
          </w:tcPr>
          <w:p w14:paraId="141780CD" w14:textId="77777777" w:rsidR="006F3842" w:rsidRPr="00317545" w:rsidRDefault="006F3842" w:rsidP="006F3842">
            <w:pPr>
              <w:spacing w:before="120" w:after="120"/>
              <w:rPr>
                <w:rFonts w:ascii="Arial" w:hAnsi="Arial" w:cs="Arial"/>
                <w:i/>
                <w:iCs/>
                <w:sz w:val="20"/>
              </w:rPr>
            </w:pPr>
          </w:p>
        </w:tc>
      </w:tr>
      <w:tr w:rsidR="006F3842" w:rsidRPr="00317545" w14:paraId="1BB1A1B6" w14:textId="77777777" w:rsidTr="006F3842">
        <w:tc>
          <w:tcPr>
            <w:tcW w:w="1998" w:type="dxa"/>
            <w:vAlign w:val="center"/>
          </w:tcPr>
          <w:p w14:paraId="0E47DE5F" w14:textId="77777777" w:rsidR="006F3842" w:rsidRPr="00317545" w:rsidRDefault="006F3842" w:rsidP="006F3842">
            <w:pPr>
              <w:spacing w:before="120" w:after="120"/>
              <w:rPr>
                <w:rFonts w:ascii="Arial" w:hAnsi="Arial" w:cs="Arial"/>
                <w:i/>
                <w:iCs/>
                <w:sz w:val="20"/>
              </w:rPr>
            </w:pPr>
          </w:p>
        </w:tc>
        <w:tc>
          <w:tcPr>
            <w:tcW w:w="2610" w:type="dxa"/>
            <w:vAlign w:val="center"/>
          </w:tcPr>
          <w:p w14:paraId="762A9F80" w14:textId="77777777" w:rsidR="006F3842" w:rsidRPr="00317545" w:rsidRDefault="006F3842" w:rsidP="006F3842">
            <w:pPr>
              <w:spacing w:before="120" w:after="120"/>
              <w:rPr>
                <w:rFonts w:ascii="Arial" w:hAnsi="Arial" w:cs="Arial"/>
                <w:i/>
                <w:iCs/>
                <w:sz w:val="20"/>
              </w:rPr>
            </w:pPr>
          </w:p>
        </w:tc>
        <w:tc>
          <w:tcPr>
            <w:tcW w:w="4860" w:type="dxa"/>
            <w:vAlign w:val="center"/>
          </w:tcPr>
          <w:p w14:paraId="5C35EC28" w14:textId="77777777" w:rsidR="006F3842" w:rsidRPr="00317545" w:rsidRDefault="006F3842" w:rsidP="006F3842">
            <w:pPr>
              <w:spacing w:before="120" w:after="120"/>
              <w:rPr>
                <w:rFonts w:ascii="Arial" w:hAnsi="Arial" w:cs="Arial"/>
                <w:i/>
                <w:iCs/>
                <w:sz w:val="20"/>
              </w:rPr>
            </w:pPr>
          </w:p>
        </w:tc>
      </w:tr>
    </w:tbl>
    <w:p w14:paraId="7630EBB8" w14:textId="77777777" w:rsidR="006F3842" w:rsidRPr="00317545" w:rsidRDefault="006F3842" w:rsidP="00FA4AB3">
      <w:pPr>
        <w:suppressAutoHyphens/>
        <w:jc w:val="both"/>
        <w:rPr>
          <w:rFonts w:ascii="Arial" w:hAnsi="Arial" w:cs="Arial"/>
          <w:sz w:val="20"/>
          <w:szCs w:val="24"/>
        </w:rPr>
      </w:pPr>
    </w:p>
    <w:p w14:paraId="71045DEE" w14:textId="75ACFAE9" w:rsidR="000E41A9" w:rsidRPr="00317545" w:rsidRDefault="000E41A9" w:rsidP="00FD31C9">
      <w:pPr>
        <w:suppressAutoHyphens/>
        <w:spacing w:before="120" w:after="120"/>
        <w:rPr>
          <w:rFonts w:ascii="Arial" w:hAnsi="Arial" w:cs="Arial"/>
          <w:sz w:val="20"/>
          <w:szCs w:val="24"/>
        </w:rPr>
      </w:pPr>
    </w:p>
    <w:p w14:paraId="76C67FF3" w14:textId="2AB1C6E8" w:rsidR="00D43111" w:rsidRPr="00317545" w:rsidRDefault="00D43111" w:rsidP="00992830">
      <w:pPr>
        <w:suppressAutoHyphens/>
        <w:spacing w:before="120" w:after="120"/>
        <w:jc w:val="both"/>
        <w:rPr>
          <w:rFonts w:ascii="Arial" w:hAnsi="Arial" w:cs="Arial"/>
          <w:szCs w:val="24"/>
        </w:rPr>
      </w:pPr>
      <w:r w:rsidRPr="00317545">
        <w:rPr>
          <w:rFonts w:ascii="Arial" w:hAnsi="Arial" w:cs="Arial"/>
          <w:szCs w:val="24"/>
        </w:rPr>
        <w:br w:type="page"/>
      </w:r>
    </w:p>
    <w:p w14:paraId="3F6C18C2" w14:textId="5CECA13F" w:rsidR="006F3842" w:rsidRPr="00317545" w:rsidRDefault="006F3842" w:rsidP="008C153A">
      <w:pPr>
        <w:pStyle w:val="SectionVIHeader"/>
        <w:spacing w:after="0"/>
        <w:rPr>
          <w:rFonts w:ascii="Arial" w:hAnsi="Arial" w:cs="Arial"/>
          <w:lang w:val="fr-FR"/>
        </w:rPr>
      </w:pPr>
      <w:r w:rsidRPr="00317545">
        <w:rPr>
          <w:rFonts w:ascii="Arial" w:hAnsi="Arial" w:cs="Arial"/>
          <w:lang w:val="fr-FR"/>
        </w:rPr>
        <w:lastRenderedPageBreak/>
        <w:t>4</w:t>
      </w:r>
      <w:r w:rsidR="00CC1F35" w:rsidRPr="00317545">
        <w:rPr>
          <w:rFonts w:ascii="Arial" w:hAnsi="Arial" w:cs="Arial"/>
          <w:lang w:val="fr-FR"/>
        </w:rPr>
        <w:t>.</w:t>
      </w:r>
      <w:r w:rsidRPr="00317545">
        <w:rPr>
          <w:rFonts w:ascii="Arial" w:hAnsi="Arial" w:cs="Arial"/>
          <w:lang w:val="fr-FR"/>
        </w:rPr>
        <w:t xml:space="preserve"> Plans</w:t>
      </w:r>
    </w:p>
    <w:p w14:paraId="4301FA1C" w14:textId="4768F3EA" w:rsidR="008C153A" w:rsidRPr="00317545" w:rsidRDefault="008C153A" w:rsidP="008C153A">
      <w:pPr>
        <w:pStyle w:val="SectionVIHeader"/>
        <w:spacing w:before="0" w:after="0" w:line="240" w:lineRule="atLeast"/>
        <w:rPr>
          <w:rFonts w:ascii="Arial" w:hAnsi="Arial" w:cs="Arial"/>
          <w:i/>
          <w:lang w:val="fr-FR"/>
        </w:rPr>
      </w:pPr>
      <w:r w:rsidRPr="00317545">
        <w:rPr>
          <w:rFonts w:ascii="Arial" w:hAnsi="Arial" w:cs="Arial"/>
          <w:i/>
          <w:lang w:val="fr-FR"/>
        </w:rPr>
        <w:t>[</w:t>
      </w:r>
      <w:r w:rsidRPr="00317545">
        <w:rPr>
          <w:rFonts w:ascii="Arial" w:hAnsi="Arial" w:cs="Arial"/>
          <w:i/>
          <w:highlight w:val="yellow"/>
          <w:lang w:val="fr-FR"/>
        </w:rPr>
        <w:t>si applicable</w:t>
      </w:r>
      <w:r w:rsidRPr="00317545">
        <w:rPr>
          <w:rFonts w:ascii="Arial" w:hAnsi="Arial" w:cs="Arial"/>
          <w:i/>
          <w:lang w:val="fr-FR"/>
        </w:rPr>
        <w:t>]</w:t>
      </w:r>
    </w:p>
    <w:p w14:paraId="58772EE4" w14:textId="77777777" w:rsidR="006F3842" w:rsidRPr="00317545" w:rsidRDefault="006F3842">
      <w:pPr>
        <w:rPr>
          <w:rFonts w:ascii="Arial" w:hAnsi="Arial" w:cs="Arial"/>
          <w:sz w:val="20"/>
          <w:szCs w:val="24"/>
        </w:rPr>
      </w:pPr>
    </w:p>
    <w:p w14:paraId="148D63AF" w14:textId="77777777" w:rsidR="008C153A" w:rsidRPr="00317545" w:rsidRDefault="008C153A">
      <w:pPr>
        <w:rPr>
          <w:rFonts w:ascii="Arial" w:hAnsi="Arial" w:cs="Arial"/>
          <w:sz w:val="20"/>
          <w:szCs w:val="24"/>
        </w:rPr>
      </w:pPr>
    </w:p>
    <w:p w14:paraId="799BE436" w14:textId="2ABA4CC4" w:rsidR="006F3842" w:rsidRPr="00317545" w:rsidRDefault="006F3842">
      <w:pPr>
        <w:rPr>
          <w:rFonts w:ascii="Arial" w:hAnsi="Arial" w:cs="Arial"/>
          <w:sz w:val="20"/>
          <w:szCs w:val="24"/>
        </w:rPr>
      </w:pPr>
      <w:r w:rsidRPr="00317545">
        <w:rPr>
          <w:rFonts w:ascii="Arial" w:hAnsi="Arial" w:cs="Arial"/>
          <w:sz w:val="20"/>
          <w:szCs w:val="24"/>
        </w:rPr>
        <w:t xml:space="preserve">Cette Demande de Cotations </w:t>
      </w:r>
      <w:r w:rsidR="00700935" w:rsidRPr="00317545">
        <w:rPr>
          <w:rFonts w:ascii="Arial" w:hAnsi="Arial" w:cs="Arial"/>
          <w:sz w:val="20"/>
          <w:szCs w:val="24"/>
        </w:rPr>
        <w:t xml:space="preserve">inclut </w:t>
      </w:r>
      <w:r w:rsidR="008C153A" w:rsidRPr="00317545">
        <w:rPr>
          <w:rFonts w:ascii="Arial" w:hAnsi="Arial" w:cs="Arial"/>
          <w:sz w:val="20"/>
          <w:szCs w:val="24"/>
        </w:rPr>
        <w:t>les plans suivants :</w:t>
      </w:r>
    </w:p>
    <w:p w14:paraId="0AAAE332" w14:textId="1E64B9DB" w:rsidR="008C153A" w:rsidRPr="00317545" w:rsidRDefault="008C153A">
      <w:pPr>
        <w:rPr>
          <w:rFonts w:ascii="Arial" w:hAnsi="Arial" w:cs="Arial"/>
          <w:sz w:val="20"/>
          <w:szCs w:val="24"/>
        </w:rPr>
      </w:pPr>
    </w:p>
    <w:p w14:paraId="193AD5E9" w14:textId="10B3F8BA" w:rsidR="008C153A" w:rsidRPr="00317545" w:rsidRDefault="008C153A">
      <w:pPr>
        <w:rPr>
          <w:rFonts w:ascii="Arial" w:hAnsi="Arial" w:cs="Arial"/>
          <w:i/>
          <w:sz w:val="20"/>
          <w:szCs w:val="24"/>
        </w:rPr>
      </w:pPr>
      <w:r w:rsidRPr="00317545">
        <w:rPr>
          <w:rFonts w:ascii="Arial" w:hAnsi="Arial" w:cs="Arial"/>
          <w:i/>
          <w:sz w:val="20"/>
          <w:szCs w:val="24"/>
        </w:rPr>
        <w:t>[</w:t>
      </w:r>
      <w:r w:rsidRPr="00317545">
        <w:rPr>
          <w:rFonts w:ascii="Arial" w:hAnsi="Arial" w:cs="Arial"/>
          <w:i/>
          <w:sz w:val="20"/>
          <w:szCs w:val="24"/>
          <w:highlight w:val="yellow"/>
        </w:rPr>
        <w:t>Si des documents devraient être inclus, insérer la liste des Plans dans le tableau ci-dessous.</w:t>
      </w:r>
      <w:r w:rsidRPr="00317545">
        <w:rPr>
          <w:rFonts w:ascii="Arial" w:hAnsi="Arial" w:cs="Arial"/>
          <w:i/>
          <w:sz w:val="20"/>
          <w:szCs w:val="24"/>
        </w:rPr>
        <w:t>]</w:t>
      </w:r>
    </w:p>
    <w:p w14:paraId="6359A726" w14:textId="5ACD089D" w:rsidR="008C153A" w:rsidRPr="00317545" w:rsidRDefault="008C153A">
      <w:pPr>
        <w:rPr>
          <w:rFonts w:ascii="Arial" w:hAnsi="Arial" w:cs="Arial"/>
          <w:sz w:val="20"/>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178"/>
        <w:gridCol w:w="2880"/>
        <w:gridCol w:w="4158"/>
      </w:tblGrid>
      <w:tr w:rsidR="008C153A" w:rsidRPr="00317545" w14:paraId="70D55C50" w14:textId="77777777" w:rsidTr="00211894">
        <w:trPr>
          <w:cantSplit/>
          <w:trHeight w:val="600"/>
        </w:trPr>
        <w:tc>
          <w:tcPr>
            <w:tcW w:w="9216" w:type="dxa"/>
            <w:gridSpan w:val="3"/>
            <w:vAlign w:val="center"/>
          </w:tcPr>
          <w:p w14:paraId="1B0A2FB8" w14:textId="67E8101A" w:rsidR="008C153A" w:rsidRPr="00317545" w:rsidRDefault="008C153A" w:rsidP="008C153A">
            <w:pPr>
              <w:spacing w:before="120"/>
              <w:jc w:val="center"/>
              <w:rPr>
                <w:rFonts w:ascii="Arial" w:hAnsi="Arial" w:cs="Arial"/>
                <w:b/>
                <w:sz w:val="20"/>
              </w:rPr>
            </w:pPr>
            <w:r w:rsidRPr="00317545">
              <w:rPr>
                <w:rFonts w:ascii="Arial" w:hAnsi="Arial" w:cs="Arial"/>
                <w:b/>
                <w:sz w:val="20"/>
              </w:rPr>
              <w:t>Liste des Plans</w:t>
            </w:r>
          </w:p>
        </w:tc>
      </w:tr>
      <w:tr w:rsidR="008C153A" w:rsidRPr="00317545" w14:paraId="27C48938"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2A8520E" w14:textId="573FDB75" w:rsidR="008C153A" w:rsidRPr="00317545" w:rsidRDefault="008C153A" w:rsidP="008C153A">
            <w:pPr>
              <w:pStyle w:val="titulo"/>
              <w:spacing w:after="0"/>
              <w:rPr>
                <w:rFonts w:ascii="Arial" w:hAnsi="Arial" w:cs="Arial"/>
                <w:sz w:val="20"/>
                <w:szCs w:val="20"/>
                <w:lang w:val="fr-FR"/>
              </w:rPr>
            </w:pPr>
            <w:r w:rsidRPr="00317545">
              <w:rPr>
                <w:rFonts w:ascii="Arial" w:hAnsi="Arial" w:cs="Arial"/>
                <w:sz w:val="20"/>
                <w:szCs w:val="20"/>
                <w:lang w:val="fr-FR"/>
              </w:rPr>
              <w:t>Plan No.</w:t>
            </w:r>
          </w:p>
        </w:tc>
        <w:tc>
          <w:tcPr>
            <w:tcW w:w="2880" w:type="dxa"/>
            <w:tcBorders>
              <w:top w:val="single" w:sz="4" w:space="0" w:color="auto"/>
              <w:left w:val="single" w:sz="4" w:space="0" w:color="auto"/>
              <w:bottom w:val="single" w:sz="4" w:space="0" w:color="auto"/>
              <w:right w:val="single" w:sz="4" w:space="0" w:color="auto"/>
            </w:tcBorders>
            <w:vAlign w:val="center"/>
          </w:tcPr>
          <w:p w14:paraId="5EC6F295" w14:textId="56E25F6F" w:rsidR="008C153A" w:rsidRPr="00317545" w:rsidRDefault="008C153A" w:rsidP="008C153A">
            <w:pPr>
              <w:jc w:val="center"/>
              <w:rPr>
                <w:rFonts w:ascii="Arial" w:hAnsi="Arial" w:cs="Arial"/>
                <w:b/>
                <w:sz w:val="20"/>
              </w:rPr>
            </w:pPr>
            <w:r w:rsidRPr="00317545">
              <w:rPr>
                <w:rFonts w:ascii="Arial" w:hAnsi="Arial" w:cs="Arial"/>
                <w:b/>
                <w:sz w:val="20"/>
              </w:rPr>
              <w:t>Nom du Plan</w:t>
            </w:r>
          </w:p>
        </w:tc>
        <w:tc>
          <w:tcPr>
            <w:tcW w:w="4158" w:type="dxa"/>
            <w:tcBorders>
              <w:left w:val="single" w:sz="4" w:space="0" w:color="auto"/>
            </w:tcBorders>
            <w:vAlign w:val="center"/>
          </w:tcPr>
          <w:p w14:paraId="084059E0" w14:textId="23022631" w:rsidR="008C153A" w:rsidRPr="00317545" w:rsidRDefault="008C153A" w:rsidP="008C153A">
            <w:pPr>
              <w:jc w:val="center"/>
              <w:rPr>
                <w:rFonts w:ascii="Arial" w:hAnsi="Arial" w:cs="Arial"/>
                <w:b/>
                <w:sz w:val="20"/>
              </w:rPr>
            </w:pPr>
            <w:r w:rsidRPr="00317545">
              <w:rPr>
                <w:rFonts w:ascii="Arial" w:hAnsi="Arial" w:cs="Arial"/>
                <w:b/>
                <w:sz w:val="20"/>
              </w:rPr>
              <w:t>Objectif</w:t>
            </w:r>
          </w:p>
        </w:tc>
      </w:tr>
      <w:tr w:rsidR="00211894" w:rsidRPr="00317545" w14:paraId="0A81DBC3"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9D0EE94" w14:textId="0BE41E7E"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insérer le numéro du plan</w:t>
            </w:r>
            <w:r w:rsidRPr="00317545">
              <w:rPr>
                <w:rFonts w:ascii="Arial" w:hAnsi="Arial" w:cs="Arial"/>
                <w:bCs/>
                <w:i/>
                <w:iCs/>
                <w:sz w:val="20"/>
              </w:rPr>
              <w:t>]</w:t>
            </w:r>
          </w:p>
        </w:tc>
        <w:tc>
          <w:tcPr>
            <w:tcW w:w="2880" w:type="dxa"/>
            <w:tcBorders>
              <w:top w:val="single" w:sz="4" w:space="0" w:color="auto"/>
              <w:left w:val="single" w:sz="4" w:space="0" w:color="auto"/>
              <w:bottom w:val="single" w:sz="4" w:space="0" w:color="auto"/>
              <w:right w:val="single" w:sz="4" w:space="0" w:color="auto"/>
            </w:tcBorders>
            <w:vAlign w:val="center"/>
          </w:tcPr>
          <w:p w14:paraId="1F5D7750" w14:textId="389B1768"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insérer le nom</w:t>
            </w:r>
            <w:r w:rsidRPr="00317545">
              <w:rPr>
                <w:rFonts w:ascii="Arial" w:hAnsi="Arial" w:cs="Arial"/>
                <w:bCs/>
                <w:i/>
                <w:iCs/>
                <w:sz w:val="20"/>
              </w:rPr>
              <w:t>]</w:t>
            </w:r>
          </w:p>
        </w:tc>
        <w:tc>
          <w:tcPr>
            <w:tcW w:w="4158" w:type="dxa"/>
            <w:tcBorders>
              <w:left w:val="single" w:sz="4" w:space="0" w:color="auto"/>
            </w:tcBorders>
            <w:vAlign w:val="center"/>
          </w:tcPr>
          <w:p w14:paraId="5FB6FFD8" w14:textId="6F51620B" w:rsidR="00211894" w:rsidRPr="00317545" w:rsidRDefault="00211894" w:rsidP="00211894">
            <w:pPr>
              <w:rPr>
                <w:rFonts w:ascii="Arial" w:hAnsi="Arial" w:cs="Arial"/>
                <w:sz w:val="20"/>
              </w:rPr>
            </w:pPr>
            <w:r w:rsidRPr="00317545">
              <w:rPr>
                <w:rFonts w:ascii="Arial" w:hAnsi="Arial" w:cs="Arial"/>
                <w:bCs/>
                <w:i/>
                <w:iCs/>
                <w:sz w:val="20"/>
              </w:rPr>
              <w:t>[</w:t>
            </w:r>
            <w:r w:rsidRPr="00317545">
              <w:rPr>
                <w:rFonts w:ascii="Arial" w:hAnsi="Arial" w:cs="Arial"/>
                <w:bCs/>
                <w:i/>
                <w:iCs/>
                <w:sz w:val="20"/>
                <w:highlight w:val="yellow"/>
              </w:rPr>
              <w:t>insérer l’objectif du plan</w:t>
            </w:r>
            <w:r w:rsidRPr="00317545">
              <w:rPr>
                <w:rFonts w:ascii="Arial" w:hAnsi="Arial" w:cs="Arial"/>
                <w:bCs/>
                <w:i/>
                <w:iCs/>
                <w:sz w:val="20"/>
              </w:rPr>
              <w:t xml:space="preserve">] </w:t>
            </w:r>
          </w:p>
        </w:tc>
      </w:tr>
      <w:tr w:rsidR="008C153A" w:rsidRPr="00317545" w14:paraId="14BA2F69" w14:textId="77777777" w:rsidTr="00211894">
        <w:trPr>
          <w:trHeight w:val="600"/>
        </w:trPr>
        <w:tc>
          <w:tcPr>
            <w:tcW w:w="2178" w:type="dxa"/>
            <w:tcBorders>
              <w:top w:val="single" w:sz="4" w:space="0" w:color="auto"/>
              <w:bottom w:val="single" w:sz="4" w:space="0" w:color="auto"/>
              <w:right w:val="single" w:sz="4" w:space="0" w:color="auto"/>
            </w:tcBorders>
          </w:tcPr>
          <w:p w14:paraId="32D87699"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354A8C3F" w14:textId="77777777" w:rsidR="008C153A" w:rsidRPr="00317545" w:rsidRDefault="008C153A" w:rsidP="009D3C95">
            <w:pPr>
              <w:rPr>
                <w:rFonts w:ascii="Arial" w:hAnsi="Arial" w:cs="Arial"/>
                <w:sz w:val="20"/>
              </w:rPr>
            </w:pPr>
          </w:p>
        </w:tc>
        <w:tc>
          <w:tcPr>
            <w:tcW w:w="4158" w:type="dxa"/>
            <w:tcBorders>
              <w:left w:val="single" w:sz="4" w:space="0" w:color="auto"/>
            </w:tcBorders>
          </w:tcPr>
          <w:p w14:paraId="07F31D5D" w14:textId="77777777" w:rsidR="008C153A" w:rsidRPr="00317545" w:rsidRDefault="008C153A" w:rsidP="009D3C95">
            <w:pPr>
              <w:rPr>
                <w:rFonts w:ascii="Arial" w:hAnsi="Arial" w:cs="Arial"/>
                <w:sz w:val="20"/>
              </w:rPr>
            </w:pPr>
          </w:p>
        </w:tc>
      </w:tr>
      <w:tr w:rsidR="008C153A" w:rsidRPr="00317545" w14:paraId="7C64BC0B" w14:textId="77777777" w:rsidTr="00211894">
        <w:trPr>
          <w:trHeight w:val="600"/>
        </w:trPr>
        <w:tc>
          <w:tcPr>
            <w:tcW w:w="2178" w:type="dxa"/>
            <w:tcBorders>
              <w:top w:val="single" w:sz="4" w:space="0" w:color="auto"/>
              <w:bottom w:val="single" w:sz="4" w:space="0" w:color="auto"/>
              <w:right w:val="single" w:sz="4" w:space="0" w:color="auto"/>
            </w:tcBorders>
          </w:tcPr>
          <w:p w14:paraId="45B99294"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7B3923E2" w14:textId="77777777" w:rsidR="008C153A" w:rsidRPr="00317545" w:rsidRDefault="008C153A" w:rsidP="009D3C95">
            <w:pPr>
              <w:rPr>
                <w:rFonts w:ascii="Arial" w:hAnsi="Arial" w:cs="Arial"/>
                <w:sz w:val="20"/>
              </w:rPr>
            </w:pPr>
          </w:p>
        </w:tc>
        <w:tc>
          <w:tcPr>
            <w:tcW w:w="4158" w:type="dxa"/>
            <w:tcBorders>
              <w:left w:val="single" w:sz="4" w:space="0" w:color="auto"/>
            </w:tcBorders>
          </w:tcPr>
          <w:p w14:paraId="5A22996C" w14:textId="77777777" w:rsidR="008C153A" w:rsidRPr="00317545" w:rsidRDefault="008C153A" w:rsidP="009D3C95">
            <w:pPr>
              <w:rPr>
                <w:rFonts w:ascii="Arial" w:hAnsi="Arial" w:cs="Arial"/>
                <w:sz w:val="20"/>
              </w:rPr>
            </w:pPr>
          </w:p>
        </w:tc>
      </w:tr>
      <w:tr w:rsidR="008C153A" w:rsidRPr="00317545" w14:paraId="75D05896" w14:textId="77777777" w:rsidTr="00211894">
        <w:trPr>
          <w:trHeight w:val="600"/>
        </w:trPr>
        <w:tc>
          <w:tcPr>
            <w:tcW w:w="2178" w:type="dxa"/>
            <w:tcBorders>
              <w:top w:val="single" w:sz="4" w:space="0" w:color="auto"/>
              <w:bottom w:val="single" w:sz="4" w:space="0" w:color="auto"/>
              <w:right w:val="single" w:sz="4" w:space="0" w:color="auto"/>
            </w:tcBorders>
          </w:tcPr>
          <w:p w14:paraId="3F8EDCD8"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single" w:sz="4" w:space="0" w:color="auto"/>
              <w:right w:val="single" w:sz="4" w:space="0" w:color="auto"/>
            </w:tcBorders>
          </w:tcPr>
          <w:p w14:paraId="66BB2534" w14:textId="77777777" w:rsidR="008C153A" w:rsidRPr="00317545" w:rsidRDefault="008C153A" w:rsidP="009D3C95">
            <w:pPr>
              <w:rPr>
                <w:rFonts w:ascii="Arial" w:hAnsi="Arial" w:cs="Arial"/>
                <w:sz w:val="20"/>
              </w:rPr>
            </w:pPr>
          </w:p>
        </w:tc>
        <w:tc>
          <w:tcPr>
            <w:tcW w:w="4158" w:type="dxa"/>
            <w:tcBorders>
              <w:left w:val="single" w:sz="4" w:space="0" w:color="auto"/>
            </w:tcBorders>
          </w:tcPr>
          <w:p w14:paraId="348F3AD2" w14:textId="77777777" w:rsidR="008C153A" w:rsidRPr="00317545" w:rsidRDefault="008C153A" w:rsidP="009D3C95">
            <w:pPr>
              <w:rPr>
                <w:rFonts w:ascii="Arial" w:hAnsi="Arial" w:cs="Arial"/>
                <w:sz w:val="20"/>
              </w:rPr>
            </w:pPr>
          </w:p>
        </w:tc>
      </w:tr>
      <w:tr w:rsidR="008C153A" w:rsidRPr="00317545" w14:paraId="579DC5D0" w14:textId="77777777" w:rsidTr="00211894">
        <w:trPr>
          <w:trHeight w:val="600"/>
        </w:trPr>
        <w:tc>
          <w:tcPr>
            <w:tcW w:w="2178" w:type="dxa"/>
            <w:tcBorders>
              <w:top w:val="single" w:sz="4" w:space="0" w:color="auto"/>
              <w:bottom w:val="double" w:sz="4" w:space="0" w:color="auto"/>
              <w:right w:val="single" w:sz="4" w:space="0" w:color="auto"/>
            </w:tcBorders>
          </w:tcPr>
          <w:p w14:paraId="54E36B93" w14:textId="77777777" w:rsidR="008C153A" w:rsidRPr="00317545" w:rsidRDefault="008C153A" w:rsidP="009D3C95">
            <w:pPr>
              <w:rPr>
                <w:rFonts w:ascii="Arial" w:hAnsi="Arial" w:cs="Arial"/>
                <w:sz w:val="20"/>
              </w:rPr>
            </w:pPr>
          </w:p>
        </w:tc>
        <w:tc>
          <w:tcPr>
            <w:tcW w:w="2880" w:type="dxa"/>
            <w:tcBorders>
              <w:top w:val="single" w:sz="4" w:space="0" w:color="auto"/>
              <w:left w:val="single" w:sz="4" w:space="0" w:color="auto"/>
              <w:bottom w:val="double" w:sz="4" w:space="0" w:color="auto"/>
              <w:right w:val="single" w:sz="4" w:space="0" w:color="auto"/>
            </w:tcBorders>
          </w:tcPr>
          <w:p w14:paraId="33A2D49F" w14:textId="77777777" w:rsidR="008C153A" w:rsidRPr="00317545" w:rsidRDefault="008C153A" w:rsidP="009D3C95">
            <w:pPr>
              <w:rPr>
                <w:rFonts w:ascii="Arial" w:hAnsi="Arial" w:cs="Arial"/>
                <w:sz w:val="20"/>
              </w:rPr>
            </w:pPr>
          </w:p>
        </w:tc>
        <w:tc>
          <w:tcPr>
            <w:tcW w:w="4158" w:type="dxa"/>
            <w:tcBorders>
              <w:left w:val="single" w:sz="4" w:space="0" w:color="auto"/>
            </w:tcBorders>
          </w:tcPr>
          <w:p w14:paraId="08C3B906" w14:textId="77777777" w:rsidR="008C153A" w:rsidRPr="00317545" w:rsidRDefault="008C153A" w:rsidP="009D3C95">
            <w:pPr>
              <w:rPr>
                <w:rFonts w:ascii="Arial" w:hAnsi="Arial" w:cs="Arial"/>
                <w:sz w:val="20"/>
              </w:rPr>
            </w:pPr>
          </w:p>
        </w:tc>
      </w:tr>
    </w:tbl>
    <w:p w14:paraId="06D05877" w14:textId="4568D3FF" w:rsidR="008C153A" w:rsidRPr="00317545" w:rsidRDefault="008C153A">
      <w:pPr>
        <w:rPr>
          <w:rFonts w:ascii="Arial" w:hAnsi="Arial" w:cs="Arial"/>
          <w:sz w:val="20"/>
        </w:rPr>
      </w:pPr>
    </w:p>
    <w:p w14:paraId="6199B274" w14:textId="77777777" w:rsidR="008C153A" w:rsidRPr="00317545" w:rsidRDefault="008C153A">
      <w:pPr>
        <w:rPr>
          <w:rFonts w:ascii="Arial" w:hAnsi="Arial" w:cs="Arial"/>
          <w:sz w:val="20"/>
          <w:szCs w:val="24"/>
        </w:rPr>
      </w:pPr>
    </w:p>
    <w:p w14:paraId="01288562" w14:textId="7E0AD327" w:rsidR="006F3842" w:rsidRPr="00317545" w:rsidRDefault="006F3842">
      <w:pPr>
        <w:rPr>
          <w:rFonts w:ascii="Arial" w:hAnsi="Arial" w:cs="Arial"/>
          <w:szCs w:val="24"/>
        </w:rPr>
      </w:pPr>
      <w:r w:rsidRPr="00317545">
        <w:rPr>
          <w:rFonts w:ascii="Arial" w:hAnsi="Arial" w:cs="Arial"/>
          <w:szCs w:val="24"/>
        </w:rPr>
        <w:br w:type="page"/>
      </w:r>
    </w:p>
    <w:p w14:paraId="670E07D8" w14:textId="6C17E86C" w:rsidR="00211894" w:rsidRPr="00317545" w:rsidRDefault="00211894" w:rsidP="00211894">
      <w:pPr>
        <w:pStyle w:val="SectionVIHeader"/>
        <w:spacing w:after="0"/>
        <w:rPr>
          <w:rFonts w:ascii="Arial" w:hAnsi="Arial" w:cs="Arial"/>
          <w:lang w:val="fr-FR"/>
        </w:rPr>
      </w:pPr>
      <w:r w:rsidRPr="00317545">
        <w:rPr>
          <w:rFonts w:ascii="Arial" w:hAnsi="Arial" w:cs="Arial"/>
          <w:lang w:val="fr-FR"/>
        </w:rPr>
        <w:lastRenderedPageBreak/>
        <w:t>5</w:t>
      </w:r>
      <w:r w:rsidR="00DA70A4" w:rsidRPr="00317545">
        <w:rPr>
          <w:rFonts w:ascii="Arial" w:hAnsi="Arial" w:cs="Arial"/>
          <w:lang w:val="fr-FR"/>
        </w:rPr>
        <w:t>.</w:t>
      </w:r>
      <w:r w:rsidRPr="00317545">
        <w:rPr>
          <w:rFonts w:ascii="Arial" w:hAnsi="Arial" w:cs="Arial"/>
          <w:lang w:val="fr-FR"/>
        </w:rPr>
        <w:t xml:space="preserve"> Inspections et Essais</w:t>
      </w:r>
    </w:p>
    <w:p w14:paraId="4B06355D" w14:textId="4B338B7D" w:rsidR="00211894" w:rsidRPr="00317545" w:rsidRDefault="00211894" w:rsidP="00211894">
      <w:pPr>
        <w:pStyle w:val="SectionVIHeader"/>
        <w:spacing w:before="0" w:after="0" w:line="240" w:lineRule="atLeast"/>
        <w:rPr>
          <w:rFonts w:ascii="Arial" w:hAnsi="Arial" w:cs="Arial"/>
          <w:i/>
          <w:lang w:val="fr-FR"/>
        </w:rPr>
      </w:pPr>
      <w:r w:rsidRPr="00317545">
        <w:rPr>
          <w:rFonts w:ascii="Arial" w:hAnsi="Arial" w:cs="Arial"/>
          <w:i/>
          <w:lang w:val="fr-FR"/>
        </w:rPr>
        <w:t>[</w:t>
      </w:r>
      <w:r w:rsidRPr="00317545">
        <w:rPr>
          <w:rFonts w:ascii="Arial" w:hAnsi="Arial" w:cs="Arial"/>
          <w:i/>
          <w:highlight w:val="yellow"/>
          <w:lang w:val="fr-FR"/>
        </w:rPr>
        <w:t>si applicable</w:t>
      </w:r>
      <w:r w:rsidRPr="00317545">
        <w:rPr>
          <w:rFonts w:ascii="Arial" w:hAnsi="Arial" w:cs="Arial"/>
          <w:i/>
          <w:lang w:val="fr-FR"/>
        </w:rPr>
        <w:t>]</w:t>
      </w:r>
    </w:p>
    <w:p w14:paraId="028BD587" w14:textId="0168108B" w:rsidR="00211894" w:rsidRPr="00317545" w:rsidRDefault="00211894">
      <w:pPr>
        <w:rPr>
          <w:rFonts w:ascii="Arial" w:hAnsi="Arial" w:cs="Arial"/>
          <w:sz w:val="20"/>
          <w:szCs w:val="24"/>
        </w:rPr>
      </w:pPr>
    </w:p>
    <w:p w14:paraId="104F42EC" w14:textId="77777777" w:rsidR="00211894" w:rsidRPr="00317545" w:rsidRDefault="00211894">
      <w:pPr>
        <w:rPr>
          <w:rFonts w:ascii="Arial" w:hAnsi="Arial" w:cs="Arial"/>
          <w:sz w:val="20"/>
          <w:szCs w:val="24"/>
        </w:rPr>
      </w:pPr>
    </w:p>
    <w:p w14:paraId="62F1A53D" w14:textId="0C85431C" w:rsidR="00211894" w:rsidRPr="00317545" w:rsidRDefault="00211894" w:rsidP="00FE4420">
      <w:pPr>
        <w:jc w:val="both"/>
        <w:rPr>
          <w:rFonts w:ascii="Arial" w:hAnsi="Arial" w:cs="Arial"/>
          <w:i/>
          <w:sz w:val="20"/>
          <w:szCs w:val="24"/>
        </w:rPr>
      </w:pPr>
      <w:r w:rsidRPr="00317545">
        <w:rPr>
          <w:rFonts w:ascii="Arial" w:hAnsi="Arial" w:cs="Arial"/>
          <w:sz w:val="20"/>
          <w:szCs w:val="24"/>
        </w:rPr>
        <w:t xml:space="preserve">Les inspections et essais suivants seront réalisés : </w:t>
      </w:r>
      <w:r w:rsidRPr="00317545">
        <w:rPr>
          <w:rFonts w:ascii="Arial" w:hAnsi="Arial" w:cs="Arial"/>
          <w:i/>
          <w:sz w:val="20"/>
          <w:szCs w:val="24"/>
        </w:rPr>
        <w:t>[</w:t>
      </w:r>
      <w:r w:rsidRPr="00317545">
        <w:rPr>
          <w:rFonts w:ascii="Arial" w:hAnsi="Arial" w:cs="Arial"/>
          <w:i/>
          <w:sz w:val="20"/>
          <w:szCs w:val="24"/>
          <w:highlight w:val="yellow"/>
        </w:rPr>
        <w:t>insérer la liste des inspections et des essais</w:t>
      </w:r>
      <w:r w:rsidR="00FE4420" w:rsidRPr="00317545">
        <w:rPr>
          <w:rFonts w:ascii="Arial" w:hAnsi="Arial" w:cs="Arial"/>
          <w:i/>
          <w:sz w:val="20"/>
          <w:szCs w:val="24"/>
          <w:highlight w:val="yellow"/>
        </w:rPr>
        <w:t xml:space="preserve">, </w:t>
      </w:r>
      <w:r w:rsidR="00D23FAF" w:rsidRPr="00317545">
        <w:rPr>
          <w:rFonts w:ascii="Arial" w:hAnsi="Arial" w:cs="Arial"/>
          <w:i/>
          <w:sz w:val="20"/>
          <w:szCs w:val="24"/>
          <w:highlight w:val="yellow"/>
        </w:rPr>
        <w:t>y compris, le cas échéant :</w:t>
      </w:r>
      <w:r w:rsidR="00FE4420" w:rsidRPr="00317545">
        <w:rPr>
          <w:rFonts w:ascii="Arial" w:hAnsi="Arial" w:cs="Arial"/>
          <w:i/>
          <w:sz w:val="20"/>
          <w:szCs w:val="24"/>
          <w:highlight w:val="yellow"/>
        </w:rPr>
        <w:t xml:space="preserve"> nature, fréquence, tous les lieux et toutes les procédures pour effectuer les inspections et les </w:t>
      </w:r>
      <w:r w:rsidR="00B04B84" w:rsidRPr="00317545">
        <w:rPr>
          <w:rFonts w:ascii="Arial" w:hAnsi="Arial" w:cs="Arial"/>
          <w:i/>
          <w:sz w:val="20"/>
          <w:szCs w:val="24"/>
          <w:highlight w:val="yellow"/>
        </w:rPr>
        <w:t>e</w:t>
      </w:r>
      <w:r w:rsidR="00FE4420" w:rsidRPr="00317545">
        <w:rPr>
          <w:rFonts w:ascii="Arial" w:hAnsi="Arial" w:cs="Arial"/>
          <w:i/>
          <w:sz w:val="20"/>
          <w:szCs w:val="24"/>
          <w:highlight w:val="yellow"/>
        </w:rPr>
        <w:t>ssais. Préciser tout organisme d’inspection employé/à être employé par l’Acheteur et le contenu des services.</w:t>
      </w:r>
      <w:r w:rsidR="003D5605" w:rsidRPr="00317545">
        <w:rPr>
          <w:rFonts w:ascii="Arial" w:hAnsi="Arial" w:cs="Arial"/>
          <w:i/>
          <w:sz w:val="20"/>
          <w:szCs w:val="24"/>
          <w:highlight w:val="yellow"/>
        </w:rPr>
        <w:t xml:space="preserve"> Si l’Acheteur est amené à se déplacer, les frais y afférents seront à sa charge.</w:t>
      </w:r>
      <w:r w:rsidR="00FE4420" w:rsidRPr="00317545">
        <w:rPr>
          <w:rFonts w:ascii="Arial" w:hAnsi="Arial" w:cs="Arial"/>
          <w:i/>
          <w:sz w:val="20"/>
          <w:szCs w:val="24"/>
        </w:rPr>
        <w:t>]</w:t>
      </w:r>
      <w:r w:rsidR="00D23FAF" w:rsidRPr="00317545">
        <w:rPr>
          <w:rFonts w:ascii="Arial" w:hAnsi="Arial" w:cs="Arial"/>
          <w:sz w:val="20"/>
          <w:szCs w:val="24"/>
        </w:rPr>
        <w:t>.</w:t>
      </w:r>
    </w:p>
    <w:p w14:paraId="54DB55FE" w14:textId="77777777" w:rsidR="00211894" w:rsidRPr="00317545" w:rsidRDefault="00211894">
      <w:pPr>
        <w:rPr>
          <w:rFonts w:ascii="Arial" w:hAnsi="Arial" w:cs="Arial"/>
          <w:sz w:val="20"/>
          <w:szCs w:val="24"/>
        </w:rPr>
      </w:pPr>
    </w:p>
    <w:p w14:paraId="716AAEF6" w14:textId="77777777" w:rsidR="00CC1F35" w:rsidRPr="00317545" w:rsidRDefault="00211894" w:rsidP="00CC1F35">
      <w:pPr>
        <w:pStyle w:val="Titre1"/>
        <w:rPr>
          <w:rFonts w:ascii="Arial" w:hAnsi="Arial"/>
          <w:b w:val="0"/>
          <w:sz w:val="40"/>
        </w:rPr>
      </w:pPr>
      <w:r w:rsidRPr="00317545">
        <w:rPr>
          <w:rFonts w:ascii="Arial" w:hAnsi="Arial" w:cs="Arial"/>
          <w:szCs w:val="24"/>
        </w:rPr>
        <w:br w:type="page"/>
      </w:r>
    </w:p>
    <w:p w14:paraId="24C702DD" w14:textId="77777777" w:rsidR="00CC1F35" w:rsidRPr="00317545" w:rsidRDefault="00CC1F35" w:rsidP="00CC1F35">
      <w:pPr>
        <w:pStyle w:val="Titre1"/>
        <w:rPr>
          <w:rFonts w:ascii="Arial" w:hAnsi="Arial"/>
          <w:b w:val="0"/>
          <w:sz w:val="40"/>
        </w:rPr>
      </w:pPr>
    </w:p>
    <w:p w14:paraId="01C5968E" w14:textId="77777777" w:rsidR="00CC1F35" w:rsidRPr="00317545" w:rsidRDefault="00CC1F35" w:rsidP="00CC1F35">
      <w:pPr>
        <w:pStyle w:val="Titre1"/>
        <w:rPr>
          <w:rFonts w:ascii="Arial" w:hAnsi="Arial"/>
          <w:b w:val="0"/>
          <w:sz w:val="40"/>
        </w:rPr>
      </w:pPr>
    </w:p>
    <w:p w14:paraId="142D76E4" w14:textId="77777777" w:rsidR="00CC1F35" w:rsidRPr="00317545" w:rsidRDefault="00CC1F35" w:rsidP="00CC1F35">
      <w:pPr>
        <w:pStyle w:val="Titre1"/>
        <w:rPr>
          <w:rFonts w:ascii="Arial" w:hAnsi="Arial"/>
          <w:b w:val="0"/>
          <w:sz w:val="40"/>
        </w:rPr>
      </w:pPr>
    </w:p>
    <w:p w14:paraId="2F36D03D" w14:textId="77777777" w:rsidR="00CC1F35" w:rsidRPr="00317545" w:rsidRDefault="00CC1F35" w:rsidP="00CC1F35">
      <w:pPr>
        <w:pStyle w:val="Titre1"/>
        <w:rPr>
          <w:rFonts w:ascii="Arial" w:hAnsi="Arial"/>
          <w:b w:val="0"/>
          <w:sz w:val="40"/>
        </w:rPr>
      </w:pPr>
    </w:p>
    <w:p w14:paraId="64DF829C" w14:textId="77777777" w:rsidR="00CC1F35" w:rsidRPr="00317545" w:rsidRDefault="00CC1F35" w:rsidP="00CC1F35">
      <w:pPr>
        <w:pStyle w:val="Titre1"/>
        <w:rPr>
          <w:rFonts w:ascii="Arial" w:hAnsi="Arial"/>
          <w:b w:val="0"/>
          <w:sz w:val="40"/>
        </w:rPr>
      </w:pPr>
    </w:p>
    <w:p w14:paraId="6DA27B54" w14:textId="77777777" w:rsidR="00CC1F35" w:rsidRPr="00317545" w:rsidRDefault="00CC1F35" w:rsidP="00CC1F35">
      <w:pPr>
        <w:pStyle w:val="Titre1"/>
        <w:rPr>
          <w:rFonts w:ascii="Arial" w:hAnsi="Arial"/>
          <w:b w:val="0"/>
          <w:sz w:val="40"/>
        </w:rPr>
      </w:pPr>
    </w:p>
    <w:p w14:paraId="0D622B7F" w14:textId="77777777" w:rsidR="00CC1F35" w:rsidRPr="00317545" w:rsidRDefault="00CC1F35" w:rsidP="00CC1F35">
      <w:pPr>
        <w:pStyle w:val="Titre1"/>
        <w:rPr>
          <w:rFonts w:ascii="Arial" w:hAnsi="Arial"/>
          <w:b w:val="0"/>
          <w:sz w:val="40"/>
        </w:rPr>
      </w:pPr>
    </w:p>
    <w:p w14:paraId="0A2B62DC" w14:textId="77777777" w:rsidR="00CC1F35" w:rsidRPr="00317545" w:rsidRDefault="00CC1F35" w:rsidP="00CC1F35">
      <w:pPr>
        <w:pStyle w:val="Titre1"/>
        <w:rPr>
          <w:rFonts w:ascii="Arial" w:hAnsi="Arial"/>
          <w:b w:val="0"/>
          <w:sz w:val="40"/>
        </w:rPr>
      </w:pPr>
    </w:p>
    <w:p w14:paraId="3D7C3C7B" w14:textId="1D766B62" w:rsidR="00CC1F35" w:rsidRPr="00317545" w:rsidRDefault="00CC1F35" w:rsidP="00CC1F35">
      <w:pPr>
        <w:pStyle w:val="Titre1"/>
        <w:rPr>
          <w:rFonts w:ascii="Arial" w:hAnsi="Arial"/>
          <w:b w:val="0"/>
          <w:sz w:val="44"/>
        </w:rPr>
      </w:pPr>
      <w:bookmarkStart w:id="29" w:name="_Toc150937152"/>
      <w:r w:rsidRPr="00317545">
        <w:rPr>
          <w:rFonts w:ascii="Arial" w:hAnsi="Arial"/>
          <w:b w:val="0"/>
          <w:sz w:val="44"/>
        </w:rPr>
        <w:t>TROISI</w:t>
      </w:r>
      <w:r w:rsidR="00DA70A4" w:rsidRPr="00317545">
        <w:rPr>
          <w:rFonts w:ascii="Arial" w:hAnsi="Arial"/>
          <w:b w:val="0"/>
          <w:sz w:val="44"/>
        </w:rPr>
        <w:t>È</w:t>
      </w:r>
      <w:r w:rsidRPr="00317545">
        <w:rPr>
          <w:rFonts w:ascii="Arial" w:hAnsi="Arial"/>
          <w:b w:val="0"/>
          <w:sz w:val="44"/>
        </w:rPr>
        <w:t xml:space="preserve">ME PARTIE – </w:t>
      </w:r>
      <w:r w:rsidR="00C0783F" w:rsidRPr="00317545">
        <w:rPr>
          <w:rFonts w:ascii="Arial" w:hAnsi="Arial"/>
          <w:b w:val="0"/>
          <w:sz w:val="44"/>
        </w:rPr>
        <w:t>Marché</w:t>
      </w:r>
      <w:bookmarkEnd w:id="29"/>
    </w:p>
    <w:p w14:paraId="00537E7A" w14:textId="30130735" w:rsidR="00CC1F35" w:rsidRPr="00317545" w:rsidRDefault="00CC1F35">
      <w:pPr>
        <w:rPr>
          <w:rFonts w:ascii="Arial" w:hAnsi="Arial" w:cs="Arial"/>
          <w:szCs w:val="24"/>
        </w:rPr>
      </w:pPr>
    </w:p>
    <w:p w14:paraId="71081820" w14:textId="1128C24A" w:rsidR="00CC1F35" w:rsidRPr="00317545" w:rsidRDefault="00CC1F35">
      <w:pPr>
        <w:rPr>
          <w:rFonts w:ascii="Arial" w:hAnsi="Arial" w:cs="Arial"/>
          <w:szCs w:val="24"/>
        </w:rPr>
      </w:pPr>
      <w:r w:rsidRPr="00317545">
        <w:rPr>
          <w:rFonts w:ascii="Arial" w:hAnsi="Arial" w:cs="Arial"/>
          <w:szCs w:val="24"/>
        </w:rPr>
        <w:br w:type="page"/>
      </w:r>
    </w:p>
    <w:p w14:paraId="55C0449A" w14:textId="7660AA89" w:rsidR="006F50A7" w:rsidRPr="00317545" w:rsidRDefault="0062470A" w:rsidP="0062470A">
      <w:pPr>
        <w:pStyle w:val="Titre2"/>
        <w:jc w:val="center"/>
        <w:rPr>
          <w:rFonts w:ascii="Arial" w:hAnsi="Arial" w:cs="Arial"/>
          <w:bCs/>
          <w:sz w:val="40"/>
          <w:szCs w:val="40"/>
          <w:lang w:eastAsia="en-US"/>
        </w:rPr>
      </w:pPr>
      <w:bookmarkStart w:id="30" w:name="_Toc150937153"/>
      <w:r w:rsidRPr="00317545">
        <w:rPr>
          <w:rFonts w:ascii="Arial" w:hAnsi="Arial" w:cs="Arial"/>
          <w:bCs/>
          <w:sz w:val="40"/>
          <w:szCs w:val="40"/>
          <w:lang w:eastAsia="en-US"/>
        </w:rPr>
        <w:lastRenderedPageBreak/>
        <w:t xml:space="preserve">Section </w:t>
      </w:r>
      <w:r w:rsidR="00CC007D" w:rsidRPr="00317545">
        <w:rPr>
          <w:rFonts w:ascii="Arial" w:hAnsi="Arial" w:cs="Arial"/>
          <w:bCs/>
          <w:sz w:val="40"/>
          <w:szCs w:val="40"/>
          <w:lang w:eastAsia="en-US"/>
        </w:rPr>
        <w:t>IV</w:t>
      </w:r>
      <w:r w:rsidRPr="00317545">
        <w:rPr>
          <w:rFonts w:ascii="Arial" w:hAnsi="Arial" w:cs="Arial"/>
          <w:bCs/>
          <w:sz w:val="40"/>
          <w:szCs w:val="40"/>
          <w:lang w:eastAsia="en-US"/>
        </w:rPr>
        <w:t xml:space="preserve"> – </w:t>
      </w:r>
      <w:r w:rsidR="006F50A7" w:rsidRPr="00317545">
        <w:rPr>
          <w:rFonts w:ascii="Arial" w:hAnsi="Arial" w:cs="Arial"/>
          <w:bCs/>
          <w:sz w:val="40"/>
          <w:szCs w:val="40"/>
          <w:lang w:eastAsia="en-US"/>
        </w:rPr>
        <w:t>Conditions du Marché</w:t>
      </w:r>
      <w:bookmarkEnd w:id="30"/>
    </w:p>
    <w:p w14:paraId="4C149C2A" w14:textId="612D5B91" w:rsidR="006F50A7" w:rsidRPr="00317545" w:rsidRDefault="006F50A7" w:rsidP="006F50A7">
      <w:pPr>
        <w:spacing w:after="240"/>
        <w:jc w:val="both"/>
        <w:rPr>
          <w:rFonts w:ascii="Arial" w:hAnsi="Arial" w:cs="Arial"/>
          <w:b/>
          <w:bCs/>
          <w:sz w:val="20"/>
          <w:lang w:eastAsia="en-US"/>
        </w:rPr>
      </w:pPr>
      <w:r w:rsidRPr="00317545">
        <w:rPr>
          <w:rFonts w:ascii="Arial" w:hAnsi="Arial" w:cs="Arial"/>
          <w:i/>
          <w:sz w:val="20"/>
        </w:rPr>
        <w:t>[</w:t>
      </w:r>
      <w:r w:rsidRPr="00317545">
        <w:rPr>
          <w:rFonts w:ascii="Arial" w:hAnsi="Arial" w:cs="Arial"/>
          <w:i/>
          <w:sz w:val="20"/>
          <w:highlight w:val="yellow"/>
        </w:rPr>
        <w:t>L’Acheteur doit sélectionner le texte approprié en utilisant les exemples fournis ci-dessous; et supprimer le texte en italique</w:t>
      </w:r>
      <w:r w:rsidR="00923AA1" w:rsidRPr="00317545">
        <w:rPr>
          <w:rFonts w:ascii="Arial" w:hAnsi="Arial" w:cs="Arial"/>
          <w:i/>
          <w:sz w:val="20"/>
          <w:highlight w:val="yellow"/>
        </w:rPr>
        <w:t xml:space="preserve"> et surligné en jaune</w:t>
      </w:r>
      <w:r w:rsidR="004D3F19" w:rsidRPr="00317545">
        <w:rPr>
          <w:rFonts w:ascii="Arial" w:hAnsi="Arial" w:cs="Arial"/>
          <w:i/>
          <w:sz w:val="20"/>
          <w:highlight w:val="yellow"/>
        </w:rPr>
        <w:t>.</w:t>
      </w:r>
      <w:r w:rsidRPr="00317545">
        <w:rPr>
          <w:rFonts w:ascii="Arial" w:hAnsi="Arial" w:cs="Arial"/>
          <w:i/>
          <w:sz w:val="20"/>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295"/>
      </w:tblGrid>
      <w:tr w:rsidR="006F50A7" w:rsidRPr="00317545" w14:paraId="7CF57268" w14:textId="77777777" w:rsidTr="00623495">
        <w:tc>
          <w:tcPr>
            <w:tcW w:w="2263" w:type="dxa"/>
          </w:tcPr>
          <w:p w14:paraId="4DB7D764" w14:textId="77777777" w:rsidR="006F50A7" w:rsidRPr="00317545" w:rsidRDefault="006F50A7" w:rsidP="00804BDF">
            <w:pPr>
              <w:pStyle w:val="Sec8Clauses"/>
              <w:rPr>
                <w:lang w:val="fr-FR"/>
              </w:rPr>
            </w:pPr>
            <w:r w:rsidRPr="00317545">
              <w:rPr>
                <w:lang w:val="fr-FR"/>
              </w:rPr>
              <w:t>Définitions</w:t>
            </w:r>
          </w:p>
        </w:tc>
        <w:tc>
          <w:tcPr>
            <w:tcW w:w="7295" w:type="dxa"/>
          </w:tcPr>
          <w:p w14:paraId="20CEF2E5" w14:textId="77777777" w:rsidR="006F50A7" w:rsidRPr="00317545" w:rsidRDefault="006F50A7" w:rsidP="0070503B">
            <w:pPr>
              <w:pStyle w:val="Header2-SubClauses"/>
              <w:numPr>
                <w:ilvl w:val="1"/>
                <w:numId w:val="12"/>
              </w:numPr>
              <w:tabs>
                <w:tab w:val="clear" w:pos="360"/>
                <w:tab w:val="clear" w:pos="619"/>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Les termes et expressions ci-après auront la signification qui leur est attribuée ici :</w:t>
            </w:r>
          </w:p>
          <w:p w14:paraId="07BEA7F7" w14:textId="77777777"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xml:space="preserve">« Acheteur » signifie l’entité achetant les fournitures et les services connexes, telle qu’elle est </w:t>
            </w:r>
            <w:r w:rsidRPr="00317545">
              <w:rPr>
                <w:rFonts w:ascii="Arial" w:hAnsi="Arial" w:cs="Arial"/>
                <w:b/>
                <w:sz w:val="20"/>
              </w:rPr>
              <w:t>identifiée à l’article 2 des CM.</w:t>
            </w:r>
          </w:p>
          <w:p w14:paraId="1E41FB8C" w14:textId="7A2F85DB"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Achèvement » signifie la prestation complète des services connexes par le Fournisseur, conformément aux modalités stipulées dans le Marché.</w:t>
            </w:r>
          </w:p>
          <w:p w14:paraId="3E48ED52" w14:textId="306F400F" w:rsidR="006F50A7"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w:t>
            </w:r>
            <w:r w:rsidR="006F50A7" w:rsidRPr="00317545">
              <w:rPr>
                <w:rFonts w:ascii="Arial" w:hAnsi="Arial" w:cs="Arial"/>
                <w:sz w:val="20"/>
              </w:rPr>
              <w:t xml:space="preserve">AFD » signifie l’Agence </w:t>
            </w:r>
            <w:r w:rsidR="00A01FBC" w:rsidRPr="00317545">
              <w:rPr>
                <w:rFonts w:ascii="Arial" w:hAnsi="Arial" w:cs="Arial"/>
                <w:sz w:val="20"/>
              </w:rPr>
              <w:t xml:space="preserve">française </w:t>
            </w:r>
            <w:r w:rsidR="006F50A7" w:rsidRPr="00317545">
              <w:rPr>
                <w:rFonts w:ascii="Arial" w:hAnsi="Arial" w:cs="Arial"/>
                <w:sz w:val="20"/>
              </w:rPr>
              <w:t>de Développement.</w:t>
            </w:r>
          </w:p>
          <w:p w14:paraId="0EC52A20" w14:textId="77777777" w:rsidR="006F50A7" w:rsidRPr="00317545" w:rsidRDefault="006F50A7" w:rsidP="00C24480">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CM » signifie les Conditions du Marché.</w:t>
            </w:r>
          </w:p>
          <w:p w14:paraId="078622FC" w14:textId="73E7A9A7" w:rsidR="002B1EB2" w:rsidRPr="00317545" w:rsidRDefault="002B1EB2" w:rsidP="00D06986">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Documents contractuels » désignent les documents visés dans l’Ac</w:t>
            </w:r>
            <w:r w:rsidR="00D06986">
              <w:rPr>
                <w:rFonts w:ascii="Arial" w:hAnsi="Arial" w:cs="Arial"/>
                <w:sz w:val="20"/>
              </w:rPr>
              <w:t>te d’Engagement</w:t>
            </w:r>
            <w:r w:rsidRPr="00317545">
              <w:rPr>
                <w:rFonts w:ascii="Arial" w:hAnsi="Arial" w:cs="Arial"/>
                <w:sz w:val="20"/>
              </w:rPr>
              <w:t>, y compris les avenants éventuels auxdits documents.</w:t>
            </w:r>
          </w:p>
          <w:p w14:paraId="7B2121E0" w14:textId="3F529136" w:rsidR="002B1EB2" w:rsidRPr="00317545" w:rsidRDefault="002B1EB2" w:rsidP="00D06986">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Fournisseur » signifie toute personne physique, privée ou entité publique ou toute combinaison de ces éléments, dont l’offre a été acceptée par l’Acheteur et qui est désignée comme tel dans l’Ac</w:t>
            </w:r>
            <w:r w:rsidR="00D06986">
              <w:rPr>
                <w:rFonts w:ascii="Arial" w:hAnsi="Arial" w:cs="Arial"/>
                <w:sz w:val="20"/>
              </w:rPr>
              <w:t>te d’Engagement</w:t>
            </w:r>
            <w:r w:rsidRPr="00317545">
              <w:rPr>
                <w:rFonts w:ascii="Arial" w:hAnsi="Arial" w:cs="Arial"/>
                <w:sz w:val="20"/>
              </w:rPr>
              <w:t>.</w:t>
            </w:r>
          </w:p>
          <w:p w14:paraId="623118CC" w14:textId="4FE918C5"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Fournitures » signifie tous les produits, matières premières, machines et matériels et/ou tous autres matériaux que le Fournisseur est tenu de livrer à l’Acheteur en exécution du Marché.</w:t>
            </w:r>
          </w:p>
          <w:p w14:paraId="503291C1" w14:textId="324127FB"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Jour » désigne un jour calendaire.</w:t>
            </w:r>
          </w:p>
          <w:p w14:paraId="7CD3D049" w14:textId="77777777" w:rsidR="00804BDF" w:rsidRPr="00317545" w:rsidRDefault="00804BDF" w:rsidP="00804BDF">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xml:space="preserve">« Lieu de destination » signifie le lieu </w:t>
            </w:r>
            <w:r w:rsidRPr="00317545">
              <w:rPr>
                <w:rFonts w:ascii="Arial" w:hAnsi="Arial" w:cs="Arial"/>
                <w:b/>
                <w:sz w:val="20"/>
              </w:rPr>
              <w:t>indiqué à l’article 2 des CM</w:t>
            </w:r>
            <w:r w:rsidRPr="00317545">
              <w:rPr>
                <w:rFonts w:ascii="Arial" w:hAnsi="Arial" w:cs="Arial"/>
                <w:sz w:val="20"/>
              </w:rPr>
              <w:t>.</w:t>
            </w:r>
          </w:p>
          <w:p w14:paraId="3CEDBE1B" w14:textId="64EA8969" w:rsidR="006F50A7" w:rsidRPr="00317545" w:rsidRDefault="00804BDF" w:rsidP="00804BDF">
            <w:pPr>
              <w:numPr>
                <w:ilvl w:val="0"/>
                <w:numId w:val="9"/>
              </w:numPr>
              <w:tabs>
                <w:tab w:val="left" w:pos="1253"/>
              </w:tabs>
              <w:suppressAutoHyphens/>
              <w:spacing w:after="142" w:line="240" w:lineRule="atLeast"/>
              <w:ind w:left="1253" w:hanging="567"/>
              <w:jc w:val="both"/>
              <w:rPr>
                <w:rFonts w:ascii="Arial" w:hAnsi="Arial" w:cs="Arial"/>
                <w:sz w:val="20"/>
              </w:rPr>
            </w:pPr>
            <w:r w:rsidRPr="00317545">
              <w:rPr>
                <w:rFonts w:ascii="Arial" w:hAnsi="Arial" w:cs="Arial"/>
                <w:sz w:val="20"/>
              </w:rPr>
              <w:t xml:space="preserve"> </w:t>
            </w:r>
            <w:r w:rsidR="006F50A7" w:rsidRPr="00317545">
              <w:rPr>
                <w:rFonts w:ascii="Arial" w:hAnsi="Arial" w:cs="Arial"/>
                <w:sz w:val="20"/>
              </w:rPr>
              <w:t>« Marché » signifie l’Acte d’Engagement signé par l’Acheteur et le Fournisseur, ainsi que les documents contractuels visés dans ledit Acte d’Engagement, y compris toutes les pièces jointes, annexes et tous les documents qui y ont été inclus par voie de référence.</w:t>
            </w:r>
          </w:p>
          <w:p w14:paraId="62DF48B4" w14:textId="77777777" w:rsidR="002B1EB2" w:rsidRPr="00317545" w:rsidRDefault="002B1EB2" w:rsidP="002B1EB2">
            <w:pPr>
              <w:numPr>
                <w:ilvl w:val="0"/>
                <w:numId w:val="9"/>
              </w:numPr>
              <w:tabs>
                <w:tab w:val="left" w:pos="1253"/>
              </w:tabs>
              <w:suppressAutoHyphens/>
              <w:spacing w:after="142" w:line="240" w:lineRule="atLeast"/>
              <w:ind w:left="1253" w:hanging="567"/>
              <w:jc w:val="both"/>
              <w:rPr>
                <w:rFonts w:ascii="Arial" w:hAnsi="Arial" w:cs="Arial"/>
                <w:b/>
                <w:sz w:val="20"/>
              </w:rPr>
            </w:pPr>
            <w:r w:rsidRPr="00317545">
              <w:rPr>
                <w:rFonts w:ascii="Arial" w:hAnsi="Arial" w:cs="Arial"/>
                <w:sz w:val="20"/>
              </w:rPr>
              <w:t>« Partie » signifie l’Acheteur et le Fournisseur, selon le contexte, et « Parties » signifie les deux Parties.</w:t>
            </w:r>
          </w:p>
          <w:p w14:paraId="43520440" w14:textId="63579063" w:rsidR="002B1EB2" w:rsidRPr="00317545" w:rsidRDefault="002B1EB2" w:rsidP="002B1EB2">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rPr>
            </w:pPr>
            <w:r w:rsidRPr="00317545">
              <w:rPr>
                <w:rFonts w:ascii="Arial" w:hAnsi="Arial" w:cs="Arial"/>
                <w:sz w:val="20"/>
              </w:rPr>
              <w:t>« </w:t>
            </w:r>
            <w:r w:rsidR="00484540">
              <w:rPr>
                <w:rFonts w:ascii="Arial" w:hAnsi="Arial" w:cs="Arial"/>
                <w:sz w:val="20"/>
              </w:rPr>
              <w:t>Pays de Livraison</w:t>
            </w:r>
            <w:r w:rsidRPr="00317545">
              <w:rPr>
                <w:rFonts w:ascii="Arial" w:hAnsi="Arial" w:cs="Arial"/>
                <w:sz w:val="20"/>
              </w:rPr>
              <w:t> » signifie le pays</w:t>
            </w:r>
            <w:r w:rsidRPr="00317545">
              <w:rPr>
                <w:rFonts w:ascii="Arial" w:hAnsi="Arial" w:cs="Arial"/>
                <w:b/>
                <w:sz w:val="20"/>
              </w:rPr>
              <w:t xml:space="preserve"> identifié à l’article 2 des CM.</w:t>
            </w:r>
          </w:p>
          <w:p w14:paraId="54053DDD" w14:textId="4AAC450B" w:rsidR="006F50A7" w:rsidRPr="00317545" w:rsidRDefault="006F50A7" w:rsidP="00D06986">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rPr>
            </w:pPr>
            <w:r w:rsidRPr="00317545">
              <w:rPr>
                <w:rFonts w:ascii="Arial" w:hAnsi="Arial" w:cs="Arial"/>
                <w:kern w:val="0"/>
                <w:sz w:val="20"/>
              </w:rPr>
              <w:t>« Prix du Marché » signifie le prix payable au Fournisseur, conformément à l’Ac</w:t>
            </w:r>
            <w:r w:rsidR="00D06986">
              <w:rPr>
                <w:rFonts w:ascii="Arial" w:hAnsi="Arial" w:cs="Arial"/>
                <w:kern w:val="0"/>
                <w:sz w:val="20"/>
              </w:rPr>
              <w:t>te d’Engagement</w:t>
            </w:r>
            <w:r w:rsidRPr="00317545">
              <w:rPr>
                <w:rFonts w:ascii="Arial" w:hAnsi="Arial" w:cs="Arial"/>
                <w:sz w:val="20"/>
              </w:rPr>
              <w:t xml:space="preserve"> signé</w:t>
            </w:r>
            <w:r w:rsidRPr="00317545">
              <w:rPr>
                <w:rFonts w:ascii="Arial" w:hAnsi="Arial" w:cs="Arial"/>
                <w:kern w:val="0"/>
                <w:sz w:val="20"/>
              </w:rPr>
              <w:t>, sous réserve de toute addition et modification ou de toute déduction audit prix, qui pourra être effectuée en vertu du Marché.</w:t>
            </w:r>
          </w:p>
          <w:p w14:paraId="68231B5A" w14:textId="71FD859E" w:rsidR="006F50A7" w:rsidRPr="00317545" w:rsidRDefault="006F50A7" w:rsidP="00E64C84">
            <w:pPr>
              <w:numPr>
                <w:ilvl w:val="0"/>
                <w:numId w:val="9"/>
              </w:numPr>
              <w:tabs>
                <w:tab w:val="left" w:pos="1253"/>
                <w:tab w:val="left" w:pos="7075"/>
              </w:tabs>
              <w:suppressAutoHyphens/>
              <w:spacing w:after="142" w:line="240" w:lineRule="atLeast"/>
              <w:ind w:left="1312" w:hanging="709"/>
              <w:jc w:val="both"/>
              <w:rPr>
                <w:rFonts w:ascii="Arial" w:hAnsi="Arial" w:cs="Arial"/>
                <w:b/>
                <w:spacing w:val="-4"/>
                <w:sz w:val="20"/>
              </w:rPr>
            </w:pPr>
            <w:r w:rsidRPr="00317545">
              <w:rPr>
                <w:rFonts w:ascii="Arial" w:hAnsi="Arial" w:cs="Arial"/>
                <w:spacing w:val="-4"/>
                <w:sz w:val="20"/>
              </w:rPr>
              <w:t xml:space="preserve">« Services </w:t>
            </w:r>
            <w:r w:rsidR="00E64C84" w:rsidRPr="00317545">
              <w:rPr>
                <w:rFonts w:ascii="Arial" w:hAnsi="Arial" w:cs="Arial"/>
                <w:spacing w:val="-4"/>
                <w:sz w:val="20"/>
              </w:rPr>
              <w:t>c</w:t>
            </w:r>
            <w:r w:rsidRPr="00317545">
              <w:rPr>
                <w:rFonts w:ascii="Arial" w:hAnsi="Arial" w:cs="Arial"/>
                <w:spacing w:val="-4"/>
                <w:sz w:val="20"/>
              </w:rPr>
              <w:t xml:space="preserve">onnexes » </w:t>
            </w:r>
            <w:r w:rsidR="00E64C84" w:rsidRPr="00317545">
              <w:rPr>
                <w:rFonts w:ascii="Arial" w:hAnsi="Arial" w:cs="Arial"/>
                <w:spacing w:val="-4"/>
                <w:sz w:val="20"/>
              </w:rPr>
              <w:t>signifie tous les services afférents à la livraison des Fournitures et/ou tous autres services que le Fournisseur est tenu de livrer à l’Acheteur en exécution du Marché</w:t>
            </w:r>
            <w:r w:rsidRPr="00317545">
              <w:rPr>
                <w:rFonts w:ascii="Arial" w:hAnsi="Arial" w:cs="Arial"/>
                <w:spacing w:val="-4"/>
                <w:sz w:val="20"/>
              </w:rPr>
              <w:t>.</w:t>
            </w:r>
          </w:p>
          <w:p w14:paraId="2029C19D" w14:textId="14E0A616" w:rsidR="006F50A7" w:rsidRPr="00317545" w:rsidRDefault="00804BDF" w:rsidP="002B1EB2">
            <w:pPr>
              <w:numPr>
                <w:ilvl w:val="0"/>
                <w:numId w:val="9"/>
              </w:numPr>
              <w:tabs>
                <w:tab w:val="left" w:pos="1253"/>
              </w:tabs>
              <w:suppressAutoHyphens/>
              <w:spacing w:after="142" w:line="240" w:lineRule="atLeast"/>
              <w:ind w:left="1253" w:hanging="567"/>
              <w:jc w:val="both"/>
              <w:rPr>
                <w:rFonts w:ascii="Arial" w:hAnsi="Arial" w:cs="Arial"/>
                <w:sz w:val="20"/>
              </w:rPr>
            </w:pPr>
            <w:r w:rsidRPr="00317545" w:rsidDel="00804BDF">
              <w:rPr>
                <w:rFonts w:ascii="Arial" w:hAnsi="Arial" w:cs="Arial"/>
                <w:sz w:val="20"/>
              </w:rPr>
              <w:t xml:space="preserve"> </w:t>
            </w:r>
            <w:r w:rsidR="006F50A7" w:rsidRPr="00317545">
              <w:rPr>
                <w:rFonts w:ascii="Arial" w:hAnsi="Arial" w:cs="Arial"/>
                <w:sz w:val="20"/>
              </w:rPr>
              <w:t xml:space="preserve">« Sous-traitant » signifie toute personne physique, privée ou entité </w:t>
            </w:r>
            <w:r w:rsidR="00A01FBC" w:rsidRPr="00317545">
              <w:rPr>
                <w:rFonts w:ascii="Arial" w:hAnsi="Arial" w:cs="Arial"/>
                <w:sz w:val="20"/>
              </w:rPr>
              <w:t xml:space="preserve">publique </w:t>
            </w:r>
            <w:r w:rsidR="006F50A7" w:rsidRPr="00317545">
              <w:rPr>
                <w:rFonts w:ascii="Arial" w:hAnsi="Arial" w:cs="Arial"/>
                <w:sz w:val="20"/>
              </w:rPr>
              <w:t xml:space="preserve">ou toute combinaison de ces éléments, à qui toute </w:t>
            </w:r>
            <w:r w:rsidR="006F50A7" w:rsidRPr="00317545">
              <w:rPr>
                <w:rFonts w:ascii="Arial" w:hAnsi="Arial" w:cs="Arial"/>
                <w:sz w:val="20"/>
              </w:rPr>
              <w:lastRenderedPageBreak/>
              <w:t>partie des Fournitures ou des Services connexes est sous-traitée par le Fournisseur.</w:t>
            </w:r>
          </w:p>
        </w:tc>
      </w:tr>
      <w:tr w:rsidR="006F50A7" w:rsidRPr="00317545" w14:paraId="6FC6BAC9" w14:textId="77777777" w:rsidTr="00623495">
        <w:tc>
          <w:tcPr>
            <w:tcW w:w="2263" w:type="dxa"/>
          </w:tcPr>
          <w:p w14:paraId="6F32FFD5" w14:textId="7A7BDC21" w:rsidR="006F50A7" w:rsidRPr="00317545" w:rsidRDefault="006F50A7" w:rsidP="00804BDF">
            <w:pPr>
              <w:pStyle w:val="Sec8Clauses"/>
              <w:rPr>
                <w:lang w:val="fr-FR"/>
              </w:rPr>
            </w:pPr>
            <w:r w:rsidRPr="00317545">
              <w:rPr>
                <w:lang w:val="fr-FR"/>
              </w:rPr>
              <w:lastRenderedPageBreak/>
              <w:t xml:space="preserve">Acheteur, </w:t>
            </w:r>
            <w:r w:rsidR="00484540">
              <w:rPr>
                <w:lang w:val="fr-FR"/>
              </w:rPr>
              <w:t>Pays de Livraison</w:t>
            </w:r>
            <w:r w:rsidRPr="00317545">
              <w:rPr>
                <w:lang w:val="fr-FR"/>
              </w:rPr>
              <w:t xml:space="preserve">, </w:t>
            </w:r>
            <w:r w:rsidR="00804BDF" w:rsidRPr="00317545">
              <w:rPr>
                <w:lang w:val="fr-FR"/>
              </w:rPr>
              <w:t>Lieu de d</w:t>
            </w:r>
            <w:r w:rsidRPr="00317545">
              <w:rPr>
                <w:lang w:val="fr-FR"/>
              </w:rPr>
              <w:t>estination</w:t>
            </w:r>
          </w:p>
        </w:tc>
        <w:tc>
          <w:tcPr>
            <w:tcW w:w="7295" w:type="dxa"/>
          </w:tcPr>
          <w:p w14:paraId="128D788E" w14:textId="77777777" w:rsidR="006F50A7" w:rsidRPr="00317545" w:rsidRDefault="006F50A7" w:rsidP="0070503B">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 xml:space="preserve">L’Acheteur est : </w:t>
            </w:r>
            <w:r w:rsidRPr="00317545">
              <w:rPr>
                <w:rFonts w:ascii="Arial" w:hAnsi="Arial" w:cs="Arial"/>
                <w:i/>
                <w:sz w:val="20"/>
                <w:lang w:val="fr-FR"/>
              </w:rPr>
              <w:t>[</w:t>
            </w:r>
            <w:r w:rsidRPr="00317545">
              <w:rPr>
                <w:rFonts w:ascii="Arial" w:hAnsi="Arial" w:cs="Arial"/>
                <w:i/>
                <w:sz w:val="20"/>
                <w:highlight w:val="yellow"/>
                <w:lang w:val="fr-FR"/>
              </w:rPr>
              <w:t>insérer le nom légal complet de l’Acheteur</w:t>
            </w:r>
            <w:r w:rsidRPr="00317545">
              <w:rPr>
                <w:rFonts w:ascii="Arial" w:hAnsi="Arial" w:cs="Arial"/>
                <w:i/>
                <w:sz w:val="20"/>
                <w:lang w:val="fr-FR"/>
              </w:rPr>
              <w:t>]</w:t>
            </w:r>
          </w:p>
          <w:p w14:paraId="5856A1E5" w14:textId="6A41C63F" w:rsidR="006F50A7" w:rsidRPr="00317545" w:rsidRDefault="006F50A7" w:rsidP="0070503B">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 xml:space="preserve">Le </w:t>
            </w:r>
            <w:r w:rsidR="00484540">
              <w:rPr>
                <w:rFonts w:ascii="Arial" w:hAnsi="Arial" w:cs="Arial"/>
                <w:sz w:val="20"/>
                <w:lang w:val="fr-FR"/>
              </w:rPr>
              <w:t>Pays de Livraison</w:t>
            </w:r>
            <w:r w:rsidRPr="00317545">
              <w:rPr>
                <w:rFonts w:ascii="Arial" w:hAnsi="Arial" w:cs="Arial"/>
                <w:sz w:val="20"/>
                <w:lang w:val="fr-FR"/>
              </w:rPr>
              <w:t xml:space="preserve"> est : </w:t>
            </w:r>
            <w:r w:rsidRPr="00317545">
              <w:rPr>
                <w:rFonts w:ascii="Arial" w:hAnsi="Arial" w:cs="Arial"/>
                <w:i/>
                <w:sz w:val="20"/>
                <w:lang w:val="fr-FR"/>
              </w:rPr>
              <w:t>[</w:t>
            </w:r>
            <w:r w:rsidRPr="00317545">
              <w:rPr>
                <w:rFonts w:ascii="Arial" w:hAnsi="Arial" w:cs="Arial"/>
                <w:i/>
                <w:sz w:val="20"/>
                <w:highlight w:val="yellow"/>
                <w:lang w:val="fr-FR"/>
              </w:rPr>
              <w:t xml:space="preserve">insérer le nom du </w:t>
            </w:r>
            <w:r w:rsidR="00484540">
              <w:rPr>
                <w:rFonts w:ascii="Arial" w:hAnsi="Arial" w:cs="Arial"/>
                <w:i/>
                <w:sz w:val="20"/>
                <w:highlight w:val="yellow"/>
                <w:lang w:val="fr-FR"/>
              </w:rPr>
              <w:t>Pays de Livraison</w:t>
            </w:r>
            <w:r w:rsidRPr="00317545">
              <w:rPr>
                <w:rFonts w:ascii="Arial" w:hAnsi="Arial" w:cs="Arial"/>
                <w:i/>
                <w:sz w:val="20"/>
                <w:lang w:val="fr-FR"/>
              </w:rPr>
              <w:t>]</w:t>
            </w:r>
          </w:p>
          <w:p w14:paraId="0E8DC4E2" w14:textId="4C5234A5" w:rsidR="006F50A7" w:rsidRPr="00317545" w:rsidRDefault="006F50A7" w:rsidP="00ED731F">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Le</w:t>
            </w:r>
            <w:r w:rsidR="008670A9" w:rsidRPr="00317545">
              <w:rPr>
                <w:rFonts w:ascii="Arial" w:hAnsi="Arial" w:cs="Arial"/>
                <w:sz w:val="20"/>
                <w:lang w:val="fr-FR"/>
              </w:rPr>
              <w:t>/</w:t>
            </w:r>
            <w:r w:rsidRPr="00317545">
              <w:rPr>
                <w:rFonts w:ascii="Arial" w:hAnsi="Arial" w:cs="Arial"/>
                <w:sz w:val="20"/>
                <w:lang w:val="fr-FR"/>
              </w:rPr>
              <w:t>s</w:t>
            </w:r>
            <w:r w:rsidR="00ED731F" w:rsidRPr="00317545">
              <w:rPr>
                <w:rFonts w:ascii="Arial" w:hAnsi="Arial" w:cs="Arial"/>
                <w:sz w:val="20"/>
                <w:lang w:val="fr-FR"/>
              </w:rPr>
              <w:t xml:space="preserve"> Lieu</w:t>
            </w:r>
            <w:r w:rsidR="00ED731F">
              <w:rPr>
                <w:rFonts w:ascii="Arial" w:hAnsi="Arial" w:cs="Arial"/>
                <w:sz w:val="20"/>
                <w:lang w:val="fr-FR"/>
              </w:rPr>
              <w:t>(x)</w:t>
            </w:r>
            <w:r w:rsidR="00ED731F" w:rsidRPr="00317545">
              <w:rPr>
                <w:rFonts w:ascii="Arial" w:hAnsi="Arial" w:cs="Arial"/>
                <w:sz w:val="20"/>
                <w:lang w:val="fr-FR"/>
              </w:rPr>
              <w:t xml:space="preserve"> de destination/s </w:t>
            </w:r>
            <w:r w:rsidRPr="00317545">
              <w:rPr>
                <w:rFonts w:ascii="Arial" w:hAnsi="Arial" w:cs="Arial"/>
                <w:sz w:val="20"/>
                <w:lang w:val="fr-FR"/>
              </w:rPr>
              <w:t xml:space="preserve">et </w:t>
            </w:r>
            <w:r w:rsidR="00ED731F">
              <w:rPr>
                <w:rFonts w:ascii="Arial" w:hAnsi="Arial" w:cs="Arial"/>
                <w:sz w:val="20"/>
                <w:lang w:val="fr-FR"/>
              </w:rPr>
              <w:t xml:space="preserve">le/s </w:t>
            </w:r>
            <w:r w:rsidR="00ED731F" w:rsidRPr="00317545">
              <w:rPr>
                <w:rFonts w:ascii="Arial" w:hAnsi="Arial" w:cs="Arial"/>
                <w:sz w:val="20"/>
                <w:lang w:val="fr-FR"/>
              </w:rPr>
              <w:t xml:space="preserve">site/s du projet </w:t>
            </w:r>
            <w:r w:rsidRPr="00317545">
              <w:rPr>
                <w:rFonts w:ascii="Arial" w:hAnsi="Arial" w:cs="Arial"/>
                <w:sz w:val="20"/>
                <w:lang w:val="fr-FR"/>
              </w:rPr>
              <w:t xml:space="preserve">est/sont : </w:t>
            </w:r>
            <w:r w:rsidRPr="005D4D42">
              <w:rPr>
                <w:rFonts w:ascii="Arial" w:hAnsi="Arial" w:cs="Arial"/>
                <w:i/>
                <w:sz w:val="20"/>
                <w:lang w:val="fr-FR"/>
              </w:rPr>
              <w:t>[</w:t>
            </w:r>
            <w:r w:rsidRPr="00317545">
              <w:rPr>
                <w:rFonts w:ascii="Arial" w:hAnsi="Arial" w:cs="Arial"/>
                <w:i/>
                <w:sz w:val="20"/>
                <w:highlight w:val="yellow"/>
                <w:lang w:val="fr-FR"/>
              </w:rPr>
              <w:t>insérer le/s nom/s et information détaillée sur le/s lieu/x</w:t>
            </w:r>
            <w:r w:rsidR="00ED731F">
              <w:rPr>
                <w:rFonts w:ascii="Arial" w:hAnsi="Arial" w:cs="Arial"/>
                <w:i/>
                <w:sz w:val="20"/>
                <w:highlight w:val="yellow"/>
                <w:lang w:val="fr-FR"/>
              </w:rPr>
              <w:t xml:space="preserve"> de destination,</w:t>
            </w:r>
            <w:r w:rsidRPr="00317545">
              <w:rPr>
                <w:rFonts w:ascii="Arial" w:hAnsi="Arial" w:cs="Arial"/>
                <w:i/>
                <w:sz w:val="20"/>
                <w:highlight w:val="yellow"/>
                <w:lang w:val="fr-FR"/>
              </w:rPr>
              <w:t xml:space="preserve"> </w:t>
            </w:r>
            <w:r w:rsidR="00804BDF" w:rsidRPr="00317545">
              <w:rPr>
                <w:rFonts w:ascii="Arial" w:hAnsi="Arial" w:cs="Arial"/>
                <w:i/>
                <w:sz w:val="20"/>
                <w:highlight w:val="yellow"/>
                <w:lang w:val="fr-FR"/>
              </w:rPr>
              <w:t>e</w:t>
            </w:r>
            <w:r w:rsidR="00ED731F">
              <w:rPr>
                <w:rFonts w:ascii="Arial" w:hAnsi="Arial" w:cs="Arial"/>
                <w:i/>
                <w:sz w:val="20"/>
                <w:highlight w:val="yellow"/>
                <w:lang w:val="fr-FR"/>
              </w:rPr>
              <w:t>t</w:t>
            </w:r>
            <w:r w:rsidR="00804BDF" w:rsidRPr="00317545">
              <w:rPr>
                <w:rFonts w:ascii="Arial" w:hAnsi="Arial" w:cs="Arial"/>
                <w:i/>
                <w:sz w:val="20"/>
                <w:highlight w:val="yellow"/>
                <w:lang w:val="fr-FR"/>
              </w:rPr>
              <w:t xml:space="preserve"> le/s</w:t>
            </w:r>
            <w:r w:rsidRPr="00317545">
              <w:rPr>
                <w:rFonts w:ascii="Arial" w:hAnsi="Arial" w:cs="Arial"/>
                <w:i/>
                <w:sz w:val="20"/>
                <w:highlight w:val="yellow"/>
                <w:lang w:val="fr-FR"/>
              </w:rPr>
              <w:t xml:space="preserve"> site/s lorsqu’applicable.</w:t>
            </w:r>
            <w:r w:rsidRPr="00317545">
              <w:rPr>
                <w:rFonts w:ascii="Arial" w:hAnsi="Arial" w:cs="Arial"/>
                <w:i/>
                <w:sz w:val="20"/>
                <w:lang w:val="fr-FR"/>
              </w:rPr>
              <w:t>]</w:t>
            </w:r>
          </w:p>
        </w:tc>
      </w:tr>
      <w:tr w:rsidR="006F50A7" w:rsidRPr="00317545" w14:paraId="3D7F5A09" w14:textId="77777777" w:rsidTr="00623495">
        <w:tc>
          <w:tcPr>
            <w:tcW w:w="2263" w:type="dxa"/>
          </w:tcPr>
          <w:p w14:paraId="35F8A310" w14:textId="77777777" w:rsidR="006F50A7" w:rsidRPr="00317545" w:rsidRDefault="006F50A7" w:rsidP="00804BDF">
            <w:pPr>
              <w:pStyle w:val="Sec8Clauses"/>
              <w:rPr>
                <w:lang w:val="fr-FR"/>
              </w:rPr>
            </w:pPr>
            <w:r w:rsidRPr="00317545">
              <w:rPr>
                <w:lang w:val="fr-FR"/>
              </w:rPr>
              <w:t>Incoterms</w:t>
            </w:r>
          </w:p>
        </w:tc>
        <w:tc>
          <w:tcPr>
            <w:tcW w:w="7295" w:type="dxa"/>
          </w:tcPr>
          <w:p w14:paraId="1E9461F9" w14:textId="4F108E4D" w:rsidR="006F50A7" w:rsidRPr="00317545" w:rsidRDefault="006F50A7" w:rsidP="0070503B">
            <w:pPr>
              <w:pStyle w:val="Style7"/>
              <w:numPr>
                <w:ilvl w:val="1"/>
                <w:numId w:val="13"/>
              </w:numPr>
              <w:spacing w:after="142" w:line="240" w:lineRule="atLeast"/>
              <w:ind w:left="686" w:hanging="686"/>
              <w:jc w:val="both"/>
              <w:rPr>
                <w:rFonts w:ascii="Arial" w:hAnsi="Arial" w:cs="Arial"/>
                <w:b w:val="0"/>
                <w:sz w:val="20"/>
              </w:rPr>
            </w:pPr>
            <w:r w:rsidRPr="00317545">
              <w:rPr>
                <w:rFonts w:ascii="Arial" w:hAnsi="Arial" w:cs="Arial"/>
                <w:b w:val="0"/>
                <w:sz w:val="20"/>
              </w:rPr>
              <w:t>Les termes commerciaux auront la signification prescrite par les Incoterms publiés par la Chambre de Commerce internationale (CCI), version 20</w:t>
            </w:r>
            <w:r w:rsidR="008A5D4F" w:rsidRPr="00317545">
              <w:rPr>
                <w:rFonts w:ascii="Arial" w:hAnsi="Arial" w:cs="Arial"/>
                <w:b w:val="0"/>
                <w:sz w:val="20"/>
              </w:rPr>
              <w:t>2</w:t>
            </w:r>
            <w:r w:rsidRPr="00317545">
              <w:rPr>
                <w:rFonts w:ascii="Arial" w:hAnsi="Arial" w:cs="Arial"/>
                <w:b w:val="0"/>
                <w:sz w:val="20"/>
              </w:rPr>
              <w:t>0</w:t>
            </w:r>
            <w:r w:rsidRPr="00317545">
              <w:rPr>
                <w:rFonts w:ascii="Arial" w:hAnsi="Arial" w:cs="Arial"/>
                <w:b w:val="0"/>
                <w:i/>
                <w:sz w:val="20"/>
              </w:rPr>
              <w:t>.</w:t>
            </w:r>
          </w:p>
        </w:tc>
      </w:tr>
      <w:tr w:rsidR="006F50A7" w:rsidRPr="00317545" w14:paraId="09B44478" w14:textId="77777777" w:rsidTr="00623495">
        <w:tc>
          <w:tcPr>
            <w:tcW w:w="2263" w:type="dxa"/>
          </w:tcPr>
          <w:p w14:paraId="59ADD72C" w14:textId="77777777" w:rsidR="006F50A7" w:rsidRPr="00317545" w:rsidRDefault="006F50A7" w:rsidP="00804BDF">
            <w:pPr>
              <w:pStyle w:val="Sec8Clauses"/>
              <w:rPr>
                <w:lang w:val="fr-FR"/>
              </w:rPr>
            </w:pPr>
            <w:r w:rsidRPr="00317545">
              <w:rPr>
                <w:lang w:val="fr-FR"/>
              </w:rPr>
              <w:t>Notifications et adresses pour Notifications</w:t>
            </w:r>
          </w:p>
        </w:tc>
        <w:tc>
          <w:tcPr>
            <w:tcW w:w="7295" w:type="dxa"/>
            <w:vAlign w:val="center"/>
          </w:tcPr>
          <w:p w14:paraId="7D248CE5" w14:textId="345AD5AC" w:rsidR="006F50A7" w:rsidRPr="00317545" w:rsidRDefault="006F50A7" w:rsidP="0070503B">
            <w:pPr>
              <w:pStyle w:val="Style7"/>
              <w:numPr>
                <w:ilvl w:val="1"/>
                <w:numId w:val="15"/>
              </w:numPr>
              <w:spacing w:after="142" w:line="240" w:lineRule="atLeast"/>
              <w:ind w:left="686" w:hanging="704"/>
              <w:jc w:val="both"/>
              <w:rPr>
                <w:rFonts w:ascii="Arial" w:hAnsi="Arial" w:cs="Arial"/>
                <w:b w:val="0"/>
                <w:sz w:val="20"/>
              </w:rPr>
            </w:pPr>
            <w:r w:rsidRPr="00317545">
              <w:rPr>
                <w:rFonts w:ascii="Arial" w:hAnsi="Arial" w:cs="Arial"/>
                <w:b w:val="0"/>
                <w:sz w:val="20"/>
              </w:rPr>
              <w:t>Toute Notification</w:t>
            </w:r>
            <w:r w:rsidR="00EC0745" w:rsidRPr="00317545">
              <w:rPr>
                <w:rFonts w:ascii="Arial" w:hAnsi="Arial" w:cs="Arial"/>
                <w:b w:val="0"/>
                <w:sz w:val="20"/>
              </w:rPr>
              <w:t xml:space="preserve"> </w:t>
            </w:r>
            <w:r w:rsidRPr="00317545">
              <w:rPr>
                <w:rFonts w:ascii="Arial" w:hAnsi="Arial" w:cs="Arial"/>
                <w:b w:val="0"/>
                <w:sz w:val="20"/>
              </w:rPr>
              <w:t xml:space="preserve">donnée par une Partie à l’autre en vertu du </w:t>
            </w:r>
            <w:r w:rsidR="00EC0745" w:rsidRPr="00317545">
              <w:rPr>
                <w:rFonts w:ascii="Arial" w:hAnsi="Arial" w:cs="Arial"/>
                <w:b w:val="0"/>
                <w:sz w:val="20"/>
              </w:rPr>
              <w:t>Marché</w:t>
            </w:r>
            <w:r w:rsidRPr="00317545">
              <w:rPr>
                <w:rFonts w:ascii="Arial" w:hAnsi="Arial" w:cs="Arial"/>
                <w:b w:val="0"/>
                <w:sz w:val="20"/>
              </w:rPr>
              <w:t xml:space="preserve"> doit </w:t>
            </w:r>
            <w:r w:rsidR="00A01FBC" w:rsidRPr="00317545">
              <w:rPr>
                <w:rFonts w:ascii="Arial" w:hAnsi="Arial" w:cs="Arial"/>
                <w:b w:val="0"/>
                <w:sz w:val="20"/>
              </w:rPr>
              <w:t>l’</w:t>
            </w:r>
            <w:r w:rsidRPr="00317545">
              <w:rPr>
                <w:rFonts w:ascii="Arial" w:hAnsi="Arial" w:cs="Arial"/>
                <w:b w:val="0"/>
                <w:sz w:val="20"/>
              </w:rPr>
              <w:t xml:space="preserve">être </w:t>
            </w:r>
            <w:r w:rsidR="00EC0745" w:rsidRPr="00317545">
              <w:rPr>
                <w:rFonts w:ascii="Arial" w:hAnsi="Arial" w:cs="Arial"/>
                <w:b w:val="0"/>
                <w:sz w:val="20"/>
              </w:rPr>
              <w:t xml:space="preserve">par </w:t>
            </w:r>
            <w:r w:rsidRPr="00317545">
              <w:rPr>
                <w:rFonts w:ascii="Arial" w:hAnsi="Arial" w:cs="Arial"/>
                <w:b w:val="0"/>
                <w:sz w:val="20"/>
              </w:rPr>
              <w:t>écrit</w:t>
            </w:r>
            <w:r w:rsidR="00EC0745" w:rsidRPr="00317545">
              <w:rPr>
                <w:rFonts w:ascii="Arial" w:hAnsi="Arial" w:cs="Arial"/>
                <w:b w:val="0"/>
                <w:sz w:val="20"/>
              </w:rPr>
              <w:t xml:space="preserve"> et</w:t>
            </w:r>
            <w:r w:rsidRPr="00317545">
              <w:rPr>
                <w:rFonts w:ascii="Arial" w:hAnsi="Arial" w:cs="Arial"/>
                <w:b w:val="0"/>
                <w:sz w:val="20"/>
              </w:rPr>
              <w:t xml:space="preserve"> à l’adresse ci-après en utilisant la méthode la plus rapide disponible comme le courrier électronique avec preuve de réception.</w:t>
            </w:r>
          </w:p>
          <w:p w14:paraId="7E3E2C31" w14:textId="5348741E" w:rsidR="006F50A7" w:rsidRPr="00317545" w:rsidRDefault="006F50A7" w:rsidP="00AC60DD">
            <w:pPr>
              <w:spacing w:after="142" w:line="240" w:lineRule="atLeast"/>
              <w:ind w:left="686"/>
              <w:rPr>
                <w:rFonts w:ascii="Arial" w:hAnsi="Arial" w:cs="Arial"/>
                <w:b/>
                <w:sz w:val="20"/>
                <w:lang w:eastAsia="en-US"/>
              </w:rPr>
            </w:pPr>
            <w:r w:rsidRPr="00317545">
              <w:rPr>
                <w:rFonts w:ascii="Arial" w:hAnsi="Arial" w:cs="Arial"/>
                <w:b/>
                <w:bCs/>
                <w:sz w:val="20"/>
                <w:u w:val="single"/>
                <w:lang w:eastAsia="en-US"/>
              </w:rPr>
              <w:t>Adresse pour Notification à l’Acheteur</w:t>
            </w:r>
            <w:r w:rsidR="005D4D42">
              <w:rPr>
                <w:rFonts w:ascii="Arial" w:hAnsi="Arial" w:cs="Arial"/>
                <w:b/>
                <w:bCs/>
                <w:sz w:val="20"/>
                <w:u w:val="single"/>
                <w:lang w:eastAsia="en-US"/>
              </w:rPr>
              <w:t> :</w:t>
            </w:r>
          </w:p>
          <w:p w14:paraId="32324F82"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insérer le nom de l’agent autorisé à recevoir des notifications</w:t>
            </w:r>
            <w:r w:rsidRPr="00317545">
              <w:rPr>
                <w:rFonts w:ascii="Arial" w:hAnsi="Arial" w:cs="Arial"/>
                <w:i/>
                <w:iCs/>
                <w:sz w:val="20"/>
                <w:lang w:eastAsia="en-US"/>
              </w:rPr>
              <w:t xml:space="preserve">] </w:t>
            </w:r>
          </w:p>
          <w:p w14:paraId="4F2103DE"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titre/position</w:t>
            </w:r>
            <w:r w:rsidRPr="00317545">
              <w:rPr>
                <w:rFonts w:ascii="Arial" w:hAnsi="Arial" w:cs="Arial"/>
                <w:i/>
                <w:iCs/>
                <w:sz w:val="20"/>
                <w:lang w:eastAsia="en-US"/>
              </w:rPr>
              <w:t>]</w:t>
            </w:r>
          </w:p>
          <w:p w14:paraId="409E4D17"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département/unité de travail</w:t>
            </w:r>
            <w:r w:rsidRPr="00317545">
              <w:rPr>
                <w:rFonts w:ascii="Arial" w:hAnsi="Arial" w:cs="Arial"/>
                <w:i/>
                <w:iCs/>
                <w:sz w:val="20"/>
                <w:lang w:eastAsia="en-US"/>
              </w:rPr>
              <w:t>]</w:t>
            </w:r>
          </w:p>
          <w:p w14:paraId="14004559"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adresse</w:t>
            </w:r>
            <w:r w:rsidRPr="00317545">
              <w:rPr>
                <w:rFonts w:ascii="Arial" w:hAnsi="Arial" w:cs="Arial"/>
                <w:i/>
                <w:iCs/>
                <w:sz w:val="20"/>
                <w:lang w:eastAsia="en-US"/>
              </w:rPr>
              <w:t>]</w:t>
            </w:r>
          </w:p>
          <w:p w14:paraId="69712093"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b/>
                <w:bCs/>
                <w:i/>
                <w:iCs/>
                <w:sz w:val="20"/>
                <w:highlight w:val="yellow"/>
                <w:lang w:eastAsia="en-US"/>
              </w:rPr>
              <w:t>Adresse électronique de courrier</w:t>
            </w:r>
            <w:r w:rsidRPr="00317545">
              <w:rPr>
                <w:rFonts w:ascii="Arial" w:hAnsi="Arial" w:cs="Arial"/>
                <w:i/>
                <w:iCs/>
                <w:sz w:val="20"/>
                <w:lang w:eastAsia="en-US"/>
              </w:rPr>
              <w:t>]</w:t>
            </w:r>
          </w:p>
          <w:p w14:paraId="33FB9EEA" w14:textId="7FEE688C"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b/>
                <w:bCs/>
                <w:sz w:val="20"/>
                <w:u w:val="single"/>
                <w:lang w:eastAsia="en-US"/>
              </w:rPr>
              <w:t>Adresse pour Notification au Fournisseur</w:t>
            </w:r>
            <w:r w:rsidR="005D4D42">
              <w:rPr>
                <w:rFonts w:ascii="Arial" w:hAnsi="Arial" w:cs="Arial"/>
                <w:b/>
                <w:bCs/>
                <w:sz w:val="20"/>
                <w:u w:val="single"/>
                <w:lang w:eastAsia="en-US"/>
              </w:rPr>
              <w:t> </w:t>
            </w:r>
            <w:r w:rsidR="005D4D42">
              <w:rPr>
                <w:rFonts w:ascii="Arial" w:hAnsi="Arial" w:cs="Arial"/>
                <w:b/>
                <w:bCs/>
                <w:sz w:val="20"/>
                <w:lang w:eastAsia="en-US"/>
              </w:rPr>
              <w:t>:</w:t>
            </w:r>
          </w:p>
          <w:p w14:paraId="570C45FB"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insérer le nom de l’agent autorisé à recevoir des notifications</w:t>
            </w:r>
            <w:r w:rsidRPr="00317545">
              <w:rPr>
                <w:rFonts w:ascii="Arial" w:hAnsi="Arial" w:cs="Arial"/>
                <w:i/>
                <w:iCs/>
                <w:sz w:val="20"/>
                <w:lang w:eastAsia="en-US"/>
              </w:rPr>
              <w:t xml:space="preserve">] </w:t>
            </w:r>
          </w:p>
          <w:p w14:paraId="0CE59942"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titre/position</w:t>
            </w:r>
            <w:r w:rsidRPr="00317545">
              <w:rPr>
                <w:rFonts w:ascii="Arial" w:hAnsi="Arial" w:cs="Arial"/>
                <w:i/>
                <w:iCs/>
                <w:sz w:val="20"/>
                <w:lang w:eastAsia="en-US"/>
              </w:rPr>
              <w:t>]</w:t>
            </w:r>
          </w:p>
          <w:p w14:paraId="5F35421B"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département/unité de travail</w:t>
            </w:r>
            <w:r w:rsidRPr="00317545">
              <w:rPr>
                <w:rFonts w:ascii="Arial" w:hAnsi="Arial" w:cs="Arial"/>
                <w:i/>
                <w:iCs/>
                <w:sz w:val="20"/>
                <w:lang w:eastAsia="en-US"/>
              </w:rPr>
              <w:t>]</w:t>
            </w:r>
          </w:p>
          <w:p w14:paraId="1935EA71"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i/>
                <w:iCs/>
                <w:sz w:val="20"/>
                <w:highlight w:val="yellow"/>
                <w:lang w:eastAsia="en-US"/>
              </w:rPr>
              <w:t>adresse</w:t>
            </w:r>
            <w:r w:rsidRPr="00317545">
              <w:rPr>
                <w:rFonts w:ascii="Arial" w:hAnsi="Arial" w:cs="Arial"/>
                <w:i/>
                <w:iCs/>
                <w:sz w:val="20"/>
                <w:lang w:eastAsia="en-US"/>
              </w:rPr>
              <w:t>]</w:t>
            </w:r>
          </w:p>
          <w:p w14:paraId="446FA25B" w14:textId="77777777" w:rsidR="006F50A7" w:rsidRPr="00317545" w:rsidRDefault="006F50A7" w:rsidP="00AC60DD">
            <w:pPr>
              <w:spacing w:after="142" w:line="240" w:lineRule="atLeast"/>
              <w:ind w:left="686"/>
              <w:rPr>
                <w:rFonts w:ascii="Arial" w:hAnsi="Arial" w:cs="Arial"/>
                <w:sz w:val="20"/>
                <w:lang w:eastAsia="en-US"/>
              </w:rPr>
            </w:pPr>
            <w:r w:rsidRPr="00317545">
              <w:rPr>
                <w:rFonts w:ascii="Arial" w:hAnsi="Arial" w:cs="Arial"/>
                <w:i/>
                <w:iCs/>
                <w:sz w:val="20"/>
                <w:lang w:eastAsia="en-US"/>
              </w:rPr>
              <w:t>[</w:t>
            </w:r>
            <w:r w:rsidRPr="00317545">
              <w:rPr>
                <w:rFonts w:ascii="Arial" w:hAnsi="Arial" w:cs="Arial"/>
                <w:b/>
                <w:bCs/>
                <w:i/>
                <w:iCs/>
                <w:sz w:val="20"/>
                <w:highlight w:val="yellow"/>
                <w:lang w:eastAsia="en-US"/>
              </w:rPr>
              <w:t>Adresse électronique de courrier</w:t>
            </w:r>
            <w:r w:rsidRPr="00317545">
              <w:rPr>
                <w:rFonts w:ascii="Arial" w:hAnsi="Arial" w:cs="Arial"/>
                <w:i/>
                <w:iCs/>
                <w:sz w:val="20"/>
                <w:lang w:eastAsia="en-US"/>
              </w:rPr>
              <w:t>]</w:t>
            </w:r>
          </w:p>
        </w:tc>
      </w:tr>
      <w:tr w:rsidR="006F50A7" w:rsidRPr="00317545" w14:paraId="26D38C37" w14:textId="77777777" w:rsidTr="00623495">
        <w:tc>
          <w:tcPr>
            <w:tcW w:w="2263" w:type="dxa"/>
          </w:tcPr>
          <w:p w14:paraId="63B3670A" w14:textId="77777777" w:rsidR="006F50A7" w:rsidRPr="00317545" w:rsidRDefault="006F50A7" w:rsidP="00804BDF">
            <w:pPr>
              <w:pStyle w:val="Sec8Clauses"/>
              <w:rPr>
                <w:lang w:val="fr-FR"/>
              </w:rPr>
            </w:pPr>
            <w:r w:rsidRPr="00317545">
              <w:rPr>
                <w:lang w:val="fr-FR"/>
              </w:rPr>
              <w:t>Droit applicable</w:t>
            </w:r>
          </w:p>
        </w:tc>
        <w:tc>
          <w:tcPr>
            <w:tcW w:w="7295" w:type="dxa"/>
          </w:tcPr>
          <w:p w14:paraId="7484D45B" w14:textId="60C68212" w:rsidR="006F50A7" w:rsidRPr="00317545" w:rsidRDefault="006F50A7" w:rsidP="00046634">
            <w:pPr>
              <w:suppressAutoHyphens/>
              <w:spacing w:after="142" w:line="240" w:lineRule="atLeast"/>
              <w:ind w:left="686" w:hanging="686"/>
              <w:jc w:val="both"/>
              <w:rPr>
                <w:rFonts w:ascii="Arial" w:hAnsi="Arial" w:cs="Arial"/>
                <w:sz w:val="20"/>
              </w:rPr>
            </w:pPr>
            <w:r w:rsidRPr="00317545">
              <w:rPr>
                <w:rFonts w:ascii="Arial" w:hAnsi="Arial" w:cs="Arial"/>
                <w:sz w:val="20"/>
              </w:rPr>
              <w:t>5.1</w:t>
            </w:r>
            <w:r w:rsidRPr="00317545">
              <w:rPr>
                <w:rFonts w:ascii="Arial" w:hAnsi="Arial" w:cs="Arial"/>
                <w:sz w:val="20"/>
              </w:rPr>
              <w:tab/>
              <w:t xml:space="preserve">Le Marché est régi et interprété conformément au droit du </w:t>
            </w:r>
            <w:r w:rsidRPr="00317545">
              <w:rPr>
                <w:rFonts w:ascii="Arial" w:hAnsi="Arial" w:cs="Arial"/>
                <w:i/>
                <w:sz w:val="20"/>
              </w:rPr>
              <w:t>[</w:t>
            </w:r>
            <w:r w:rsidRPr="00317545">
              <w:rPr>
                <w:rFonts w:ascii="Arial" w:hAnsi="Arial" w:cs="Arial"/>
                <w:i/>
                <w:sz w:val="20"/>
                <w:highlight w:val="yellow"/>
              </w:rPr>
              <w:t xml:space="preserve">indiquer </w:t>
            </w:r>
            <w:r w:rsidR="00046634" w:rsidRPr="00317545">
              <w:rPr>
                <w:rFonts w:ascii="Arial" w:hAnsi="Arial" w:cs="Arial"/>
                <w:i/>
                <w:sz w:val="20"/>
                <w:highlight w:val="yellow"/>
              </w:rPr>
              <w:t>« </w:t>
            </w:r>
            <w:r w:rsidRPr="00317545">
              <w:rPr>
                <w:rFonts w:ascii="Arial" w:hAnsi="Arial" w:cs="Arial"/>
                <w:sz w:val="20"/>
                <w:highlight w:val="yellow"/>
              </w:rPr>
              <w:t xml:space="preserve"> </w:t>
            </w:r>
            <w:r w:rsidR="00484540">
              <w:rPr>
                <w:rFonts w:ascii="Arial" w:hAnsi="Arial" w:cs="Arial"/>
                <w:sz w:val="20"/>
                <w:highlight w:val="yellow"/>
              </w:rPr>
              <w:t>Pays de Livraison</w:t>
            </w:r>
            <w:r w:rsidR="00046634" w:rsidRPr="00317545">
              <w:rPr>
                <w:rFonts w:ascii="Arial" w:hAnsi="Arial" w:cs="Arial"/>
                <w:sz w:val="20"/>
                <w:highlight w:val="yellow"/>
              </w:rPr>
              <w:t> </w:t>
            </w:r>
            <w:r w:rsidR="00046634" w:rsidRPr="00317545">
              <w:rPr>
                <w:rFonts w:ascii="Arial" w:hAnsi="Arial" w:cs="Arial"/>
                <w:i/>
                <w:sz w:val="20"/>
                <w:highlight w:val="yellow"/>
              </w:rPr>
              <w:t>»</w:t>
            </w:r>
            <w:r w:rsidRPr="00317545">
              <w:rPr>
                <w:rFonts w:ascii="Arial" w:hAnsi="Arial" w:cs="Arial"/>
                <w:i/>
                <w:sz w:val="20"/>
                <w:highlight w:val="yellow"/>
              </w:rPr>
              <w:t>, à moins qu’une autre juridiction ne s’applique</w:t>
            </w:r>
            <w:r w:rsidRPr="00317545">
              <w:rPr>
                <w:rFonts w:ascii="Arial" w:hAnsi="Arial" w:cs="Arial"/>
                <w:i/>
                <w:sz w:val="20"/>
              </w:rPr>
              <w:t>]</w:t>
            </w:r>
            <w:r w:rsidRPr="00317545">
              <w:rPr>
                <w:rFonts w:ascii="Arial" w:hAnsi="Arial" w:cs="Arial"/>
                <w:sz w:val="20"/>
              </w:rPr>
              <w:t>.</w:t>
            </w:r>
          </w:p>
        </w:tc>
      </w:tr>
      <w:tr w:rsidR="006F50A7" w:rsidRPr="00317545" w14:paraId="5AF83448" w14:textId="77777777" w:rsidTr="00623495">
        <w:tc>
          <w:tcPr>
            <w:tcW w:w="2263" w:type="dxa"/>
          </w:tcPr>
          <w:p w14:paraId="1CB6D5DA" w14:textId="77777777" w:rsidR="006F50A7" w:rsidRPr="00317545" w:rsidRDefault="006F50A7" w:rsidP="00804BDF">
            <w:pPr>
              <w:pStyle w:val="Sec8Clauses"/>
              <w:rPr>
                <w:lang w:val="fr-FR"/>
              </w:rPr>
            </w:pPr>
            <w:r w:rsidRPr="00317545">
              <w:rPr>
                <w:lang w:val="fr-FR"/>
              </w:rPr>
              <w:t>Règlement des litiges</w:t>
            </w:r>
          </w:p>
        </w:tc>
        <w:tc>
          <w:tcPr>
            <w:tcW w:w="7295" w:type="dxa"/>
          </w:tcPr>
          <w:p w14:paraId="2D36C4B1" w14:textId="18260700" w:rsidR="006F50A7" w:rsidRPr="00317545" w:rsidRDefault="006F50A7" w:rsidP="00AC60DD">
            <w:pPr>
              <w:suppressAutoHyphens/>
              <w:spacing w:after="142" w:line="240" w:lineRule="atLeast"/>
              <w:ind w:left="686" w:hanging="686"/>
              <w:jc w:val="both"/>
              <w:rPr>
                <w:rFonts w:ascii="Arial" w:hAnsi="Arial" w:cs="Arial"/>
                <w:i/>
                <w:sz w:val="20"/>
              </w:rPr>
            </w:pPr>
            <w:r w:rsidRPr="00317545">
              <w:rPr>
                <w:rFonts w:ascii="Arial" w:hAnsi="Arial" w:cs="Arial"/>
                <w:sz w:val="20"/>
              </w:rPr>
              <w:t>6.1</w:t>
            </w:r>
            <w:r w:rsidRPr="00317545">
              <w:rPr>
                <w:rFonts w:ascii="Arial" w:hAnsi="Arial" w:cs="Arial"/>
                <w:sz w:val="20"/>
              </w:rPr>
              <w:tab/>
            </w:r>
            <w:r w:rsidRPr="00317545">
              <w:rPr>
                <w:rFonts w:ascii="Arial" w:hAnsi="Arial" w:cs="Arial"/>
                <w:i/>
                <w:sz w:val="20"/>
              </w:rPr>
              <w:t>[</w:t>
            </w:r>
            <w:r w:rsidRPr="00317545">
              <w:rPr>
                <w:rFonts w:ascii="Arial" w:hAnsi="Arial" w:cs="Arial"/>
                <w:i/>
                <w:sz w:val="20"/>
                <w:highlight w:val="yellow"/>
              </w:rPr>
              <w:t>L’article 6</w:t>
            </w:r>
            <w:r w:rsidR="00294238" w:rsidRPr="00317545">
              <w:rPr>
                <w:rFonts w:ascii="Arial" w:hAnsi="Arial" w:cs="Arial"/>
                <w:i/>
                <w:sz w:val="20"/>
                <w:highlight w:val="yellow"/>
              </w:rPr>
              <w:t>.1</w:t>
            </w:r>
            <w:r w:rsidRPr="00317545">
              <w:rPr>
                <w:rFonts w:ascii="Arial" w:hAnsi="Arial" w:cs="Arial"/>
                <w:i/>
                <w:sz w:val="20"/>
                <w:highlight w:val="yellow"/>
              </w:rPr>
              <w:t xml:space="preserve"> (a) des CM sera retenu dans le cas d’un marché avec un Fournisseur étranger et l’article 6</w:t>
            </w:r>
            <w:r w:rsidR="00294238" w:rsidRPr="00317545">
              <w:rPr>
                <w:rFonts w:ascii="Arial" w:hAnsi="Arial" w:cs="Arial"/>
                <w:i/>
                <w:sz w:val="20"/>
                <w:highlight w:val="yellow"/>
              </w:rPr>
              <w:t>.1</w:t>
            </w:r>
            <w:r w:rsidRPr="00317545">
              <w:rPr>
                <w:rFonts w:ascii="Arial" w:hAnsi="Arial" w:cs="Arial"/>
                <w:i/>
                <w:sz w:val="20"/>
                <w:highlight w:val="yellow"/>
              </w:rPr>
              <w:t xml:space="preserve"> (b) des CM dans le cas d’un Fournisseur du </w:t>
            </w:r>
            <w:r w:rsidR="00484540">
              <w:rPr>
                <w:rFonts w:ascii="Arial" w:hAnsi="Arial" w:cs="Arial"/>
                <w:i/>
                <w:sz w:val="20"/>
                <w:highlight w:val="yellow"/>
              </w:rPr>
              <w:t>Pays de Livraison</w:t>
            </w:r>
            <w:r w:rsidRPr="00317545">
              <w:rPr>
                <w:rFonts w:ascii="Arial" w:hAnsi="Arial" w:cs="Arial"/>
                <w:i/>
                <w:sz w:val="20"/>
              </w:rPr>
              <w:t>].</w:t>
            </w:r>
          </w:p>
          <w:p w14:paraId="2924927E" w14:textId="539F46C6" w:rsidR="006F50A7" w:rsidRPr="00317545" w:rsidRDefault="00EC0745" w:rsidP="0070503B">
            <w:pPr>
              <w:pStyle w:val="Paragraphedeliste"/>
              <w:numPr>
                <w:ilvl w:val="0"/>
                <w:numId w:val="42"/>
              </w:numPr>
              <w:spacing w:after="142" w:line="240" w:lineRule="atLeast"/>
              <w:ind w:left="1253" w:hanging="567"/>
              <w:rPr>
                <w:rFonts w:ascii="Arial" w:hAnsi="Arial" w:cs="Arial"/>
                <w:sz w:val="20"/>
              </w:rPr>
            </w:pPr>
            <w:r w:rsidRPr="00317545">
              <w:rPr>
                <w:rFonts w:ascii="Arial" w:hAnsi="Arial" w:cs="Arial"/>
                <w:sz w:val="20"/>
              </w:rPr>
              <w:t>Marché</w:t>
            </w:r>
            <w:r w:rsidR="006F50A7" w:rsidRPr="00317545">
              <w:rPr>
                <w:rFonts w:ascii="Arial" w:hAnsi="Arial" w:cs="Arial"/>
                <w:sz w:val="20"/>
              </w:rPr>
              <w:t xml:space="preserve"> avec un Fournisseur étranger :</w:t>
            </w:r>
          </w:p>
          <w:p w14:paraId="7B14BD98" w14:textId="3D3DAC30" w:rsidR="006F50A7" w:rsidRPr="00317545" w:rsidRDefault="006F50A7" w:rsidP="00AC60DD">
            <w:pPr>
              <w:spacing w:after="142" w:line="240" w:lineRule="atLeast"/>
              <w:ind w:left="1253"/>
              <w:jc w:val="both"/>
              <w:rPr>
                <w:rFonts w:ascii="Arial" w:hAnsi="Arial" w:cs="Arial"/>
                <w:sz w:val="20"/>
                <w:lang w:eastAsia="en-US"/>
              </w:rPr>
            </w:pPr>
            <w:r w:rsidRPr="00317545">
              <w:rPr>
                <w:rFonts w:ascii="Arial" w:hAnsi="Arial" w:cs="Arial"/>
                <w:b/>
                <w:bCs/>
                <w:i/>
                <w:iCs/>
                <w:sz w:val="20"/>
                <w:lang w:eastAsia="en-US"/>
              </w:rPr>
              <w:t>[</w:t>
            </w:r>
            <w:r w:rsidRPr="00317545">
              <w:rPr>
                <w:rFonts w:ascii="Arial" w:hAnsi="Arial" w:cs="Arial"/>
                <w:b/>
                <w:bCs/>
                <w:i/>
                <w:iCs/>
                <w:sz w:val="20"/>
                <w:highlight w:val="yellow"/>
                <w:lang w:eastAsia="en-US"/>
              </w:rPr>
              <w:t xml:space="preserve">à moins que l’Acheteur ne choisisse les règles d’arbitrage commercial d’une autre institution arbitrale internationale, la clause suivante </w:t>
            </w:r>
            <w:r w:rsidR="00294238" w:rsidRPr="00317545">
              <w:rPr>
                <w:rFonts w:ascii="Arial" w:hAnsi="Arial" w:cs="Arial"/>
                <w:b/>
                <w:bCs/>
                <w:i/>
                <w:iCs/>
                <w:sz w:val="20"/>
                <w:highlight w:val="yellow"/>
                <w:lang w:eastAsia="en-US"/>
              </w:rPr>
              <w:t xml:space="preserve">doit </w:t>
            </w:r>
            <w:r w:rsidRPr="00317545">
              <w:rPr>
                <w:rFonts w:ascii="Arial" w:hAnsi="Arial" w:cs="Arial"/>
                <w:b/>
                <w:bCs/>
                <w:i/>
                <w:iCs/>
                <w:sz w:val="20"/>
                <w:highlight w:val="yellow"/>
                <w:lang w:eastAsia="en-US"/>
              </w:rPr>
              <w:t>être insérée :</w:t>
            </w:r>
            <w:r w:rsidRPr="00317545">
              <w:rPr>
                <w:rFonts w:ascii="Arial" w:hAnsi="Arial" w:cs="Arial"/>
                <w:b/>
                <w:bCs/>
                <w:i/>
                <w:iCs/>
                <w:sz w:val="20"/>
                <w:lang w:eastAsia="en-US"/>
              </w:rPr>
              <w:t>]</w:t>
            </w:r>
          </w:p>
          <w:p w14:paraId="65BA578B" w14:textId="3F1835DB" w:rsidR="006F50A7" w:rsidRPr="00317545" w:rsidRDefault="006F50A7" w:rsidP="00AC60DD">
            <w:pPr>
              <w:spacing w:after="142" w:line="240" w:lineRule="atLeast"/>
              <w:ind w:left="1253"/>
              <w:jc w:val="both"/>
              <w:rPr>
                <w:rFonts w:ascii="Arial" w:hAnsi="Arial" w:cs="Arial"/>
                <w:sz w:val="20"/>
                <w:lang w:eastAsia="en-US"/>
              </w:rPr>
            </w:pPr>
            <w:r w:rsidRPr="00317545">
              <w:rPr>
                <w:rFonts w:ascii="Arial" w:hAnsi="Arial" w:cs="Arial"/>
                <w:sz w:val="20"/>
                <w:lang w:eastAsia="en-US"/>
              </w:rPr>
              <w:t xml:space="preserve">Tous les litiges découlant </w:t>
            </w:r>
            <w:r w:rsidR="00294238" w:rsidRPr="00317545">
              <w:rPr>
                <w:rFonts w:ascii="Arial" w:hAnsi="Arial" w:cs="Arial"/>
                <w:sz w:val="20"/>
                <w:lang w:eastAsia="en-US"/>
              </w:rPr>
              <w:t xml:space="preserve">du, </w:t>
            </w:r>
            <w:r w:rsidRPr="00317545">
              <w:rPr>
                <w:rFonts w:ascii="Arial" w:hAnsi="Arial" w:cs="Arial"/>
                <w:sz w:val="20"/>
                <w:lang w:eastAsia="en-US"/>
              </w:rPr>
              <w:t xml:space="preserve">ou liés au présent </w:t>
            </w:r>
            <w:r w:rsidR="00EC0745" w:rsidRPr="00317545">
              <w:rPr>
                <w:rFonts w:ascii="Arial" w:hAnsi="Arial" w:cs="Arial"/>
                <w:sz w:val="20"/>
                <w:lang w:eastAsia="en-US"/>
              </w:rPr>
              <w:t>marché</w:t>
            </w:r>
            <w:r w:rsidRPr="00317545">
              <w:rPr>
                <w:rFonts w:ascii="Arial" w:hAnsi="Arial" w:cs="Arial"/>
                <w:sz w:val="20"/>
                <w:lang w:eastAsia="en-US"/>
              </w:rPr>
              <w:t xml:space="preserve"> doivent </w:t>
            </w:r>
            <w:r w:rsidR="00294238" w:rsidRPr="00317545">
              <w:rPr>
                <w:rFonts w:ascii="Arial" w:hAnsi="Arial" w:cs="Arial"/>
                <w:sz w:val="20"/>
                <w:lang w:eastAsia="en-US"/>
              </w:rPr>
              <w:t xml:space="preserve">en dernier recours </w:t>
            </w:r>
            <w:r w:rsidRPr="00317545">
              <w:rPr>
                <w:rFonts w:ascii="Arial" w:hAnsi="Arial" w:cs="Arial"/>
                <w:sz w:val="20"/>
                <w:lang w:eastAsia="en-US"/>
              </w:rPr>
              <w:t>être réglés en vertu du Règlement d’arbitrage de la Chambre de Commerce Internationale par un ou plusieurs arbitres nommés conformément aux Règlements.</w:t>
            </w:r>
          </w:p>
          <w:p w14:paraId="38BD5BEB" w14:textId="59238B0E" w:rsidR="006F50A7" w:rsidRPr="00317545" w:rsidRDefault="00EC0745" w:rsidP="0070503B">
            <w:pPr>
              <w:pStyle w:val="Paragraphedeliste"/>
              <w:numPr>
                <w:ilvl w:val="0"/>
                <w:numId w:val="42"/>
              </w:numPr>
              <w:spacing w:after="142" w:line="240" w:lineRule="atLeast"/>
              <w:ind w:left="1253" w:hanging="567"/>
              <w:rPr>
                <w:rFonts w:ascii="Arial" w:hAnsi="Arial" w:cs="Arial"/>
                <w:sz w:val="20"/>
              </w:rPr>
            </w:pPr>
            <w:r w:rsidRPr="00317545">
              <w:rPr>
                <w:rFonts w:ascii="Arial" w:hAnsi="Arial" w:cs="Arial"/>
                <w:sz w:val="20"/>
              </w:rPr>
              <w:t>Marché</w:t>
            </w:r>
            <w:r w:rsidR="006F50A7" w:rsidRPr="00317545">
              <w:rPr>
                <w:rFonts w:ascii="Arial" w:hAnsi="Arial" w:cs="Arial"/>
                <w:sz w:val="20"/>
              </w:rPr>
              <w:t xml:space="preserve"> avec un Fournisseur national du </w:t>
            </w:r>
            <w:r w:rsidR="00484540">
              <w:rPr>
                <w:rFonts w:ascii="Arial" w:hAnsi="Arial" w:cs="Arial"/>
                <w:sz w:val="20"/>
              </w:rPr>
              <w:t>Pays de Livraison</w:t>
            </w:r>
            <w:r w:rsidR="006F50A7" w:rsidRPr="00317545">
              <w:rPr>
                <w:rFonts w:ascii="Arial" w:hAnsi="Arial" w:cs="Arial"/>
                <w:sz w:val="20"/>
              </w:rPr>
              <w:t xml:space="preserve"> :</w:t>
            </w:r>
          </w:p>
          <w:p w14:paraId="537C19D7" w14:textId="3168D8EB" w:rsidR="006F50A7" w:rsidRPr="00317545" w:rsidRDefault="006F50A7" w:rsidP="00AC60DD">
            <w:pPr>
              <w:spacing w:after="142" w:line="240" w:lineRule="atLeast"/>
              <w:ind w:left="972"/>
              <w:jc w:val="both"/>
              <w:rPr>
                <w:rFonts w:ascii="Arial" w:hAnsi="Arial" w:cs="Arial"/>
                <w:sz w:val="20"/>
                <w:lang w:eastAsia="en-US"/>
              </w:rPr>
            </w:pPr>
            <w:r w:rsidRPr="00317545">
              <w:rPr>
                <w:rFonts w:ascii="Arial" w:hAnsi="Arial" w:cs="Arial"/>
                <w:sz w:val="20"/>
                <w:lang w:eastAsia="en-US"/>
              </w:rPr>
              <w:lastRenderedPageBreak/>
              <w:t xml:space="preserve">Dans le cas d’un différend entre l’Acheteur et un Fournisseur qui est ressortissant du </w:t>
            </w:r>
            <w:r w:rsidR="00484540">
              <w:rPr>
                <w:rFonts w:ascii="Arial" w:hAnsi="Arial" w:cs="Arial"/>
                <w:sz w:val="20"/>
                <w:lang w:eastAsia="en-US"/>
              </w:rPr>
              <w:t>Pays de Livraison</w:t>
            </w:r>
            <w:r w:rsidRPr="00317545">
              <w:rPr>
                <w:rFonts w:ascii="Arial" w:hAnsi="Arial" w:cs="Arial"/>
                <w:sz w:val="20"/>
                <w:lang w:eastAsia="en-US"/>
              </w:rPr>
              <w:t>, le différend doit être renvoyé à l’arbitrage conformément aux lois du pays de l’Acheteur.</w:t>
            </w:r>
          </w:p>
        </w:tc>
      </w:tr>
      <w:tr w:rsidR="006F50A7" w:rsidRPr="00317545" w14:paraId="1CB86060" w14:textId="77777777" w:rsidTr="00623495">
        <w:tc>
          <w:tcPr>
            <w:tcW w:w="2263" w:type="dxa"/>
          </w:tcPr>
          <w:p w14:paraId="7EFA8C90" w14:textId="77777777" w:rsidR="006F50A7" w:rsidRPr="00317545" w:rsidRDefault="006F50A7" w:rsidP="00804BDF">
            <w:pPr>
              <w:pStyle w:val="Sec8Clauses"/>
              <w:rPr>
                <w:lang w:val="fr-FR"/>
              </w:rPr>
            </w:pPr>
            <w:r w:rsidRPr="00317545">
              <w:rPr>
                <w:lang w:val="fr-FR"/>
              </w:rPr>
              <w:lastRenderedPageBreak/>
              <w:t>Expédition et autres documents à fournir</w:t>
            </w:r>
          </w:p>
        </w:tc>
        <w:tc>
          <w:tcPr>
            <w:tcW w:w="7295" w:type="dxa"/>
          </w:tcPr>
          <w:p w14:paraId="6CEF6B6B" w14:textId="77777777" w:rsidR="006F50A7" w:rsidRPr="00317545" w:rsidRDefault="006F50A7" w:rsidP="00AC60DD">
            <w:pPr>
              <w:pStyle w:val="Style7"/>
              <w:spacing w:after="142" w:line="240" w:lineRule="atLeast"/>
              <w:ind w:left="252" w:hanging="342"/>
              <w:rPr>
                <w:rFonts w:ascii="Arial" w:hAnsi="Arial" w:cs="Arial"/>
                <w:i/>
                <w:sz w:val="20"/>
              </w:rPr>
            </w:pPr>
            <w:r w:rsidRPr="00F54E92">
              <w:rPr>
                <w:rFonts w:ascii="Arial" w:hAnsi="Arial" w:cs="Arial"/>
                <w:i/>
                <w:sz w:val="20"/>
              </w:rPr>
              <w:t>[</w:t>
            </w:r>
            <w:r w:rsidRPr="00317545">
              <w:rPr>
                <w:rFonts w:ascii="Arial" w:hAnsi="Arial" w:cs="Arial"/>
                <w:i/>
                <w:sz w:val="20"/>
                <w:highlight w:val="yellow"/>
              </w:rPr>
              <w:t>MODIFIER SI NECESSAIRE</w:t>
            </w:r>
            <w:r w:rsidRPr="00F54E92">
              <w:rPr>
                <w:rFonts w:ascii="Arial" w:hAnsi="Arial" w:cs="Arial"/>
                <w:i/>
                <w:sz w:val="20"/>
              </w:rPr>
              <w:t>]</w:t>
            </w:r>
          </w:p>
          <w:p w14:paraId="37F8D27F" w14:textId="6D949F09" w:rsidR="006F50A7" w:rsidRPr="00317545" w:rsidRDefault="006F50A7" w:rsidP="0070503B">
            <w:pPr>
              <w:pStyle w:val="Style7"/>
              <w:numPr>
                <w:ilvl w:val="1"/>
                <w:numId w:val="16"/>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 xml:space="preserve">La livraison des Fournitures et l’achèvement des </w:t>
            </w:r>
            <w:r w:rsidR="00EC0745" w:rsidRPr="00317545">
              <w:rPr>
                <w:rFonts w:ascii="Arial" w:hAnsi="Arial" w:cs="Arial"/>
                <w:b w:val="0"/>
                <w:sz w:val="20"/>
              </w:rPr>
              <w:t>S</w:t>
            </w:r>
            <w:r w:rsidRPr="00317545">
              <w:rPr>
                <w:rFonts w:ascii="Arial" w:hAnsi="Arial" w:cs="Arial"/>
                <w:b w:val="0"/>
                <w:sz w:val="20"/>
              </w:rPr>
              <w:t xml:space="preserve">ervices connexes, le cas échéant, doivent être conformes </w:t>
            </w:r>
            <w:r w:rsidR="00294238" w:rsidRPr="00317545">
              <w:rPr>
                <w:rFonts w:ascii="Arial" w:hAnsi="Arial" w:cs="Arial"/>
                <w:b w:val="0"/>
                <w:sz w:val="20"/>
              </w:rPr>
              <w:t xml:space="preserve">aux </w:t>
            </w:r>
            <w:r w:rsidR="008D051D" w:rsidRPr="00317545">
              <w:rPr>
                <w:rFonts w:ascii="Arial" w:hAnsi="Arial" w:cs="Arial"/>
                <w:b w:val="0"/>
                <w:sz w:val="20"/>
              </w:rPr>
              <w:t>Exigences de l’Acheteur</w:t>
            </w:r>
            <w:r w:rsidRPr="00317545">
              <w:rPr>
                <w:rFonts w:ascii="Arial" w:hAnsi="Arial" w:cs="Arial"/>
                <w:b w:val="0"/>
                <w:sz w:val="20"/>
              </w:rPr>
              <w:t xml:space="preserve">. </w:t>
            </w:r>
          </w:p>
          <w:p w14:paraId="5FB017E5" w14:textId="77777777" w:rsidR="006F50A7" w:rsidRPr="00317545" w:rsidRDefault="006F50A7" w:rsidP="00AC60DD">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ab/>
              <w:t xml:space="preserve">Les détails de l’expédition et d’autres documents à fournir par le Fournisseur sont les suivants: </w:t>
            </w:r>
            <w:r w:rsidRPr="00317545">
              <w:rPr>
                <w:rFonts w:ascii="Arial" w:hAnsi="Arial" w:cs="Arial"/>
                <w:i/>
                <w:sz w:val="20"/>
                <w:lang w:eastAsia="en-US"/>
              </w:rPr>
              <w:t>[</w:t>
            </w:r>
            <w:r w:rsidRPr="00317545">
              <w:rPr>
                <w:rFonts w:ascii="Arial" w:hAnsi="Arial" w:cs="Arial"/>
                <w:i/>
                <w:sz w:val="20"/>
                <w:highlight w:val="yellow"/>
                <w:lang w:eastAsia="en-US"/>
              </w:rPr>
              <w:t>insérer les documents requis, tels qu’une facture négociable de la mise à bord, une facture de voie maritime non négociable, une facture de voies aériennes, une note d’envoi ferroviaire, une note d’envoi routier, le certificat d’assurance, le certificat de garantie du Fabricant ou du Fournisseur, le certificat d’inspection délivré par l’agence d’inspection désignée, les détails d’expédition d’usine du Fournisseur, etc.</w:t>
            </w:r>
            <w:r w:rsidRPr="00317545">
              <w:rPr>
                <w:rFonts w:ascii="Arial" w:hAnsi="Arial" w:cs="Arial"/>
                <w:i/>
                <w:sz w:val="20"/>
                <w:lang w:eastAsia="en-US"/>
              </w:rPr>
              <w:t>]</w:t>
            </w:r>
            <w:r w:rsidRPr="00317545">
              <w:rPr>
                <w:rFonts w:ascii="Arial" w:hAnsi="Arial" w:cs="Arial"/>
                <w:sz w:val="20"/>
                <w:lang w:eastAsia="en-US"/>
              </w:rPr>
              <w:t>.</w:t>
            </w:r>
          </w:p>
          <w:p w14:paraId="5A237124" w14:textId="5562F313" w:rsidR="006F50A7" w:rsidRPr="00317545" w:rsidRDefault="006F50A7" w:rsidP="0010156A">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tab/>
              <w:t xml:space="preserve">Les documents ci-dessus doivent être </w:t>
            </w:r>
            <w:r w:rsidR="00B019F5" w:rsidRPr="00317545">
              <w:rPr>
                <w:rFonts w:ascii="Arial" w:hAnsi="Arial" w:cs="Arial"/>
                <w:sz w:val="20"/>
                <w:lang w:eastAsia="en-US"/>
              </w:rPr>
              <w:t>transmis à</w:t>
            </w:r>
            <w:r w:rsidRPr="00317545">
              <w:rPr>
                <w:rFonts w:ascii="Arial" w:hAnsi="Arial" w:cs="Arial"/>
                <w:sz w:val="20"/>
                <w:lang w:eastAsia="en-US"/>
              </w:rPr>
              <w:t xml:space="preserve"> l’Acheteur </w:t>
            </w:r>
            <w:r w:rsidR="00B019F5" w:rsidRPr="00317545">
              <w:rPr>
                <w:rFonts w:ascii="Arial" w:hAnsi="Arial" w:cs="Arial"/>
                <w:sz w:val="20"/>
                <w:lang w:eastAsia="en-US"/>
              </w:rPr>
              <w:t>au moment de l’expédition. Ils sont à recevoir par l’Acheteur une semaine au moins avant l’arrivée des Fournitures à destination et si les documents ne sont pas reçus avant l’arrivée des Fou</w:t>
            </w:r>
            <w:r w:rsidR="00D06986">
              <w:rPr>
                <w:rFonts w:ascii="Arial" w:hAnsi="Arial" w:cs="Arial"/>
                <w:sz w:val="20"/>
                <w:lang w:eastAsia="en-US"/>
              </w:rPr>
              <w:t>r</w:t>
            </w:r>
            <w:r w:rsidR="00B019F5" w:rsidRPr="00317545">
              <w:rPr>
                <w:rFonts w:ascii="Arial" w:hAnsi="Arial" w:cs="Arial"/>
                <w:sz w:val="20"/>
                <w:lang w:eastAsia="en-US"/>
              </w:rPr>
              <w:t>nitures, le Fournisseur sera responsable des dépenses qui en découlent.</w:t>
            </w:r>
          </w:p>
        </w:tc>
      </w:tr>
      <w:tr w:rsidR="006F50A7" w:rsidRPr="00317545" w14:paraId="45BB824A" w14:textId="77777777" w:rsidTr="00623495">
        <w:tc>
          <w:tcPr>
            <w:tcW w:w="2263" w:type="dxa"/>
          </w:tcPr>
          <w:p w14:paraId="685604BC" w14:textId="668A32E8" w:rsidR="006F50A7" w:rsidRPr="00317545" w:rsidRDefault="00650027" w:rsidP="00804BDF">
            <w:pPr>
              <w:pStyle w:val="Sec8Clauses"/>
              <w:rPr>
                <w:lang w:val="fr-FR"/>
              </w:rPr>
            </w:pPr>
            <w:r w:rsidRPr="00317545">
              <w:rPr>
                <w:lang w:val="fr-FR"/>
              </w:rPr>
              <w:t xml:space="preserve">Prix </w:t>
            </w:r>
            <w:r w:rsidR="006F50A7" w:rsidRPr="00317545">
              <w:rPr>
                <w:lang w:val="fr-FR"/>
              </w:rPr>
              <w:t>du Marché</w:t>
            </w:r>
          </w:p>
        </w:tc>
        <w:tc>
          <w:tcPr>
            <w:tcW w:w="7295" w:type="dxa"/>
          </w:tcPr>
          <w:p w14:paraId="47009389" w14:textId="49A11512" w:rsidR="006F50A7" w:rsidRPr="00317545" w:rsidRDefault="006F50A7" w:rsidP="00B92397">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 xml:space="preserve">Le </w:t>
            </w:r>
            <w:r w:rsidR="00650027" w:rsidRPr="00317545">
              <w:rPr>
                <w:rFonts w:ascii="Arial" w:hAnsi="Arial" w:cs="Arial"/>
                <w:b w:val="0"/>
                <w:sz w:val="20"/>
              </w:rPr>
              <w:t xml:space="preserve">Prix </w:t>
            </w:r>
            <w:r w:rsidRPr="00317545">
              <w:rPr>
                <w:rFonts w:ascii="Arial" w:hAnsi="Arial" w:cs="Arial"/>
                <w:b w:val="0"/>
                <w:sz w:val="20"/>
              </w:rPr>
              <w:t xml:space="preserve">du Marché est </w:t>
            </w:r>
            <w:r w:rsidR="00F60438" w:rsidRPr="00317545">
              <w:rPr>
                <w:rFonts w:ascii="Arial" w:hAnsi="Arial" w:cs="Arial"/>
                <w:b w:val="0"/>
                <w:sz w:val="20"/>
              </w:rPr>
              <w:t>de :</w:t>
            </w:r>
            <w:r w:rsidR="005C5462" w:rsidRPr="00317545">
              <w:rPr>
                <w:rFonts w:ascii="Arial" w:hAnsi="Arial" w:cs="Arial"/>
                <w:b w:val="0"/>
                <w:sz w:val="20"/>
              </w:rPr>
              <w:t xml:space="preserve"> </w:t>
            </w:r>
            <w:r w:rsidR="005C5462" w:rsidRPr="00317545">
              <w:rPr>
                <w:rFonts w:ascii="Arial" w:hAnsi="Arial" w:cs="Arial"/>
                <w:sz w:val="20"/>
                <w:u w:val="single"/>
                <w:lang w:eastAsia="en-US"/>
              </w:rPr>
              <w:t>____</w:t>
            </w:r>
            <w:r w:rsidR="00FF2BE6" w:rsidRPr="00317545">
              <w:rPr>
                <w:rFonts w:ascii="Arial" w:hAnsi="Arial" w:cs="Arial"/>
                <w:sz w:val="20"/>
                <w:lang w:eastAsia="en-US"/>
              </w:rPr>
              <w:t xml:space="preserve"> HT</w:t>
            </w:r>
            <w:r w:rsidR="00F60438" w:rsidRPr="00317545">
              <w:rPr>
                <w:rFonts w:ascii="Arial" w:hAnsi="Arial" w:cs="Arial"/>
                <w:b w:val="0"/>
                <w:sz w:val="20"/>
              </w:rPr>
              <w:t xml:space="preserve"> </w:t>
            </w:r>
            <w:r w:rsidR="00F60438" w:rsidRPr="00317545">
              <w:rPr>
                <w:rFonts w:ascii="Arial" w:hAnsi="Arial" w:cs="Arial"/>
                <w:b w:val="0"/>
                <w:i/>
                <w:sz w:val="20"/>
              </w:rPr>
              <w:t>[</w:t>
            </w:r>
            <w:r w:rsidR="005C5462" w:rsidRPr="00317545">
              <w:rPr>
                <w:rFonts w:ascii="Arial" w:hAnsi="Arial" w:cs="Arial"/>
                <w:b w:val="0"/>
                <w:i/>
                <w:sz w:val="20"/>
                <w:highlight w:val="yellow"/>
              </w:rPr>
              <w:t xml:space="preserve">insérer le montant </w:t>
            </w:r>
            <w:r w:rsidR="00543907" w:rsidRPr="00317545">
              <w:rPr>
                <w:rFonts w:ascii="Arial" w:hAnsi="Arial" w:cs="Arial"/>
                <w:b w:val="0"/>
                <w:i/>
                <w:sz w:val="20"/>
                <w:highlight w:val="yellow"/>
              </w:rPr>
              <w:t>du Marché</w:t>
            </w:r>
            <w:r w:rsidR="00FF2BE6" w:rsidRPr="00317545">
              <w:rPr>
                <w:rFonts w:ascii="Arial" w:hAnsi="Arial" w:cs="Arial"/>
                <w:b w:val="0"/>
                <w:i/>
                <w:sz w:val="20"/>
                <w:highlight w:val="yellow"/>
              </w:rPr>
              <w:t xml:space="preserve"> hors </w:t>
            </w:r>
            <w:r w:rsidR="00402080" w:rsidRPr="00317545">
              <w:rPr>
                <w:rFonts w:ascii="Arial" w:hAnsi="Arial" w:cs="Arial"/>
                <w:b w:val="0"/>
                <w:i/>
                <w:sz w:val="20"/>
                <w:highlight w:val="yellow"/>
              </w:rPr>
              <w:t xml:space="preserve">droits de douane, TVA et autres taxes </w:t>
            </w:r>
            <w:r w:rsidR="00804BDF" w:rsidRPr="00317545">
              <w:rPr>
                <w:rFonts w:ascii="Arial" w:hAnsi="Arial" w:cs="Arial"/>
                <w:b w:val="0"/>
                <w:i/>
                <w:sz w:val="20"/>
                <w:highlight w:val="yellow"/>
              </w:rPr>
              <w:t>dues</w:t>
            </w:r>
            <w:r w:rsidR="00402080" w:rsidRPr="00317545">
              <w:rPr>
                <w:rFonts w:ascii="Arial" w:hAnsi="Arial" w:cs="Arial"/>
                <w:b w:val="0"/>
                <w:i/>
                <w:sz w:val="20"/>
                <w:highlight w:val="yellow"/>
              </w:rPr>
              <w:t xml:space="preserve"> dans le </w:t>
            </w:r>
            <w:r w:rsidR="00484540">
              <w:rPr>
                <w:rFonts w:ascii="Arial" w:hAnsi="Arial" w:cs="Arial"/>
                <w:b w:val="0"/>
                <w:i/>
                <w:sz w:val="20"/>
                <w:highlight w:val="yellow"/>
              </w:rPr>
              <w:t>Pays de Livraison</w:t>
            </w:r>
            <w:r w:rsidR="00402080" w:rsidRPr="00317545">
              <w:rPr>
                <w:rFonts w:ascii="Arial" w:hAnsi="Arial" w:cs="Arial"/>
                <w:b w:val="0"/>
                <w:i/>
                <w:sz w:val="20"/>
                <w:highlight w:val="yellow"/>
              </w:rPr>
              <w:t xml:space="preserve">, </w:t>
            </w:r>
            <w:r w:rsidR="005C5462" w:rsidRPr="00317545">
              <w:rPr>
                <w:rFonts w:ascii="Arial" w:hAnsi="Arial" w:cs="Arial"/>
                <w:b w:val="0"/>
                <w:i/>
                <w:sz w:val="20"/>
                <w:highlight w:val="yellow"/>
              </w:rPr>
              <w:t>et la monnai</w:t>
            </w:r>
            <w:r w:rsidR="00F60438" w:rsidRPr="00317545">
              <w:rPr>
                <w:rFonts w:ascii="Arial" w:hAnsi="Arial" w:cs="Arial"/>
                <w:b w:val="0"/>
                <w:i/>
                <w:sz w:val="20"/>
                <w:highlight w:val="yellow"/>
              </w:rPr>
              <w:t>e</w:t>
            </w:r>
            <w:r w:rsidR="00F60438" w:rsidRPr="00317545">
              <w:rPr>
                <w:rFonts w:ascii="Arial" w:hAnsi="Arial" w:cs="Arial"/>
                <w:b w:val="0"/>
                <w:i/>
                <w:sz w:val="20"/>
              </w:rPr>
              <w:t>]</w:t>
            </w:r>
            <w:r w:rsidR="00543907" w:rsidRPr="00317545">
              <w:rPr>
                <w:rFonts w:ascii="Arial" w:hAnsi="Arial" w:cs="Arial"/>
                <w:b w:val="0"/>
                <w:i/>
                <w:sz w:val="20"/>
              </w:rPr>
              <w:t xml:space="preserve"> </w:t>
            </w:r>
            <w:r w:rsidR="00543907" w:rsidRPr="00317545">
              <w:rPr>
                <w:rFonts w:ascii="Arial" w:hAnsi="Arial" w:cs="Arial"/>
                <w:b w:val="0"/>
                <w:sz w:val="20"/>
              </w:rPr>
              <w:t>et</w:t>
            </w:r>
            <w:r w:rsidR="00402080" w:rsidRPr="00317545">
              <w:rPr>
                <w:rFonts w:ascii="Arial" w:hAnsi="Arial" w:cs="Arial"/>
                <w:b w:val="0"/>
                <w:sz w:val="20"/>
              </w:rPr>
              <w:t xml:space="preserve"> le montant des droits de douane, TVA et autres taxes </w:t>
            </w:r>
            <w:r w:rsidR="00804BDF" w:rsidRPr="00317545">
              <w:rPr>
                <w:rFonts w:ascii="Arial" w:hAnsi="Arial" w:cs="Arial"/>
                <w:b w:val="0"/>
                <w:sz w:val="20"/>
              </w:rPr>
              <w:t>dues</w:t>
            </w:r>
            <w:r w:rsidR="00402080" w:rsidRPr="00317545">
              <w:rPr>
                <w:rFonts w:ascii="Arial" w:hAnsi="Arial" w:cs="Arial"/>
                <w:b w:val="0"/>
                <w:sz w:val="20"/>
              </w:rPr>
              <w:t xml:space="preserve"> dans le </w:t>
            </w:r>
            <w:r w:rsidR="00484540">
              <w:rPr>
                <w:rFonts w:ascii="Arial" w:hAnsi="Arial" w:cs="Arial"/>
                <w:b w:val="0"/>
                <w:sz w:val="20"/>
              </w:rPr>
              <w:t>Pays de Livraison</w:t>
            </w:r>
            <w:r w:rsidR="00402080" w:rsidRPr="00317545">
              <w:rPr>
                <w:rFonts w:ascii="Arial" w:hAnsi="Arial" w:cs="Arial"/>
                <w:b w:val="0"/>
                <w:sz w:val="20"/>
              </w:rPr>
              <w:t xml:space="preserve"> </w:t>
            </w:r>
            <w:r w:rsidR="00F54E92">
              <w:rPr>
                <w:rFonts w:ascii="Arial" w:hAnsi="Arial" w:cs="Arial"/>
                <w:b w:val="0"/>
                <w:sz w:val="20"/>
              </w:rPr>
              <w:t>est de</w:t>
            </w:r>
            <w:r w:rsidR="00FF2BE6" w:rsidRPr="00317545">
              <w:rPr>
                <w:rFonts w:ascii="Arial" w:hAnsi="Arial" w:cs="Arial"/>
                <w:b w:val="0"/>
                <w:sz w:val="20"/>
              </w:rPr>
              <w:t xml:space="preserve"> </w:t>
            </w:r>
            <w:r w:rsidR="00FF2BE6" w:rsidRPr="00317545">
              <w:rPr>
                <w:rFonts w:ascii="Arial" w:hAnsi="Arial" w:cs="Arial"/>
                <w:sz w:val="20"/>
                <w:u w:val="single"/>
                <w:lang w:eastAsia="en-US"/>
              </w:rPr>
              <w:t>____</w:t>
            </w:r>
            <w:r w:rsidR="00FF2BE6" w:rsidRPr="00317545">
              <w:rPr>
                <w:rFonts w:ascii="Arial" w:hAnsi="Arial" w:cs="Arial"/>
                <w:sz w:val="20"/>
                <w:lang w:eastAsia="en-US"/>
              </w:rPr>
              <w:t xml:space="preserve"> </w:t>
            </w:r>
            <w:r w:rsidR="00FF2BE6" w:rsidRPr="00317545">
              <w:rPr>
                <w:rFonts w:ascii="Arial" w:hAnsi="Arial" w:cs="Arial"/>
                <w:b w:val="0"/>
                <w:i/>
                <w:sz w:val="20"/>
              </w:rPr>
              <w:t>[</w:t>
            </w:r>
            <w:r w:rsidR="00FF2BE6" w:rsidRPr="00317545">
              <w:rPr>
                <w:rFonts w:ascii="Arial" w:hAnsi="Arial" w:cs="Arial"/>
                <w:b w:val="0"/>
                <w:i/>
                <w:sz w:val="20"/>
                <w:highlight w:val="yellow"/>
              </w:rPr>
              <w:t xml:space="preserve">insérer le montant </w:t>
            </w:r>
            <w:r w:rsidR="00402080" w:rsidRPr="00317545">
              <w:rPr>
                <w:rFonts w:ascii="Arial" w:hAnsi="Arial" w:cs="Arial"/>
                <w:b w:val="0"/>
                <w:i/>
                <w:sz w:val="20"/>
                <w:highlight w:val="yellow"/>
              </w:rPr>
              <w:t>de ces</w:t>
            </w:r>
            <w:r w:rsidR="00FF2BE6" w:rsidRPr="00317545">
              <w:rPr>
                <w:rFonts w:ascii="Arial" w:hAnsi="Arial" w:cs="Arial"/>
                <w:b w:val="0"/>
                <w:i/>
                <w:sz w:val="20"/>
                <w:highlight w:val="yellow"/>
              </w:rPr>
              <w:t xml:space="preserve"> </w:t>
            </w:r>
            <w:r w:rsidR="00402080" w:rsidRPr="00317545">
              <w:rPr>
                <w:rFonts w:ascii="Arial" w:hAnsi="Arial" w:cs="Arial"/>
                <w:b w:val="0"/>
                <w:i/>
                <w:sz w:val="20"/>
                <w:highlight w:val="yellow"/>
              </w:rPr>
              <w:t xml:space="preserve">droits et </w:t>
            </w:r>
            <w:r w:rsidR="00FF2BE6" w:rsidRPr="00317545">
              <w:rPr>
                <w:rFonts w:ascii="Arial" w:hAnsi="Arial" w:cs="Arial"/>
                <w:b w:val="0"/>
                <w:i/>
                <w:sz w:val="20"/>
                <w:highlight w:val="yellow"/>
              </w:rPr>
              <w:t>taxes</w:t>
            </w:r>
            <w:r w:rsidR="00402080" w:rsidRPr="00317545">
              <w:rPr>
                <w:rFonts w:ascii="Arial" w:hAnsi="Arial" w:cs="Arial"/>
                <w:b w:val="0"/>
                <w:i/>
                <w:sz w:val="20"/>
                <w:highlight w:val="yellow"/>
              </w:rPr>
              <w:t>,</w:t>
            </w:r>
            <w:r w:rsidR="00FF2BE6" w:rsidRPr="00317545">
              <w:rPr>
                <w:rFonts w:ascii="Arial" w:hAnsi="Arial" w:cs="Arial"/>
                <w:b w:val="0"/>
                <w:i/>
                <w:sz w:val="20"/>
                <w:highlight w:val="yellow"/>
              </w:rPr>
              <w:t xml:space="preserve"> et la monnaie</w:t>
            </w:r>
            <w:r w:rsidR="00FF2BE6" w:rsidRPr="00317545">
              <w:rPr>
                <w:rFonts w:ascii="Arial" w:hAnsi="Arial" w:cs="Arial"/>
                <w:b w:val="0"/>
                <w:i/>
                <w:sz w:val="20"/>
              </w:rPr>
              <w:t>]</w:t>
            </w:r>
            <w:r w:rsidRPr="00317545">
              <w:rPr>
                <w:rFonts w:ascii="Arial" w:hAnsi="Arial" w:cs="Arial"/>
                <w:b w:val="0"/>
                <w:sz w:val="20"/>
              </w:rPr>
              <w:t>.</w:t>
            </w:r>
          </w:p>
          <w:p w14:paraId="7C28D68B" w14:textId="53C238BE" w:rsidR="006F50A7" w:rsidRPr="00317545" w:rsidRDefault="006F50A7" w:rsidP="00B72889">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 xml:space="preserve">Les prix unitaires </w:t>
            </w:r>
            <w:r w:rsidR="00B27885" w:rsidRPr="00317545">
              <w:rPr>
                <w:rFonts w:ascii="Arial" w:hAnsi="Arial" w:cs="Arial"/>
                <w:b w:val="0"/>
                <w:sz w:val="20"/>
              </w:rPr>
              <w:t xml:space="preserve">demandés </w:t>
            </w:r>
            <w:r w:rsidRPr="00317545">
              <w:rPr>
                <w:rFonts w:ascii="Arial" w:hAnsi="Arial" w:cs="Arial"/>
                <w:b w:val="0"/>
                <w:sz w:val="20"/>
              </w:rPr>
              <w:t>par le Fournisseur po</w:t>
            </w:r>
            <w:r w:rsidR="00F60438" w:rsidRPr="00317545">
              <w:rPr>
                <w:rFonts w:ascii="Arial" w:hAnsi="Arial" w:cs="Arial"/>
                <w:b w:val="0"/>
                <w:sz w:val="20"/>
              </w:rPr>
              <w:t>ur les Fournitures et Services c</w:t>
            </w:r>
            <w:r w:rsidRPr="00317545">
              <w:rPr>
                <w:rFonts w:ascii="Arial" w:hAnsi="Arial" w:cs="Arial"/>
                <w:b w:val="0"/>
                <w:sz w:val="20"/>
              </w:rPr>
              <w:t xml:space="preserve">onnexes exécutés dans le cadre du Marché ne seront pas différents des prix </w:t>
            </w:r>
            <w:r w:rsidR="00F60438" w:rsidRPr="00317545">
              <w:rPr>
                <w:rFonts w:ascii="Arial" w:hAnsi="Arial" w:cs="Arial"/>
                <w:b w:val="0"/>
                <w:sz w:val="20"/>
              </w:rPr>
              <w:t>proposé</w:t>
            </w:r>
            <w:r w:rsidRPr="00317545">
              <w:rPr>
                <w:rFonts w:ascii="Arial" w:hAnsi="Arial" w:cs="Arial"/>
                <w:b w:val="0"/>
                <w:sz w:val="20"/>
              </w:rPr>
              <w:t>s par le Fournisseur et acceptés par l’Acheteur.</w:t>
            </w:r>
          </w:p>
        </w:tc>
      </w:tr>
      <w:tr w:rsidR="006F50A7" w:rsidRPr="00317545" w14:paraId="79EA7889" w14:textId="77777777" w:rsidTr="00623495">
        <w:tc>
          <w:tcPr>
            <w:tcW w:w="2263" w:type="dxa"/>
          </w:tcPr>
          <w:p w14:paraId="45822B06" w14:textId="77777777" w:rsidR="006F50A7" w:rsidRPr="00317545" w:rsidRDefault="006F50A7" w:rsidP="00804BDF">
            <w:pPr>
              <w:pStyle w:val="Sec8Clauses"/>
              <w:rPr>
                <w:lang w:val="fr-FR"/>
              </w:rPr>
            </w:pPr>
            <w:r w:rsidRPr="00317545">
              <w:rPr>
                <w:lang w:val="fr-FR"/>
              </w:rPr>
              <w:t>Modalités de Règlement</w:t>
            </w:r>
          </w:p>
        </w:tc>
        <w:tc>
          <w:tcPr>
            <w:tcW w:w="7295" w:type="dxa"/>
          </w:tcPr>
          <w:p w14:paraId="7A9CE0A8" w14:textId="194DEF5D" w:rsidR="00384BCA" w:rsidRPr="00317545" w:rsidRDefault="00384BCA" w:rsidP="00C24480">
            <w:pPr>
              <w:pStyle w:val="Style7"/>
              <w:numPr>
                <w:ilvl w:val="1"/>
                <w:numId w:val="8"/>
              </w:numPr>
              <w:spacing w:after="142" w:line="240" w:lineRule="atLeast"/>
              <w:ind w:left="686" w:hanging="709"/>
              <w:rPr>
                <w:rFonts w:ascii="Arial" w:hAnsi="Arial" w:cs="Arial"/>
                <w:b w:val="0"/>
                <w:sz w:val="20"/>
              </w:rPr>
            </w:pPr>
            <w:r w:rsidRPr="00317545">
              <w:rPr>
                <w:rFonts w:ascii="Arial" w:hAnsi="Arial" w:cs="Arial"/>
                <w:b w:val="0"/>
                <w:sz w:val="20"/>
              </w:rPr>
              <w:t>Le paiement des Fournitures et Services connexes sera effectué dans la ou les monnaies prévues au Bordereau des Prix.</w:t>
            </w:r>
          </w:p>
          <w:p w14:paraId="2DB94C5D" w14:textId="2740C39B" w:rsidR="006F50A7" w:rsidRPr="00317545" w:rsidRDefault="006F50A7" w:rsidP="00C24480">
            <w:pPr>
              <w:pStyle w:val="Style7"/>
              <w:numPr>
                <w:ilvl w:val="1"/>
                <w:numId w:val="8"/>
              </w:numPr>
              <w:spacing w:after="142" w:line="240" w:lineRule="atLeast"/>
              <w:ind w:left="686" w:hanging="709"/>
              <w:rPr>
                <w:rFonts w:ascii="Arial" w:hAnsi="Arial" w:cs="Arial"/>
                <w:b w:val="0"/>
                <w:sz w:val="20"/>
              </w:rPr>
            </w:pPr>
            <w:r w:rsidRPr="00317545">
              <w:rPr>
                <w:rFonts w:ascii="Arial" w:hAnsi="Arial" w:cs="Arial"/>
                <w:b w:val="0"/>
                <w:sz w:val="20"/>
              </w:rPr>
              <w:t>La méthode et conditions de paiement au Fournisse</w:t>
            </w:r>
            <w:r w:rsidR="005C15FE" w:rsidRPr="00317545">
              <w:rPr>
                <w:rFonts w:ascii="Arial" w:hAnsi="Arial" w:cs="Arial"/>
                <w:b w:val="0"/>
                <w:sz w:val="20"/>
              </w:rPr>
              <w:t>u</w:t>
            </w:r>
            <w:r w:rsidRPr="00317545">
              <w:rPr>
                <w:rFonts w:ascii="Arial" w:hAnsi="Arial" w:cs="Arial"/>
                <w:b w:val="0"/>
                <w:sz w:val="20"/>
              </w:rPr>
              <w:t xml:space="preserve">r dans le cadre de ce </w:t>
            </w:r>
            <w:r w:rsidR="005C15FE" w:rsidRPr="00317545">
              <w:rPr>
                <w:rFonts w:ascii="Arial" w:hAnsi="Arial" w:cs="Arial"/>
                <w:b w:val="0"/>
                <w:sz w:val="20"/>
              </w:rPr>
              <w:t>M</w:t>
            </w:r>
            <w:r w:rsidRPr="00317545">
              <w:rPr>
                <w:rFonts w:ascii="Arial" w:hAnsi="Arial" w:cs="Arial"/>
                <w:b w:val="0"/>
                <w:sz w:val="20"/>
              </w:rPr>
              <w:t xml:space="preserve">arché </w:t>
            </w:r>
            <w:r w:rsidR="005C15FE" w:rsidRPr="00317545">
              <w:rPr>
                <w:rFonts w:ascii="Arial" w:hAnsi="Arial" w:cs="Arial"/>
                <w:b w:val="0"/>
                <w:sz w:val="20"/>
              </w:rPr>
              <w:t>sont les suivantes</w:t>
            </w:r>
            <w:r w:rsidRPr="00317545">
              <w:rPr>
                <w:rFonts w:ascii="Arial" w:hAnsi="Arial" w:cs="Arial"/>
                <w:b w:val="0"/>
                <w:sz w:val="20"/>
              </w:rPr>
              <w:t> :</w:t>
            </w:r>
          </w:p>
          <w:p w14:paraId="38B354B1" w14:textId="30137BCB" w:rsidR="006F50A7" w:rsidRPr="00317545" w:rsidRDefault="006F50A7" w:rsidP="00AC60DD">
            <w:pPr>
              <w:spacing w:after="142" w:line="240" w:lineRule="atLeast"/>
              <w:ind w:left="686"/>
              <w:rPr>
                <w:rFonts w:ascii="Arial" w:hAnsi="Arial" w:cs="Arial"/>
                <w:b/>
                <w:sz w:val="20"/>
                <w:lang w:eastAsia="en-US"/>
              </w:rPr>
            </w:pPr>
            <w:r w:rsidRPr="00317545">
              <w:rPr>
                <w:rFonts w:ascii="Arial" w:hAnsi="Arial" w:cs="Arial"/>
                <w:b/>
                <w:sz w:val="20"/>
                <w:lang w:eastAsia="en-US"/>
              </w:rPr>
              <w:t>Paiement</w:t>
            </w:r>
            <w:r w:rsidRPr="00317545">
              <w:rPr>
                <w:rFonts w:ascii="Arial" w:hAnsi="Arial" w:cs="Arial"/>
                <w:b/>
                <w:bCs/>
                <w:sz w:val="20"/>
                <w:lang w:eastAsia="en-US"/>
              </w:rPr>
              <w:t xml:space="preserve"> des Four</w:t>
            </w:r>
            <w:r w:rsidR="00B92397">
              <w:rPr>
                <w:rFonts w:ascii="Arial" w:hAnsi="Arial" w:cs="Arial"/>
                <w:b/>
                <w:bCs/>
                <w:sz w:val="20"/>
                <w:lang w:eastAsia="en-US"/>
              </w:rPr>
              <w:t>nitures provenant de l’étranger :</w:t>
            </w:r>
          </w:p>
          <w:p w14:paraId="42AF84EE" w14:textId="3DC11C1F" w:rsidR="006F50A7" w:rsidRPr="00317545" w:rsidRDefault="006F50A7" w:rsidP="004142FA">
            <w:pPr>
              <w:pStyle w:val="Paragraphedeliste"/>
              <w:numPr>
                <w:ilvl w:val="0"/>
                <w:numId w:val="44"/>
              </w:numPr>
              <w:spacing w:after="142" w:line="240" w:lineRule="atLeast"/>
              <w:ind w:left="1253" w:hanging="567"/>
              <w:contextualSpacing w:val="0"/>
              <w:rPr>
                <w:rFonts w:ascii="Arial" w:hAnsi="Arial" w:cs="Arial"/>
                <w:sz w:val="20"/>
              </w:rPr>
            </w:pPr>
            <w:r w:rsidRPr="00317545">
              <w:rPr>
                <w:rFonts w:ascii="Arial" w:hAnsi="Arial" w:cs="Arial"/>
                <w:b/>
                <w:sz w:val="20"/>
              </w:rPr>
              <w:t>A</w:t>
            </w:r>
            <w:r w:rsidR="0010464D" w:rsidRPr="00317545">
              <w:rPr>
                <w:rFonts w:ascii="Arial" w:hAnsi="Arial" w:cs="Arial"/>
                <w:b/>
                <w:sz w:val="20"/>
              </w:rPr>
              <w:t>compte</w:t>
            </w:r>
            <w:r w:rsidRPr="00317545">
              <w:rPr>
                <w:rFonts w:ascii="Arial" w:hAnsi="Arial" w:cs="Arial"/>
                <w:b/>
                <w:bCs/>
                <w:sz w:val="20"/>
              </w:rPr>
              <w:t xml:space="preserve"> :</w:t>
            </w:r>
            <w:r w:rsidR="004142FA" w:rsidRPr="00317545">
              <w:rPr>
                <w:rFonts w:ascii="Arial" w:hAnsi="Arial" w:cs="Arial"/>
                <w:b/>
                <w:bCs/>
                <w:sz w:val="20"/>
              </w:rPr>
              <w:t xml:space="preserve"> </w:t>
            </w:r>
            <w:r w:rsidRPr="00317545">
              <w:rPr>
                <w:rFonts w:ascii="Arial" w:hAnsi="Arial" w:cs="Arial"/>
                <w:sz w:val="20"/>
              </w:rPr>
              <w:t xml:space="preserve">Dix (10) pour cent du </w:t>
            </w:r>
            <w:r w:rsidR="00650027" w:rsidRPr="00317545">
              <w:rPr>
                <w:rFonts w:ascii="Arial" w:hAnsi="Arial" w:cs="Arial"/>
                <w:sz w:val="20"/>
              </w:rPr>
              <w:t>P</w:t>
            </w:r>
            <w:r w:rsidR="004F143C" w:rsidRPr="00317545">
              <w:rPr>
                <w:rFonts w:ascii="Arial" w:hAnsi="Arial" w:cs="Arial"/>
                <w:sz w:val="20"/>
              </w:rPr>
              <w:t>rix</w:t>
            </w:r>
            <w:r w:rsidR="004142FA" w:rsidRPr="00317545">
              <w:rPr>
                <w:rFonts w:ascii="Arial" w:hAnsi="Arial" w:cs="Arial"/>
                <w:sz w:val="20"/>
              </w:rPr>
              <w:t xml:space="preserve"> du Marché seront payés, dans </w:t>
            </w:r>
            <w:r w:rsidRPr="00317545">
              <w:rPr>
                <w:rFonts w:ascii="Arial" w:hAnsi="Arial" w:cs="Arial"/>
                <w:sz w:val="20"/>
              </w:rPr>
              <w:t xml:space="preserve">les </w:t>
            </w:r>
            <w:r w:rsidR="005C5462" w:rsidRPr="00317545">
              <w:rPr>
                <w:rFonts w:ascii="Arial" w:hAnsi="Arial" w:cs="Arial"/>
                <w:sz w:val="20"/>
              </w:rPr>
              <w:t>quinze</w:t>
            </w:r>
            <w:r w:rsidRPr="00317545">
              <w:rPr>
                <w:rFonts w:ascii="Arial" w:hAnsi="Arial" w:cs="Arial"/>
                <w:sz w:val="20"/>
              </w:rPr>
              <w:t xml:space="preserve"> (</w:t>
            </w:r>
            <w:r w:rsidR="005C5462" w:rsidRPr="00317545">
              <w:rPr>
                <w:rFonts w:ascii="Arial" w:hAnsi="Arial" w:cs="Arial"/>
                <w:sz w:val="20"/>
              </w:rPr>
              <w:t>15</w:t>
            </w:r>
            <w:r w:rsidRPr="00317545">
              <w:rPr>
                <w:rFonts w:ascii="Arial" w:hAnsi="Arial" w:cs="Arial"/>
                <w:sz w:val="20"/>
              </w:rPr>
              <w:t xml:space="preserve">) jours suivant la signature du </w:t>
            </w:r>
            <w:r w:rsidR="004142FA" w:rsidRPr="00317545">
              <w:rPr>
                <w:rFonts w:ascii="Arial" w:hAnsi="Arial" w:cs="Arial"/>
                <w:sz w:val="20"/>
              </w:rPr>
              <w:t>Marché</w:t>
            </w:r>
            <w:r w:rsidRPr="00317545">
              <w:rPr>
                <w:rFonts w:ascii="Arial" w:hAnsi="Arial" w:cs="Arial"/>
                <w:sz w:val="20"/>
              </w:rPr>
              <w:t xml:space="preserve"> et sur présentation d’une demande de paiement pour le montant en question </w:t>
            </w:r>
            <w:r w:rsidR="0010464D" w:rsidRPr="00317545">
              <w:rPr>
                <w:rFonts w:ascii="Arial" w:hAnsi="Arial" w:cs="Arial"/>
                <w:i/>
                <w:sz w:val="20"/>
              </w:rPr>
              <w:t>[</w:t>
            </w:r>
            <w:r w:rsidR="0010464D" w:rsidRPr="00317545">
              <w:rPr>
                <w:rFonts w:ascii="Arial" w:hAnsi="Arial" w:cs="Arial"/>
                <w:i/>
                <w:sz w:val="20"/>
                <w:highlight w:val="yellow"/>
              </w:rPr>
              <w:t>à ins</w:t>
            </w:r>
            <w:r w:rsidR="00402080" w:rsidRPr="00317545">
              <w:rPr>
                <w:rFonts w:ascii="Arial" w:hAnsi="Arial" w:cs="Arial"/>
                <w:i/>
                <w:sz w:val="20"/>
                <w:highlight w:val="yellow"/>
              </w:rPr>
              <w:t>é</w:t>
            </w:r>
            <w:r w:rsidR="0010464D" w:rsidRPr="00317545">
              <w:rPr>
                <w:rFonts w:ascii="Arial" w:hAnsi="Arial" w:cs="Arial"/>
                <w:i/>
                <w:sz w:val="20"/>
                <w:highlight w:val="yellow"/>
              </w:rPr>
              <w:t>rer pour les marchés supérieurs à 100 000€ :</w:t>
            </w:r>
            <w:r w:rsidR="0010464D" w:rsidRPr="00317545">
              <w:rPr>
                <w:rFonts w:ascii="Arial" w:hAnsi="Arial" w:cs="Arial"/>
                <w:sz w:val="20"/>
              </w:rPr>
              <w:t xml:space="preserve"> « </w:t>
            </w:r>
            <w:r w:rsidRPr="00317545">
              <w:rPr>
                <w:rFonts w:ascii="Arial" w:hAnsi="Arial" w:cs="Arial"/>
                <w:sz w:val="20"/>
              </w:rPr>
              <w:t>et d’une garantie bancaire pour un montant équivalent valide jusqu’à ce que les Fournitures soient livrées et selon le formulaire de Garantie d</w:t>
            </w:r>
            <w:r w:rsidR="0010156A" w:rsidRPr="00317545">
              <w:rPr>
                <w:rFonts w:ascii="Arial" w:hAnsi="Arial" w:cs="Arial"/>
                <w:sz w:val="20"/>
              </w:rPr>
              <w:t>’</w:t>
            </w:r>
            <w:r w:rsidR="0010464D" w:rsidRPr="00317545">
              <w:rPr>
                <w:rFonts w:ascii="Arial" w:hAnsi="Arial" w:cs="Arial"/>
                <w:sz w:val="20"/>
              </w:rPr>
              <w:t>acompte</w:t>
            </w:r>
            <w:r w:rsidRPr="00317545">
              <w:rPr>
                <w:rFonts w:ascii="Arial" w:hAnsi="Arial" w:cs="Arial"/>
                <w:sz w:val="20"/>
              </w:rPr>
              <w:t xml:space="preserve"> fourni dans la DC</w:t>
            </w:r>
            <w:r w:rsidR="00402080" w:rsidRPr="00317545">
              <w:rPr>
                <w:rFonts w:ascii="Arial" w:hAnsi="Arial" w:cs="Arial"/>
                <w:sz w:val="20"/>
              </w:rPr>
              <w:t>,</w:t>
            </w:r>
            <w:r w:rsidRPr="00317545">
              <w:rPr>
                <w:rFonts w:ascii="Arial" w:hAnsi="Arial" w:cs="Arial"/>
                <w:sz w:val="20"/>
              </w:rPr>
              <w:t xml:space="preserve"> ou une autre forme acceptable pour l’Acheteur</w:t>
            </w:r>
            <w:r w:rsidR="0010464D" w:rsidRPr="00317545">
              <w:rPr>
                <w:rFonts w:ascii="Arial" w:hAnsi="Arial" w:cs="Arial"/>
                <w:sz w:val="20"/>
              </w:rPr>
              <w:t> »</w:t>
            </w:r>
            <w:r w:rsidRPr="00317545">
              <w:rPr>
                <w:rFonts w:ascii="Arial" w:hAnsi="Arial" w:cs="Arial"/>
                <w:sz w:val="20"/>
              </w:rPr>
              <w:t>.</w:t>
            </w:r>
            <w:r w:rsidR="0010464D" w:rsidRPr="00317545">
              <w:rPr>
                <w:rFonts w:ascii="Arial" w:hAnsi="Arial" w:cs="Arial"/>
                <w:i/>
                <w:sz w:val="20"/>
              </w:rPr>
              <w:t>]</w:t>
            </w:r>
          </w:p>
          <w:p w14:paraId="628B7959" w14:textId="25F1DF43" w:rsidR="006F50A7" w:rsidRPr="00317545" w:rsidRDefault="006F50A7" w:rsidP="0070503B">
            <w:pPr>
              <w:pStyle w:val="Paragraphedeliste"/>
              <w:numPr>
                <w:ilvl w:val="0"/>
                <w:numId w:val="44"/>
              </w:numPr>
              <w:spacing w:after="142" w:line="240" w:lineRule="atLeast"/>
              <w:ind w:left="1253" w:hanging="567"/>
              <w:contextualSpacing w:val="0"/>
              <w:rPr>
                <w:rFonts w:ascii="Arial" w:hAnsi="Arial" w:cs="Arial"/>
                <w:sz w:val="20"/>
              </w:rPr>
            </w:pPr>
            <w:r w:rsidRPr="00317545">
              <w:rPr>
                <w:rFonts w:ascii="Arial" w:hAnsi="Arial" w:cs="Arial"/>
                <w:sz w:val="20"/>
              </w:rPr>
              <w:br w:type="page"/>
            </w:r>
            <w:r w:rsidRPr="00317545">
              <w:rPr>
                <w:rFonts w:ascii="Arial" w:hAnsi="Arial" w:cs="Arial"/>
                <w:b/>
                <w:sz w:val="20"/>
              </w:rPr>
              <w:t>A l’expédition</w:t>
            </w:r>
            <w:r w:rsidRPr="00317545">
              <w:rPr>
                <w:rFonts w:ascii="Arial" w:hAnsi="Arial" w:cs="Arial"/>
                <w:b/>
                <w:bCs/>
                <w:sz w:val="20"/>
              </w:rPr>
              <w:t xml:space="preserve"> : </w:t>
            </w:r>
            <w:r w:rsidR="004F143C" w:rsidRPr="00317545">
              <w:rPr>
                <w:rFonts w:ascii="Arial" w:hAnsi="Arial" w:cs="Arial"/>
                <w:sz w:val="20"/>
              </w:rPr>
              <w:t>Quatre-vingt</w:t>
            </w:r>
            <w:r w:rsidRPr="00317545">
              <w:rPr>
                <w:rFonts w:ascii="Arial" w:hAnsi="Arial" w:cs="Arial"/>
                <w:sz w:val="20"/>
              </w:rPr>
              <w:t xml:space="preserve"> (</w:t>
            </w:r>
            <w:r w:rsidR="004F143C" w:rsidRPr="00317545">
              <w:rPr>
                <w:rFonts w:ascii="Arial" w:hAnsi="Arial" w:cs="Arial"/>
                <w:sz w:val="20"/>
              </w:rPr>
              <w:t>8</w:t>
            </w:r>
            <w:r w:rsidRPr="00317545">
              <w:rPr>
                <w:rFonts w:ascii="Arial" w:hAnsi="Arial" w:cs="Arial"/>
                <w:sz w:val="20"/>
              </w:rPr>
              <w:t xml:space="preserve">0) pour cent du </w:t>
            </w:r>
            <w:r w:rsidR="00650027" w:rsidRPr="00317545">
              <w:rPr>
                <w:rFonts w:ascii="Arial" w:hAnsi="Arial" w:cs="Arial"/>
                <w:sz w:val="20"/>
              </w:rPr>
              <w:t>P</w:t>
            </w:r>
            <w:r w:rsidRPr="00317545">
              <w:rPr>
                <w:rFonts w:ascii="Arial" w:hAnsi="Arial" w:cs="Arial"/>
                <w:sz w:val="20"/>
              </w:rPr>
              <w:t>rix des Fournitures expédiées seront payés dans les quinze (15) jours suivant la présentation des documents spécifiés à l’article 7 des CM.</w:t>
            </w:r>
          </w:p>
          <w:p w14:paraId="1BBB31D6" w14:textId="1B23C2B6" w:rsidR="006F50A7" w:rsidRPr="00317545" w:rsidRDefault="006F50A7" w:rsidP="0070503B">
            <w:pPr>
              <w:pStyle w:val="Paragraphedeliste"/>
              <w:numPr>
                <w:ilvl w:val="0"/>
                <w:numId w:val="44"/>
              </w:numPr>
              <w:spacing w:after="142" w:line="240" w:lineRule="atLeast"/>
              <w:ind w:left="1253" w:hanging="567"/>
              <w:contextualSpacing w:val="0"/>
              <w:rPr>
                <w:rFonts w:ascii="Arial" w:hAnsi="Arial" w:cs="Arial"/>
                <w:sz w:val="20"/>
              </w:rPr>
            </w:pPr>
            <w:r w:rsidRPr="00317545">
              <w:rPr>
                <w:rFonts w:ascii="Arial" w:hAnsi="Arial" w:cs="Arial"/>
                <w:b/>
                <w:bCs/>
                <w:sz w:val="20"/>
              </w:rPr>
              <w:lastRenderedPageBreak/>
              <w:t xml:space="preserve">À </w:t>
            </w:r>
            <w:r w:rsidRPr="00317545">
              <w:rPr>
                <w:rFonts w:ascii="Arial" w:hAnsi="Arial" w:cs="Arial"/>
                <w:b/>
                <w:sz w:val="20"/>
              </w:rPr>
              <w:t>l’acceptation</w:t>
            </w:r>
            <w:r w:rsidRPr="00317545">
              <w:rPr>
                <w:rFonts w:ascii="Arial" w:hAnsi="Arial" w:cs="Arial"/>
                <w:b/>
                <w:bCs/>
                <w:sz w:val="20"/>
              </w:rPr>
              <w:t xml:space="preserve"> : </w:t>
            </w:r>
            <w:r w:rsidRPr="00317545">
              <w:rPr>
                <w:rFonts w:ascii="Arial" w:hAnsi="Arial" w:cs="Arial"/>
                <w:sz w:val="20"/>
              </w:rPr>
              <w:t xml:space="preserve">Dix (10) pour cent du </w:t>
            </w:r>
            <w:r w:rsidR="00650027" w:rsidRPr="00317545">
              <w:rPr>
                <w:rFonts w:ascii="Arial" w:hAnsi="Arial" w:cs="Arial"/>
                <w:sz w:val="20"/>
              </w:rPr>
              <w:t>P</w:t>
            </w:r>
            <w:r w:rsidRPr="00317545">
              <w:rPr>
                <w:rFonts w:ascii="Arial" w:hAnsi="Arial" w:cs="Arial"/>
                <w:sz w:val="20"/>
              </w:rPr>
              <w:t>rix des Fournitures reçues seront payés dans les quinze (15) jours suivant la présentation d</w:t>
            </w:r>
            <w:r w:rsidR="00402080" w:rsidRPr="00317545">
              <w:rPr>
                <w:rFonts w:ascii="Arial" w:hAnsi="Arial" w:cs="Arial"/>
                <w:sz w:val="20"/>
              </w:rPr>
              <w:t>’une</w:t>
            </w:r>
            <w:r w:rsidRPr="00317545">
              <w:rPr>
                <w:rFonts w:ascii="Arial" w:hAnsi="Arial" w:cs="Arial"/>
                <w:sz w:val="20"/>
              </w:rPr>
              <w:t xml:space="preserve"> </w:t>
            </w:r>
            <w:r w:rsidR="005C15FE" w:rsidRPr="00317545">
              <w:rPr>
                <w:rFonts w:ascii="Arial" w:hAnsi="Arial" w:cs="Arial"/>
                <w:sz w:val="20"/>
              </w:rPr>
              <w:t>demande de paiement accompagnée du</w:t>
            </w:r>
            <w:r w:rsidRPr="00317545">
              <w:rPr>
                <w:rFonts w:ascii="Arial" w:hAnsi="Arial" w:cs="Arial"/>
                <w:sz w:val="20"/>
              </w:rPr>
              <w:t xml:space="preserve"> certificat d’acceptation</w:t>
            </w:r>
            <w:r w:rsidR="00FC2151" w:rsidRPr="00317545">
              <w:rPr>
                <w:rFonts w:ascii="Arial" w:hAnsi="Arial" w:cs="Arial"/>
                <w:sz w:val="20"/>
              </w:rPr>
              <w:t xml:space="preserve"> de ces Fournitures,</w:t>
            </w:r>
            <w:r w:rsidRPr="00317545">
              <w:rPr>
                <w:rFonts w:ascii="Arial" w:hAnsi="Arial" w:cs="Arial"/>
                <w:sz w:val="20"/>
              </w:rPr>
              <w:t xml:space="preserve"> délivré par l’Acheteur.</w:t>
            </w:r>
          </w:p>
          <w:p w14:paraId="2A861FF2" w14:textId="2EBA275B" w:rsidR="006F50A7" w:rsidRPr="00317545" w:rsidRDefault="006F50A7" w:rsidP="008273CB">
            <w:pPr>
              <w:spacing w:after="142" w:line="240" w:lineRule="atLeast"/>
              <w:ind w:left="686"/>
              <w:rPr>
                <w:rFonts w:ascii="Arial" w:hAnsi="Arial" w:cs="Arial"/>
                <w:sz w:val="20"/>
                <w:lang w:eastAsia="en-US"/>
              </w:rPr>
            </w:pPr>
            <w:r w:rsidRPr="00317545">
              <w:rPr>
                <w:rFonts w:ascii="Arial" w:hAnsi="Arial" w:cs="Arial"/>
                <w:b/>
                <w:bCs/>
                <w:sz w:val="20"/>
                <w:lang w:eastAsia="en-US"/>
              </w:rPr>
              <w:t xml:space="preserve">Paiement des Fournitures en provenance du </w:t>
            </w:r>
            <w:r w:rsidR="00484540">
              <w:rPr>
                <w:rFonts w:ascii="Arial" w:hAnsi="Arial" w:cs="Arial"/>
                <w:b/>
                <w:bCs/>
                <w:sz w:val="20"/>
                <w:lang w:eastAsia="en-US"/>
              </w:rPr>
              <w:t>Pays de Livraison</w:t>
            </w:r>
            <w:r w:rsidR="00B92397">
              <w:rPr>
                <w:rFonts w:ascii="Arial" w:hAnsi="Arial" w:cs="Arial"/>
                <w:b/>
                <w:bCs/>
                <w:sz w:val="20"/>
                <w:lang w:eastAsia="en-US"/>
              </w:rPr>
              <w:t> :</w:t>
            </w:r>
          </w:p>
          <w:p w14:paraId="4BC648B9" w14:textId="7D2B18EF" w:rsidR="006F50A7" w:rsidRPr="00317545" w:rsidRDefault="006F50A7" w:rsidP="00E75D3D">
            <w:pPr>
              <w:pStyle w:val="Paragraphedeliste"/>
              <w:numPr>
                <w:ilvl w:val="0"/>
                <w:numId w:val="45"/>
              </w:numPr>
              <w:spacing w:after="142" w:line="240" w:lineRule="atLeast"/>
              <w:ind w:left="1253" w:hanging="567"/>
              <w:contextualSpacing w:val="0"/>
              <w:rPr>
                <w:rFonts w:ascii="Arial" w:hAnsi="Arial" w:cs="Arial"/>
                <w:sz w:val="20"/>
              </w:rPr>
            </w:pPr>
            <w:r w:rsidRPr="00317545">
              <w:rPr>
                <w:rFonts w:ascii="Arial" w:hAnsi="Arial" w:cs="Arial"/>
                <w:b/>
                <w:sz w:val="20"/>
              </w:rPr>
              <w:t>A</w:t>
            </w:r>
            <w:r w:rsidR="00FF2BE6" w:rsidRPr="00317545">
              <w:rPr>
                <w:rFonts w:ascii="Arial" w:hAnsi="Arial" w:cs="Arial"/>
                <w:b/>
                <w:sz w:val="20"/>
              </w:rPr>
              <w:t>compte :</w:t>
            </w:r>
            <w:r w:rsidRPr="00317545">
              <w:rPr>
                <w:rFonts w:ascii="Arial" w:hAnsi="Arial" w:cs="Arial"/>
                <w:b/>
                <w:bCs/>
                <w:sz w:val="20"/>
              </w:rPr>
              <w:t xml:space="preserve"> </w:t>
            </w:r>
            <w:r w:rsidRPr="00317545">
              <w:rPr>
                <w:rFonts w:ascii="Arial" w:hAnsi="Arial" w:cs="Arial"/>
                <w:sz w:val="20"/>
              </w:rPr>
              <w:t xml:space="preserve">Dix (10) pour cent du </w:t>
            </w:r>
            <w:r w:rsidR="00650027" w:rsidRPr="00317545">
              <w:rPr>
                <w:rFonts w:ascii="Arial" w:hAnsi="Arial" w:cs="Arial"/>
                <w:sz w:val="20"/>
              </w:rPr>
              <w:t>P</w:t>
            </w:r>
            <w:r w:rsidR="004F143C" w:rsidRPr="00317545">
              <w:rPr>
                <w:rFonts w:ascii="Arial" w:hAnsi="Arial" w:cs="Arial"/>
                <w:sz w:val="20"/>
              </w:rPr>
              <w:t xml:space="preserve">rix </w:t>
            </w:r>
            <w:r w:rsidRPr="00317545">
              <w:rPr>
                <w:rFonts w:ascii="Arial" w:hAnsi="Arial" w:cs="Arial"/>
                <w:sz w:val="20"/>
              </w:rPr>
              <w:t>du Mar</w:t>
            </w:r>
            <w:r w:rsidR="00046634" w:rsidRPr="00317545">
              <w:rPr>
                <w:rFonts w:ascii="Arial" w:hAnsi="Arial" w:cs="Arial"/>
                <w:sz w:val="20"/>
              </w:rPr>
              <w:t>ché seront payés dans les quinze</w:t>
            </w:r>
            <w:r w:rsidRPr="00317545">
              <w:rPr>
                <w:rFonts w:ascii="Arial" w:hAnsi="Arial" w:cs="Arial"/>
                <w:sz w:val="20"/>
              </w:rPr>
              <w:t xml:space="preserve"> (1</w:t>
            </w:r>
            <w:r w:rsidR="00046634" w:rsidRPr="00317545">
              <w:rPr>
                <w:rFonts w:ascii="Arial" w:hAnsi="Arial" w:cs="Arial"/>
                <w:sz w:val="20"/>
              </w:rPr>
              <w:t>5</w:t>
            </w:r>
            <w:r w:rsidRPr="00317545">
              <w:rPr>
                <w:rFonts w:ascii="Arial" w:hAnsi="Arial" w:cs="Arial"/>
                <w:sz w:val="20"/>
              </w:rPr>
              <w:t xml:space="preserve">) jours suivant la signature du Marché sur présentation </w:t>
            </w:r>
            <w:r w:rsidR="00041D0D" w:rsidRPr="00317545">
              <w:rPr>
                <w:rFonts w:ascii="Arial" w:hAnsi="Arial" w:cs="Arial"/>
                <w:sz w:val="20"/>
              </w:rPr>
              <w:t>d’une demande de paiement</w:t>
            </w:r>
            <w:r w:rsidRPr="00317545">
              <w:rPr>
                <w:rFonts w:ascii="Arial" w:hAnsi="Arial" w:cs="Arial"/>
                <w:sz w:val="20"/>
              </w:rPr>
              <w:t xml:space="preserve"> pour le montant en question</w:t>
            </w:r>
            <w:r w:rsidR="004F143C" w:rsidRPr="00317545">
              <w:rPr>
                <w:rFonts w:ascii="Arial" w:hAnsi="Arial" w:cs="Arial"/>
                <w:sz w:val="20"/>
              </w:rPr>
              <w:t xml:space="preserve"> </w:t>
            </w:r>
            <w:r w:rsidR="00FF2BE6" w:rsidRPr="00317545">
              <w:rPr>
                <w:rFonts w:ascii="Arial" w:hAnsi="Arial" w:cs="Arial"/>
                <w:i/>
                <w:sz w:val="20"/>
              </w:rPr>
              <w:t>[</w:t>
            </w:r>
            <w:r w:rsidR="00FF2BE6" w:rsidRPr="00317545">
              <w:rPr>
                <w:rFonts w:ascii="Arial" w:hAnsi="Arial" w:cs="Arial"/>
                <w:i/>
                <w:sz w:val="20"/>
                <w:highlight w:val="yellow"/>
              </w:rPr>
              <w:t>à ins</w:t>
            </w:r>
            <w:r w:rsidR="00E75D3D">
              <w:rPr>
                <w:rFonts w:ascii="Arial" w:hAnsi="Arial" w:cs="Arial"/>
                <w:i/>
                <w:sz w:val="20"/>
                <w:highlight w:val="yellow"/>
              </w:rPr>
              <w:t>é</w:t>
            </w:r>
            <w:r w:rsidR="00FF2BE6" w:rsidRPr="00317545">
              <w:rPr>
                <w:rFonts w:ascii="Arial" w:hAnsi="Arial" w:cs="Arial"/>
                <w:i/>
                <w:sz w:val="20"/>
                <w:highlight w:val="yellow"/>
              </w:rPr>
              <w:t>rer pour les marchés supérieurs à 100 000€ :</w:t>
            </w:r>
            <w:r w:rsidR="00FF2BE6" w:rsidRPr="00317545">
              <w:rPr>
                <w:rFonts w:ascii="Arial" w:hAnsi="Arial" w:cs="Arial"/>
                <w:sz w:val="20"/>
              </w:rPr>
              <w:t xml:space="preserve"> « </w:t>
            </w:r>
            <w:r w:rsidR="004F143C" w:rsidRPr="00317545">
              <w:rPr>
                <w:rFonts w:ascii="Arial" w:hAnsi="Arial" w:cs="Arial"/>
                <w:sz w:val="20"/>
              </w:rPr>
              <w:t>et d’une garantie bancaire pour un montant équivalent valide jusqu’à ce que les Fournitures soient livrées et selon le formulaire de Garantie d’</w:t>
            </w:r>
            <w:r w:rsidR="00FF2BE6" w:rsidRPr="00317545">
              <w:rPr>
                <w:rFonts w:ascii="Arial" w:hAnsi="Arial" w:cs="Arial"/>
                <w:sz w:val="20"/>
              </w:rPr>
              <w:t>acompte</w:t>
            </w:r>
            <w:r w:rsidR="004F143C" w:rsidRPr="00317545">
              <w:rPr>
                <w:rFonts w:ascii="Arial" w:hAnsi="Arial" w:cs="Arial"/>
                <w:sz w:val="20"/>
              </w:rPr>
              <w:t xml:space="preserve"> fournie dans la DC ou une autre forme acceptable pour l’Acheteur</w:t>
            </w:r>
            <w:r w:rsidR="00FF2BE6" w:rsidRPr="00317545">
              <w:rPr>
                <w:rFonts w:ascii="Arial" w:hAnsi="Arial" w:cs="Arial"/>
                <w:sz w:val="20"/>
              </w:rPr>
              <w:t> »</w:t>
            </w:r>
            <w:r w:rsidRPr="00317545">
              <w:rPr>
                <w:rFonts w:ascii="Arial" w:hAnsi="Arial" w:cs="Arial"/>
                <w:sz w:val="20"/>
              </w:rPr>
              <w:t>.</w:t>
            </w:r>
            <w:r w:rsidR="00FF2BE6" w:rsidRPr="00317545">
              <w:rPr>
                <w:rFonts w:ascii="Arial" w:hAnsi="Arial" w:cs="Arial"/>
                <w:i/>
                <w:sz w:val="20"/>
              </w:rPr>
              <w:t>]</w:t>
            </w:r>
            <w:r w:rsidRPr="00317545">
              <w:rPr>
                <w:rFonts w:ascii="Arial" w:hAnsi="Arial" w:cs="Arial"/>
                <w:b/>
                <w:bCs/>
                <w:sz w:val="20"/>
              </w:rPr>
              <w:t xml:space="preserve"> </w:t>
            </w:r>
          </w:p>
          <w:p w14:paraId="10E0ADDD" w14:textId="1A1C9743" w:rsidR="006F50A7" w:rsidRPr="00317545" w:rsidRDefault="006F50A7" w:rsidP="0070503B">
            <w:pPr>
              <w:pStyle w:val="Paragraphedeliste"/>
              <w:numPr>
                <w:ilvl w:val="0"/>
                <w:numId w:val="45"/>
              </w:numPr>
              <w:spacing w:after="142" w:line="240" w:lineRule="atLeast"/>
              <w:ind w:left="1253" w:hanging="567"/>
              <w:contextualSpacing w:val="0"/>
              <w:rPr>
                <w:rFonts w:ascii="Arial" w:hAnsi="Arial" w:cs="Arial"/>
                <w:sz w:val="20"/>
              </w:rPr>
            </w:pPr>
            <w:r w:rsidRPr="00317545">
              <w:rPr>
                <w:rFonts w:ascii="Arial" w:hAnsi="Arial" w:cs="Arial"/>
                <w:b/>
                <w:bCs/>
                <w:sz w:val="20"/>
              </w:rPr>
              <w:t xml:space="preserve">À la </w:t>
            </w:r>
            <w:r w:rsidRPr="00317545">
              <w:rPr>
                <w:rFonts w:ascii="Arial" w:hAnsi="Arial" w:cs="Arial"/>
                <w:b/>
                <w:sz w:val="20"/>
              </w:rPr>
              <w:t>livraison</w:t>
            </w:r>
            <w:r w:rsidRPr="00317545">
              <w:rPr>
                <w:rFonts w:ascii="Arial" w:hAnsi="Arial" w:cs="Arial"/>
                <w:b/>
                <w:bCs/>
                <w:sz w:val="20"/>
              </w:rPr>
              <w:t xml:space="preserve"> : </w:t>
            </w:r>
            <w:r w:rsidRPr="00317545">
              <w:rPr>
                <w:rFonts w:ascii="Arial" w:hAnsi="Arial" w:cs="Arial"/>
                <w:sz w:val="20"/>
              </w:rPr>
              <w:t xml:space="preserve">Quatre-vingt (80) pour cent du </w:t>
            </w:r>
            <w:r w:rsidR="00650027" w:rsidRPr="00317545">
              <w:rPr>
                <w:rFonts w:ascii="Arial" w:hAnsi="Arial" w:cs="Arial"/>
                <w:sz w:val="20"/>
              </w:rPr>
              <w:t>P</w:t>
            </w:r>
            <w:r w:rsidR="00623495" w:rsidRPr="00317545">
              <w:rPr>
                <w:rFonts w:ascii="Arial" w:hAnsi="Arial" w:cs="Arial"/>
                <w:sz w:val="20"/>
              </w:rPr>
              <w:t xml:space="preserve">rix </w:t>
            </w:r>
            <w:r w:rsidRPr="00317545">
              <w:rPr>
                <w:rFonts w:ascii="Arial" w:hAnsi="Arial" w:cs="Arial"/>
                <w:sz w:val="20"/>
              </w:rPr>
              <w:t>d</w:t>
            </w:r>
            <w:r w:rsidR="00B9777D" w:rsidRPr="00317545">
              <w:rPr>
                <w:rFonts w:ascii="Arial" w:hAnsi="Arial" w:cs="Arial"/>
                <w:sz w:val="20"/>
              </w:rPr>
              <w:t>es</w:t>
            </w:r>
            <w:r w:rsidRPr="00317545">
              <w:rPr>
                <w:rFonts w:ascii="Arial" w:hAnsi="Arial" w:cs="Arial"/>
                <w:sz w:val="20"/>
              </w:rPr>
              <w:t xml:space="preserve"> </w:t>
            </w:r>
            <w:r w:rsidR="00B9777D" w:rsidRPr="00317545">
              <w:rPr>
                <w:rFonts w:ascii="Arial" w:hAnsi="Arial" w:cs="Arial"/>
                <w:sz w:val="20"/>
              </w:rPr>
              <w:t>Fournitures</w:t>
            </w:r>
            <w:r w:rsidRPr="00317545">
              <w:rPr>
                <w:rFonts w:ascii="Arial" w:hAnsi="Arial" w:cs="Arial"/>
                <w:sz w:val="20"/>
              </w:rPr>
              <w:t xml:space="preserve"> </w:t>
            </w:r>
            <w:r w:rsidR="00FC2151" w:rsidRPr="00317545">
              <w:rPr>
                <w:rFonts w:ascii="Arial" w:hAnsi="Arial" w:cs="Arial"/>
                <w:sz w:val="20"/>
              </w:rPr>
              <w:t xml:space="preserve">livrées </w:t>
            </w:r>
            <w:r w:rsidRPr="00317545">
              <w:rPr>
                <w:rFonts w:ascii="Arial" w:hAnsi="Arial" w:cs="Arial"/>
                <w:sz w:val="20"/>
              </w:rPr>
              <w:t>sera payé dans les quinze (15) jours suivant la présentation des documents spécifiés à l’article 7 des CM.</w:t>
            </w:r>
          </w:p>
          <w:p w14:paraId="346A7C25" w14:textId="0C410941" w:rsidR="008273CB" w:rsidRPr="00B92397" w:rsidRDefault="006F50A7" w:rsidP="008273CB">
            <w:pPr>
              <w:pStyle w:val="Paragraphedeliste"/>
              <w:numPr>
                <w:ilvl w:val="0"/>
                <w:numId w:val="45"/>
              </w:numPr>
              <w:spacing w:after="142" w:line="240" w:lineRule="atLeast"/>
              <w:ind w:left="1253" w:hanging="567"/>
              <w:contextualSpacing w:val="0"/>
              <w:rPr>
                <w:rFonts w:ascii="Arial" w:hAnsi="Arial" w:cs="Arial"/>
                <w:b/>
                <w:sz w:val="20"/>
              </w:rPr>
            </w:pPr>
            <w:r w:rsidRPr="00317545">
              <w:rPr>
                <w:rFonts w:ascii="Arial" w:hAnsi="Arial" w:cs="Arial"/>
                <w:b/>
                <w:sz w:val="20"/>
              </w:rPr>
              <w:t>A</w:t>
            </w:r>
            <w:r w:rsidRPr="00317545">
              <w:rPr>
                <w:rFonts w:ascii="Arial" w:hAnsi="Arial" w:cs="Arial"/>
                <w:b/>
                <w:bCs/>
                <w:sz w:val="20"/>
                <w:lang w:eastAsia="en-US"/>
              </w:rPr>
              <w:t xml:space="preserve"> </w:t>
            </w:r>
            <w:r w:rsidRPr="00317545">
              <w:rPr>
                <w:rFonts w:ascii="Arial" w:hAnsi="Arial" w:cs="Arial"/>
                <w:b/>
                <w:sz w:val="20"/>
              </w:rPr>
              <w:t>l’acceptation</w:t>
            </w:r>
            <w:r w:rsidRPr="00317545">
              <w:rPr>
                <w:rFonts w:ascii="Arial" w:hAnsi="Arial" w:cs="Arial"/>
                <w:b/>
                <w:bCs/>
                <w:sz w:val="20"/>
                <w:lang w:eastAsia="en-US"/>
              </w:rPr>
              <w:t>:</w:t>
            </w:r>
            <w:r w:rsidRPr="00317545">
              <w:rPr>
                <w:rFonts w:ascii="Arial" w:hAnsi="Arial" w:cs="Arial"/>
                <w:sz w:val="20"/>
                <w:lang w:eastAsia="en-US"/>
              </w:rPr>
              <w:t xml:space="preserve"> </w:t>
            </w:r>
            <w:r w:rsidR="00FC2151" w:rsidRPr="00317545">
              <w:rPr>
                <w:rFonts w:ascii="Arial" w:hAnsi="Arial" w:cs="Arial"/>
                <w:sz w:val="20"/>
                <w:lang w:eastAsia="en-US"/>
              </w:rPr>
              <w:t>D</w:t>
            </w:r>
            <w:r w:rsidRPr="00317545">
              <w:rPr>
                <w:rFonts w:ascii="Arial" w:hAnsi="Arial" w:cs="Arial"/>
                <w:sz w:val="20"/>
                <w:lang w:eastAsia="en-US"/>
              </w:rPr>
              <w:t xml:space="preserve">ix (10) pour cent du </w:t>
            </w:r>
            <w:r w:rsidR="00650027" w:rsidRPr="00317545">
              <w:rPr>
                <w:rFonts w:ascii="Arial" w:hAnsi="Arial" w:cs="Arial"/>
                <w:sz w:val="20"/>
                <w:lang w:eastAsia="en-US"/>
              </w:rPr>
              <w:t xml:space="preserve">Prix </w:t>
            </w:r>
            <w:r w:rsidRPr="00317545">
              <w:rPr>
                <w:rFonts w:ascii="Arial" w:hAnsi="Arial" w:cs="Arial"/>
                <w:sz w:val="20"/>
                <w:lang w:eastAsia="en-US"/>
              </w:rPr>
              <w:t>d</w:t>
            </w:r>
            <w:r w:rsidR="00B9777D" w:rsidRPr="00317545">
              <w:rPr>
                <w:rFonts w:ascii="Arial" w:hAnsi="Arial" w:cs="Arial"/>
                <w:sz w:val="20"/>
                <w:lang w:eastAsia="en-US"/>
              </w:rPr>
              <w:t>es</w:t>
            </w:r>
            <w:r w:rsidRPr="00317545">
              <w:rPr>
                <w:rFonts w:ascii="Arial" w:hAnsi="Arial" w:cs="Arial"/>
                <w:sz w:val="20"/>
                <w:lang w:eastAsia="en-US"/>
              </w:rPr>
              <w:t xml:space="preserve"> </w:t>
            </w:r>
            <w:r w:rsidR="00B9777D" w:rsidRPr="00317545">
              <w:rPr>
                <w:rFonts w:ascii="Arial" w:hAnsi="Arial" w:cs="Arial"/>
                <w:sz w:val="20"/>
                <w:lang w:eastAsia="en-US"/>
              </w:rPr>
              <w:t>Fournitures</w:t>
            </w:r>
            <w:r w:rsidRPr="00317545">
              <w:rPr>
                <w:rFonts w:ascii="Arial" w:hAnsi="Arial" w:cs="Arial"/>
                <w:sz w:val="20"/>
                <w:lang w:eastAsia="en-US"/>
              </w:rPr>
              <w:t xml:space="preserve"> </w:t>
            </w:r>
            <w:r w:rsidR="00FC2151" w:rsidRPr="00317545">
              <w:rPr>
                <w:rFonts w:ascii="Arial" w:hAnsi="Arial" w:cs="Arial"/>
                <w:sz w:val="20"/>
                <w:lang w:eastAsia="en-US"/>
              </w:rPr>
              <w:t xml:space="preserve">livrées </w:t>
            </w:r>
            <w:r w:rsidRPr="00317545">
              <w:rPr>
                <w:rFonts w:ascii="Arial" w:hAnsi="Arial" w:cs="Arial"/>
                <w:sz w:val="20"/>
                <w:lang w:eastAsia="en-US"/>
              </w:rPr>
              <w:t xml:space="preserve">seront versés au Fournisseur dans les quinze (15) jours </w:t>
            </w:r>
            <w:r w:rsidR="00FC2151" w:rsidRPr="00317545">
              <w:rPr>
                <w:rFonts w:ascii="Arial" w:hAnsi="Arial" w:cs="Arial"/>
                <w:sz w:val="20"/>
              </w:rPr>
              <w:t xml:space="preserve">suivant la présentation d’une demande de paiement accompagnée </w:t>
            </w:r>
            <w:r w:rsidRPr="00317545">
              <w:rPr>
                <w:rFonts w:ascii="Arial" w:hAnsi="Arial" w:cs="Arial"/>
                <w:sz w:val="20"/>
                <w:lang w:eastAsia="en-US"/>
              </w:rPr>
              <w:t xml:space="preserve">du certificat d’acceptation de </w:t>
            </w:r>
            <w:r w:rsidR="00FC2151" w:rsidRPr="00317545">
              <w:rPr>
                <w:rFonts w:ascii="Arial" w:hAnsi="Arial" w:cs="Arial"/>
                <w:sz w:val="20"/>
                <w:lang w:eastAsia="en-US"/>
              </w:rPr>
              <w:t xml:space="preserve">ces Fournitures, </w:t>
            </w:r>
            <w:r w:rsidRPr="00317545">
              <w:rPr>
                <w:rFonts w:ascii="Arial" w:hAnsi="Arial" w:cs="Arial"/>
                <w:sz w:val="20"/>
                <w:lang w:eastAsia="en-US"/>
              </w:rPr>
              <w:t>délivrée par l’Acheteur.</w:t>
            </w:r>
          </w:p>
          <w:p w14:paraId="2E1D1487" w14:textId="3CA50195" w:rsidR="008273CB" w:rsidRPr="00317545" w:rsidRDefault="008273CB" w:rsidP="008273CB">
            <w:pPr>
              <w:spacing w:after="142" w:line="240" w:lineRule="atLeast"/>
              <w:ind w:left="686"/>
              <w:rPr>
                <w:rFonts w:ascii="Arial" w:hAnsi="Arial" w:cs="Arial"/>
                <w:sz w:val="20"/>
                <w:lang w:eastAsia="en-US"/>
              </w:rPr>
            </w:pPr>
            <w:r w:rsidRPr="00317545">
              <w:rPr>
                <w:rFonts w:ascii="Arial" w:hAnsi="Arial" w:cs="Arial"/>
                <w:b/>
                <w:bCs/>
                <w:sz w:val="20"/>
                <w:lang w:eastAsia="en-US"/>
              </w:rPr>
              <w:t xml:space="preserve">Paiement </w:t>
            </w:r>
            <w:r>
              <w:rPr>
                <w:rFonts w:ascii="Arial" w:hAnsi="Arial" w:cs="Arial"/>
                <w:b/>
                <w:bCs/>
                <w:sz w:val="20"/>
                <w:lang w:eastAsia="en-US"/>
              </w:rPr>
              <w:t>des</w:t>
            </w:r>
            <w:r w:rsidRPr="00317545">
              <w:rPr>
                <w:rFonts w:ascii="Arial" w:hAnsi="Arial" w:cs="Arial"/>
                <w:b/>
                <w:bCs/>
                <w:sz w:val="20"/>
                <w:lang w:eastAsia="en-US"/>
              </w:rPr>
              <w:t xml:space="preserve"> Services connexes</w:t>
            </w:r>
            <w:r>
              <w:rPr>
                <w:rFonts w:ascii="Arial" w:hAnsi="Arial" w:cs="Arial"/>
                <w:b/>
                <w:bCs/>
                <w:sz w:val="20"/>
                <w:lang w:eastAsia="en-US"/>
              </w:rPr>
              <w:t xml:space="preserve"> </w:t>
            </w:r>
            <w:r w:rsidRPr="00317545">
              <w:rPr>
                <w:rFonts w:ascii="Arial" w:hAnsi="Arial" w:cs="Arial"/>
                <w:b/>
                <w:bCs/>
                <w:sz w:val="20"/>
                <w:lang w:eastAsia="en-US"/>
              </w:rPr>
              <w:t>:</w:t>
            </w:r>
          </w:p>
          <w:p w14:paraId="4B09175C" w14:textId="39FAF5CA" w:rsidR="008273CB" w:rsidRPr="00B92397" w:rsidRDefault="008273CB" w:rsidP="00B92397">
            <w:pPr>
              <w:pStyle w:val="Style7"/>
              <w:spacing w:after="142" w:line="240" w:lineRule="atLeast"/>
              <w:ind w:left="686"/>
              <w:jc w:val="both"/>
              <w:rPr>
                <w:rFonts w:ascii="Arial" w:hAnsi="Arial" w:cs="Arial"/>
                <w:b w:val="0"/>
                <w:i/>
                <w:iCs/>
                <w:sz w:val="20"/>
              </w:rPr>
            </w:pPr>
            <w:r w:rsidRPr="00B92397">
              <w:rPr>
                <w:rFonts w:ascii="Arial" w:hAnsi="Arial" w:cs="Arial"/>
                <w:b w:val="0"/>
                <w:i/>
                <w:iCs/>
                <w:sz w:val="20"/>
              </w:rPr>
              <w:t>[</w:t>
            </w:r>
            <w:r w:rsidR="00E75D3D" w:rsidRPr="00B92397">
              <w:rPr>
                <w:rFonts w:ascii="Arial" w:hAnsi="Arial" w:cs="Arial"/>
                <w:b w:val="0"/>
                <w:i/>
                <w:iCs/>
                <w:sz w:val="20"/>
                <w:highlight w:val="yellow"/>
              </w:rPr>
              <w:t>Insérer</w:t>
            </w:r>
            <w:r w:rsidRPr="00B92397">
              <w:rPr>
                <w:rFonts w:ascii="Arial" w:hAnsi="Arial" w:cs="Arial"/>
                <w:b w:val="0"/>
                <w:i/>
                <w:iCs/>
                <w:sz w:val="20"/>
                <w:highlight w:val="yellow"/>
              </w:rPr>
              <w:t xml:space="preserve"> calendrier de paiement</w:t>
            </w:r>
            <w:r w:rsidRPr="00B92397">
              <w:rPr>
                <w:rFonts w:ascii="Arial" w:hAnsi="Arial" w:cs="Arial"/>
                <w:b w:val="0"/>
                <w:i/>
                <w:iCs/>
                <w:sz w:val="20"/>
              </w:rPr>
              <w:t>]</w:t>
            </w:r>
          </w:p>
          <w:p w14:paraId="54126431" w14:textId="70AA298E" w:rsidR="00623495" w:rsidRPr="00317545" w:rsidRDefault="00623495" w:rsidP="008273CB">
            <w:pPr>
              <w:pStyle w:val="Style7"/>
              <w:numPr>
                <w:ilvl w:val="1"/>
                <w:numId w:val="8"/>
              </w:numPr>
              <w:spacing w:after="142" w:line="240" w:lineRule="atLeast"/>
              <w:ind w:left="686" w:hanging="709"/>
              <w:jc w:val="both"/>
              <w:rPr>
                <w:rFonts w:ascii="Arial" w:hAnsi="Arial" w:cs="Arial"/>
                <w:b w:val="0"/>
                <w:sz w:val="20"/>
              </w:rPr>
            </w:pPr>
            <w:r w:rsidRPr="00317545">
              <w:rPr>
                <w:rFonts w:ascii="Arial" w:hAnsi="Arial" w:cs="Arial"/>
                <w:b w:val="0"/>
                <w:sz w:val="20"/>
              </w:rPr>
              <w:t>Les paiements au Fournisseur seront effectués au compte bancaire suivant :</w:t>
            </w:r>
          </w:p>
          <w:p w14:paraId="167AA3CC" w14:textId="67B3F885" w:rsidR="00623495" w:rsidRPr="00317545" w:rsidRDefault="00623495" w:rsidP="00623495">
            <w:pPr>
              <w:spacing w:after="142" w:line="240" w:lineRule="atLeast"/>
              <w:ind w:left="686"/>
              <w:rPr>
                <w:rFonts w:ascii="Arial" w:hAnsi="Arial" w:cs="Arial"/>
                <w:sz w:val="20"/>
              </w:rPr>
            </w:pPr>
            <w:r w:rsidRPr="00317545">
              <w:rPr>
                <w:rFonts w:ascii="Arial" w:hAnsi="Arial" w:cs="Arial"/>
                <w:i/>
                <w:sz w:val="20"/>
              </w:rPr>
              <w:t>[Indiquer le ou les compte(s) bancaire(s)]</w:t>
            </w:r>
          </w:p>
        </w:tc>
      </w:tr>
      <w:tr w:rsidR="006F50A7" w:rsidRPr="00317545" w14:paraId="64836A6C" w14:textId="77777777" w:rsidTr="00623495">
        <w:tc>
          <w:tcPr>
            <w:tcW w:w="2263" w:type="dxa"/>
          </w:tcPr>
          <w:p w14:paraId="331F1F26" w14:textId="77777777" w:rsidR="006F50A7" w:rsidRPr="00317545" w:rsidRDefault="006F50A7" w:rsidP="00804BDF">
            <w:pPr>
              <w:pStyle w:val="Sec8Clauses"/>
              <w:rPr>
                <w:lang w:val="fr-FR"/>
              </w:rPr>
            </w:pPr>
            <w:r w:rsidRPr="00317545">
              <w:rPr>
                <w:lang w:val="fr-FR"/>
              </w:rPr>
              <w:lastRenderedPageBreak/>
              <w:t>Impôts, Taxes et Droits</w:t>
            </w:r>
          </w:p>
        </w:tc>
        <w:tc>
          <w:tcPr>
            <w:tcW w:w="7295" w:type="dxa"/>
          </w:tcPr>
          <w:p w14:paraId="4BFAC68D" w14:textId="01E8C60F"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10.1</w:t>
            </w:r>
            <w:r w:rsidRPr="00317545">
              <w:rPr>
                <w:rFonts w:ascii="Arial" w:hAnsi="Arial" w:cs="Arial"/>
                <w:sz w:val="20"/>
                <w:lang w:val="fr-FR"/>
              </w:rPr>
              <w:tab/>
              <w:t xml:space="preserve">Pour les </w:t>
            </w:r>
            <w:r w:rsidR="005C5462" w:rsidRPr="00317545">
              <w:rPr>
                <w:rFonts w:ascii="Arial" w:hAnsi="Arial" w:cs="Arial"/>
                <w:sz w:val="20"/>
                <w:lang w:val="fr-FR"/>
              </w:rPr>
              <w:t>F</w:t>
            </w:r>
            <w:r w:rsidRPr="00317545">
              <w:rPr>
                <w:rFonts w:ascii="Arial" w:hAnsi="Arial" w:cs="Arial"/>
                <w:sz w:val="20"/>
                <w:lang w:val="fr-FR"/>
              </w:rPr>
              <w:t xml:space="preserve">ournitures provenant d’un pays autre que le </w:t>
            </w:r>
            <w:r w:rsidR="00484540">
              <w:rPr>
                <w:rFonts w:ascii="Arial" w:hAnsi="Arial" w:cs="Arial"/>
                <w:sz w:val="20"/>
                <w:lang w:val="fr-FR"/>
              </w:rPr>
              <w:t>Pays de Livraison</w:t>
            </w:r>
            <w:r w:rsidRPr="00317545">
              <w:rPr>
                <w:rFonts w:ascii="Arial" w:hAnsi="Arial" w:cs="Arial"/>
                <w:sz w:val="20"/>
                <w:lang w:val="fr-FR"/>
              </w:rPr>
              <w:t xml:space="preserve">, le Fournisseur sera entièrement responsable de tous les impôts, taxes </w:t>
            </w:r>
            <w:r w:rsidR="00FC2151" w:rsidRPr="00317545">
              <w:rPr>
                <w:rFonts w:ascii="Arial" w:hAnsi="Arial" w:cs="Arial"/>
                <w:sz w:val="20"/>
                <w:lang w:val="fr-FR"/>
              </w:rPr>
              <w:t xml:space="preserve">et droits </w:t>
            </w:r>
            <w:r w:rsidRPr="00317545">
              <w:rPr>
                <w:rFonts w:ascii="Arial" w:hAnsi="Arial" w:cs="Arial"/>
                <w:sz w:val="20"/>
                <w:lang w:val="fr-FR"/>
              </w:rPr>
              <w:t xml:space="preserve">dus </w:t>
            </w:r>
            <w:r w:rsidR="00FC2151" w:rsidRPr="00317545">
              <w:rPr>
                <w:rFonts w:ascii="Arial" w:hAnsi="Arial" w:cs="Arial"/>
                <w:sz w:val="20"/>
                <w:lang w:val="fr-FR"/>
              </w:rPr>
              <w:t>hors</w:t>
            </w:r>
            <w:r w:rsidRPr="00317545">
              <w:rPr>
                <w:rFonts w:ascii="Arial" w:hAnsi="Arial" w:cs="Arial"/>
                <w:sz w:val="20"/>
                <w:lang w:val="fr-FR"/>
              </w:rPr>
              <w:t xml:space="preserve"> du </w:t>
            </w:r>
            <w:r w:rsidR="00484540">
              <w:rPr>
                <w:rFonts w:ascii="Arial" w:hAnsi="Arial" w:cs="Arial"/>
                <w:sz w:val="20"/>
                <w:lang w:val="fr-FR"/>
              </w:rPr>
              <w:t>Pays de Livraison</w:t>
            </w:r>
            <w:r w:rsidRPr="00317545">
              <w:rPr>
                <w:rFonts w:ascii="Arial" w:hAnsi="Arial" w:cs="Arial"/>
                <w:sz w:val="20"/>
                <w:lang w:val="fr-FR"/>
              </w:rPr>
              <w:t xml:space="preserve">. </w:t>
            </w:r>
          </w:p>
          <w:p w14:paraId="7C59BC61" w14:textId="76456121" w:rsidR="00953B0F" w:rsidRPr="00317545" w:rsidRDefault="005C5462" w:rsidP="00953B0F">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10.2</w:t>
            </w:r>
            <w:r w:rsidRPr="00317545">
              <w:rPr>
                <w:rFonts w:ascii="Arial" w:hAnsi="Arial" w:cs="Arial"/>
                <w:sz w:val="20"/>
                <w:lang w:val="fr-FR"/>
              </w:rPr>
              <w:tab/>
            </w:r>
            <w:r w:rsidR="00953B0F" w:rsidRPr="00317545">
              <w:rPr>
                <w:rFonts w:ascii="Arial" w:hAnsi="Arial" w:cs="Arial"/>
                <w:sz w:val="20"/>
                <w:lang w:val="fr-FR"/>
              </w:rPr>
              <w:t>Le paiement des impôts, taxes et droits applicables au Marché est spécifié dans le tableau ci-dessous.</w:t>
            </w:r>
          </w:p>
          <w:tbl>
            <w:tblPr>
              <w:tblStyle w:val="Grilledutableau"/>
              <w:tblW w:w="0" w:type="auto"/>
              <w:tblLayout w:type="fixed"/>
              <w:tblLook w:val="04A0" w:firstRow="1" w:lastRow="0" w:firstColumn="1" w:lastColumn="0" w:noHBand="0" w:noVBand="1"/>
            </w:tblPr>
            <w:tblGrid>
              <w:gridCol w:w="3998"/>
              <w:gridCol w:w="709"/>
              <w:gridCol w:w="708"/>
              <w:gridCol w:w="709"/>
              <w:gridCol w:w="909"/>
            </w:tblGrid>
            <w:tr w:rsidR="00953B0F" w:rsidRPr="00317545" w14:paraId="3BED1BA1" w14:textId="77777777" w:rsidTr="000A3BFD">
              <w:tc>
                <w:tcPr>
                  <w:tcW w:w="3998" w:type="dxa"/>
                  <w:vMerge w:val="restart"/>
                  <w:shd w:val="clear" w:color="auto" w:fill="F2F2F2" w:themeFill="background1" w:themeFillShade="F2"/>
                  <w:vAlign w:val="center"/>
                </w:tcPr>
                <w:p w14:paraId="05CFF535" w14:textId="77777777" w:rsidR="00953B0F" w:rsidRPr="00317545" w:rsidRDefault="00953B0F" w:rsidP="00953B0F">
                  <w:pPr>
                    <w:keepNext/>
                    <w:keepLines/>
                    <w:jc w:val="center"/>
                    <w:rPr>
                      <w:rFonts w:ascii="Arial" w:hAnsi="Arial" w:cs="Arial"/>
                      <w:b/>
                      <w:sz w:val="16"/>
                      <w:szCs w:val="16"/>
                      <w:lang w:val="fr-FR"/>
                    </w:rPr>
                  </w:pPr>
                  <w:r w:rsidRPr="00317545">
                    <w:rPr>
                      <w:rFonts w:ascii="Arial" w:hAnsi="Arial" w:cs="Arial"/>
                      <w:b/>
                      <w:sz w:val="16"/>
                      <w:szCs w:val="16"/>
                      <w:lang w:val="fr-FR"/>
                    </w:rPr>
                    <w:t>Impôts, taxes et droits applicables</w:t>
                  </w:r>
                </w:p>
                <w:p w14:paraId="60752DD2" w14:textId="76D21418" w:rsidR="00BF4A9A" w:rsidRPr="00317545" w:rsidRDefault="00BF4A9A" w:rsidP="00953B0F">
                  <w:pPr>
                    <w:keepNext/>
                    <w:keepLines/>
                    <w:jc w:val="center"/>
                    <w:rPr>
                      <w:rFonts w:ascii="Arial" w:hAnsi="Arial" w:cs="Arial"/>
                      <w:i/>
                      <w:sz w:val="16"/>
                      <w:szCs w:val="16"/>
                      <w:lang w:val="fr-FR"/>
                    </w:rPr>
                  </w:pPr>
                  <w:r w:rsidRPr="00317545">
                    <w:rPr>
                      <w:rFonts w:ascii="Arial" w:hAnsi="Arial" w:cs="Arial"/>
                      <w:i/>
                      <w:sz w:val="16"/>
                      <w:szCs w:val="16"/>
                      <w:lang w:val="fr-FR"/>
                    </w:rPr>
                    <w:t>[</w:t>
                  </w:r>
                  <w:r w:rsidRPr="00317545">
                    <w:rPr>
                      <w:rFonts w:ascii="Arial" w:hAnsi="Arial" w:cs="Arial"/>
                      <w:i/>
                      <w:sz w:val="16"/>
                      <w:szCs w:val="16"/>
                      <w:highlight w:val="yellow"/>
                      <w:lang w:val="fr-FR"/>
                    </w:rPr>
                    <w:t>ajouter des lignes si d’autres taxes sont payées ou à payer dans le cadre du Marché</w:t>
                  </w:r>
                  <w:r w:rsidRPr="00317545">
                    <w:rPr>
                      <w:rFonts w:ascii="Arial" w:hAnsi="Arial" w:cs="Arial"/>
                      <w:i/>
                      <w:sz w:val="16"/>
                      <w:szCs w:val="16"/>
                      <w:lang w:val="fr-FR"/>
                    </w:rPr>
                    <w:t>]</w:t>
                  </w:r>
                </w:p>
              </w:tc>
              <w:tc>
                <w:tcPr>
                  <w:tcW w:w="709" w:type="dxa"/>
                  <w:vMerge w:val="restart"/>
                  <w:shd w:val="clear" w:color="auto" w:fill="F2F2F2" w:themeFill="background1" w:themeFillShade="F2"/>
                  <w:textDirection w:val="btLr"/>
                </w:tcPr>
                <w:p w14:paraId="0A6BCA14" w14:textId="77777777" w:rsidR="00953B0F" w:rsidRPr="00317545" w:rsidRDefault="00953B0F" w:rsidP="00953B0F">
                  <w:pPr>
                    <w:keepNext/>
                    <w:keepLines/>
                    <w:ind w:left="113" w:right="113"/>
                    <w:rPr>
                      <w:rFonts w:ascii="Arial" w:hAnsi="Arial" w:cs="Arial"/>
                      <w:b/>
                      <w:sz w:val="16"/>
                      <w:szCs w:val="16"/>
                      <w:lang w:val="fr-FR"/>
                    </w:rPr>
                  </w:pPr>
                  <w:r w:rsidRPr="00317545">
                    <w:rPr>
                      <w:rFonts w:ascii="Arial" w:hAnsi="Arial" w:cs="Arial"/>
                      <w:b/>
                      <w:sz w:val="16"/>
                      <w:szCs w:val="16"/>
                      <w:lang w:val="fr-FR"/>
                    </w:rPr>
                    <w:t>Taux (pourcentage)</w:t>
                  </w:r>
                </w:p>
              </w:tc>
              <w:tc>
                <w:tcPr>
                  <w:tcW w:w="2326" w:type="dxa"/>
                  <w:gridSpan w:val="3"/>
                  <w:shd w:val="clear" w:color="auto" w:fill="F2F2F2" w:themeFill="background1" w:themeFillShade="F2"/>
                </w:tcPr>
                <w:p w14:paraId="64340D3F" w14:textId="7F8C6D95" w:rsidR="00953B0F" w:rsidRPr="00317545" w:rsidRDefault="00953B0F">
                  <w:pPr>
                    <w:keepNext/>
                    <w:keepLines/>
                    <w:jc w:val="center"/>
                    <w:rPr>
                      <w:rFonts w:ascii="Arial" w:hAnsi="Arial" w:cs="Arial"/>
                      <w:b/>
                      <w:sz w:val="16"/>
                      <w:szCs w:val="16"/>
                      <w:lang w:val="fr-FR"/>
                    </w:rPr>
                  </w:pPr>
                  <w:r w:rsidRPr="00317545">
                    <w:rPr>
                      <w:rFonts w:ascii="Arial" w:hAnsi="Arial" w:cs="Arial"/>
                      <w:b/>
                      <w:sz w:val="16"/>
                      <w:szCs w:val="16"/>
                      <w:lang w:val="fr-FR"/>
                    </w:rPr>
                    <w:t>Modalités de paiement</w:t>
                  </w:r>
                  <w:r w:rsidR="00FC2151" w:rsidRPr="00317545">
                    <w:rPr>
                      <w:rFonts w:ascii="Arial" w:hAnsi="Arial" w:cs="Arial"/>
                      <w:b/>
                      <w:sz w:val="16"/>
                      <w:szCs w:val="16"/>
                      <w:lang w:val="fr-FR"/>
                    </w:rPr>
                    <w:t xml:space="preserve"> à l’administration fiscale du </w:t>
                  </w:r>
                  <w:r w:rsidR="00484540">
                    <w:rPr>
                      <w:rFonts w:ascii="Arial" w:hAnsi="Arial" w:cs="Arial"/>
                      <w:b/>
                      <w:sz w:val="16"/>
                      <w:szCs w:val="16"/>
                      <w:lang w:val="fr-FR"/>
                    </w:rPr>
                    <w:t>Pays de Livraison</w:t>
                  </w:r>
                  <w:r w:rsidRPr="00317545">
                    <w:rPr>
                      <w:rFonts w:ascii="Arial" w:hAnsi="Arial" w:cs="Arial"/>
                      <w:b/>
                      <w:sz w:val="16"/>
                      <w:szCs w:val="16"/>
                      <w:lang w:val="fr-FR"/>
                    </w:rPr>
                    <w:br/>
                  </w:r>
                  <w:r w:rsidRPr="00F54E92">
                    <w:rPr>
                      <w:rFonts w:ascii="Arial" w:hAnsi="Arial" w:cs="Arial"/>
                      <w:i/>
                      <w:sz w:val="16"/>
                      <w:szCs w:val="16"/>
                      <w:lang w:val="fr-FR"/>
                    </w:rPr>
                    <w:t>[</w:t>
                  </w:r>
                  <w:r w:rsidRPr="00317545">
                    <w:rPr>
                      <w:rFonts w:ascii="Arial" w:hAnsi="Arial" w:cs="Arial"/>
                      <w:i/>
                      <w:sz w:val="16"/>
                      <w:szCs w:val="16"/>
                      <w:highlight w:val="yellow"/>
                      <w:lang w:val="fr-FR"/>
                    </w:rPr>
                    <w:t>cocher les cases applicables</w:t>
                  </w:r>
                  <w:r w:rsidR="00BF4A9A" w:rsidRPr="00317545">
                    <w:rPr>
                      <w:rFonts w:ascii="Arial" w:hAnsi="Arial" w:cs="Arial"/>
                      <w:i/>
                      <w:sz w:val="16"/>
                      <w:szCs w:val="16"/>
                      <w:highlight w:val="yellow"/>
                      <w:lang w:val="fr-FR"/>
                    </w:rPr>
                    <w:t> : colonne (a), (b) ou (c) sauf si n/a</w:t>
                  </w:r>
                  <w:r w:rsidRPr="00F54E92">
                    <w:rPr>
                      <w:rFonts w:ascii="Arial" w:hAnsi="Arial" w:cs="Arial"/>
                      <w:i/>
                      <w:sz w:val="16"/>
                      <w:szCs w:val="16"/>
                      <w:lang w:val="fr-FR"/>
                    </w:rPr>
                    <w:t>]</w:t>
                  </w:r>
                </w:p>
              </w:tc>
            </w:tr>
            <w:tr w:rsidR="00953B0F" w:rsidRPr="00317545" w14:paraId="1F7CF6C2" w14:textId="77777777" w:rsidTr="000A3BFD">
              <w:trPr>
                <w:cantSplit/>
                <w:trHeight w:val="2262"/>
              </w:trPr>
              <w:tc>
                <w:tcPr>
                  <w:tcW w:w="3998" w:type="dxa"/>
                  <w:vMerge/>
                  <w:tcBorders>
                    <w:bottom w:val="single" w:sz="4" w:space="0" w:color="auto"/>
                  </w:tcBorders>
                  <w:shd w:val="clear" w:color="auto" w:fill="F2F2F2" w:themeFill="background1" w:themeFillShade="F2"/>
                </w:tcPr>
                <w:p w14:paraId="1249BEFE" w14:textId="77777777" w:rsidR="00953B0F" w:rsidRPr="00317545" w:rsidRDefault="00953B0F" w:rsidP="00953B0F">
                  <w:pPr>
                    <w:keepNext/>
                    <w:keepLines/>
                    <w:rPr>
                      <w:rFonts w:ascii="Arial" w:hAnsi="Arial" w:cs="Arial"/>
                      <w:b/>
                      <w:sz w:val="16"/>
                      <w:szCs w:val="16"/>
                      <w:lang w:val="fr-FR"/>
                    </w:rPr>
                  </w:pPr>
                </w:p>
              </w:tc>
              <w:tc>
                <w:tcPr>
                  <w:tcW w:w="709" w:type="dxa"/>
                  <w:vMerge/>
                  <w:tcBorders>
                    <w:bottom w:val="single" w:sz="4" w:space="0" w:color="auto"/>
                  </w:tcBorders>
                  <w:shd w:val="clear" w:color="auto" w:fill="F2F2F2" w:themeFill="background1" w:themeFillShade="F2"/>
                  <w:textDirection w:val="btLr"/>
                </w:tcPr>
                <w:p w14:paraId="3230BF09" w14:textId="77777777" w:rsidR="00953B0F" w:rsidRPr="00317545" w:rsidRDefault="00953B0F" w:rsidP="00953B0F">
                  <w:pPr>
                    <w:keepNext/>
                    <w:keepLines/>
                    <w:ind w:left="113" w:right="113"/>
                    <w:rPr>
                      <w:rFonts w:ascii="Arial" w:hAnsi="Arial" w:cs="Arial"/>
                      <w:b/>
                      <w:sz w:val="16"/>
                      <w:szCs w:val="16"/>
                      <w:lang w:val="fr-FR"/>
                    </w:rPr>
                  </w:pPr>
                </w:p>
              </w:tc>
              <w:tc>
                <w:tcPr>
                  <w:tcW w:w="708" w:type="dxa"/>
                  <w:tcBorders>
                    <w:bottom w:val="single" w:sz="4" w:space="0" w:color="auto"/>
                  </w:tcBorders>
                  <w:shd w:val="clear" w:color="auto" w:fill="F2F2F2" w:themeFill="background1" w:themeFillShade="F2"/>
                  <w:textDirection w:val="btLr"/>
                </w:tcPr>
                <w:p w14:paraId="131D8EEB" w14:textId="77777777" w:rsidR="00953B0F" w:rsidRPr="00317545" w:rsidRDefault="00953B0F" w:rsidP="00953B0F">
                  <w:pPr>
                    <w:pStyle w:val="Paragraphedeliste"/>
                    <w:keepNext/>
                    <w:keepLines/>
                    <w:ind w:left="113" w:right="113"/>
                    <w:jc w:val="left"/>
                    <w:rPr>
                      <w:rFonts w:ascii="Arial" w:hAnsi="Arial" w:cs="Arial"/>
                      <w:sz w:val="16"/>
                      <w:szCs w:val="16"/>
                      <w:lang w:val="fr-FR"/>
                    </w:rPr>
                  </w:pPr>
                  <w:r w:rsidRPr="00317545">
                    <w:rPr>
                      <w:rFonts w:ascii="Arial" w:hAnsi="Arial" w:cs="Arial"/>
                      <w:sz w:val="16"/>
                      <w:szCs w:val="16"/>
                      <w:lang w:val="fr-FR"/>
                    </w:rPr>
                    <w:t>a) Exonération du paiement</w:t>
                  </w:r>
                </w:p>
              </w:tc>
              <w:tc>
                <w:tcPr>
                  <w:tcW w:w="709" w:type="dxa"/>
                  <w:tcBorders>
                    <w:bottom w:val="single" w:sz="4" w:space="0" w:color="auto"/>
                  </w:tcBorders>
                  <w:shd w:val="clear" w:color="auto" w:fill="F2F2F2" w:themeFill="background1" w:themeFillShade="F2"/>
                  <w:textDirection w:val="btLr"/>
                </w:tcPr>
                <w:p w14:paraId="70008E42" w14:textId="7BC4FF46" w:rsidR="00953B0F" w:rsidRPr="00317545" w:rsidRDefault="00953B0F" w:rsidP="00953B0F">
                  <w:pPr>
                    <w:pStyle w:val="Paragraphedeliste"/>
                    <w:keepNext/>
                    <w:keepLines/>
                    <w:ind w:left="113" w:right="113"/>
                    <w:jc w:val="left"/>
                    <w:rPr>
                      <w:rFonts w:ascii="Arial" w:hAnsi="Arial" w:cs="Arial"/>
                      <w:sz w:val="16"/>
                      <w:szCs w:val="16"/>
                      <w:lang w:val="fr-FR"/>
                    </w:rPr>
                  </w:pPr>
                  <w:r w:rsidRPr="00317545">
                    <w:rPr>
                      <w:rFonts w:ascii="Arial" w:hAnsi="Arial" w:cs="Arial"/>
                      <w:sz w:val="16"/>
                      <w:szCs w:val="16"/>
                      <w:lang w:val="fr-FR"/>
                    </w:rPr>
                    <w:t>b) Paiement par le Fournisseur</w:t>
                  </w:r>
                </w:p>
              </w:tc>
              <w:tc>
                <w:tcPr>
                  <w:tcW w:w="909" w:type="dxa"/>
                  <w:tcBorders>
                    <w:bottom w:val="single" w:sz="4" w:space="0" w:color="auto"/>
                  </w:tcBorders>
                  <w:shd w:val="clear" w:color="auto" w:fill="F2F2F2" w:themeFill="background1" w:themeFillShade="F2"/>
                  <w:textDirection w:val="btLr"/>
                </w:tcPr>
                <w:p w14:paraId="605E5F5A" w14:textId="6C4D230E" w:rsidR="00953B0F" w:rsidRPr="00317545" w:rsidRDefault="00953B0F" w:rsidP="00953B0F">
                  <w:pPr>
                    <w:pStyle w:val="Paragraphedeliste"/>
                    <w:keepNext/>
                    <w:keepLines/>
                    <w:ind w:left="113" w:right="113"/>
                    <w:jc w:val="left"/>
                    <w:rPr>
                      <w:rFonts w:ascii="Arial" w:hAnsi="Arial" w:cs="Arial"/>
                      <w:sz w:val="16"/>
                      <w:szCs w:val="16"/>
                      <w:lang w:val="fr-FR"/>
                    </w:rPr>
                  </w:pPr>
                  <w:r w:rsidRPr="00317545">
                    <w:rPr>
                      <w:rFonts w:ascii="Arial" w:hAnsi="Arial" w:cs="Arial"/>
                      <w:sz w:val="16"/>
                      <w:szCs w:val="16"/>
                      <w:lang w:val="fr-FR"/>
                    </w:rPr>
                    <w:t>c) Paiement direct par l’Acheteur pour le compte du Fournisseur</w:t>
                  </w:r>
                </w:p>
              </w:tc>
            </w:tr>
            <w:tr w:rsidR="00953B0F" w:rsidRPr="00317545" w14:paraId="34F1CFCD" w14:textId="77777777" w:rsidTr="000A3BFD">
              <w:tc>
                <w:tcPr>
                  <w:tcW w:w="7033" w:type="dxa"/>
                  <w:gridSpan w:val="5"/>
                  <w:shd w:val="clear" w:color="auto" w:fill="BFBFBF" w:themeFill="background1" w:themeFillShade="BF"/>
                </w:tcPr>
                <w:p w14:paraId="18133C02" w14:textId="77777777"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Taxes sur la valeur ajoutée (TVA) ou équivalent</w:t>
                  </w:r>
                </w:p>
              </w:tc>
            </w:tr>
            <w:tr w:rsidR="00953B0F" w:rsidRPr="00317545" w14:paraId="684240BC" w14:textId="77777777" w:rsidTr="00872B1E">
              <w:tc>
                <w:tcPr>
                  <w:tcW w:w="3998" w:type="dxa"/>
                </w:tcPr>
                <w:p w14:paraId="3BBDB25B" w14:textId="453F030A"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 xml:space="preserve">Factures du Fournisseur basé dans le </w:t>
                  </w:r>
                  <w:r w:rsidR="00484540">
                    <w:rPr>
                      <w:rFonts w:ascii="Arial" w:hAnsi="Arial" w:cs="Arial"/>
                      <w:sz w:val="16"/>
                      <w:szCs w:val="16"/>
                      <w:lang w:val="fr-FR"/>
                    </w:rPr>
                    <w:t>Pays de Livraison</w:t>
                  </w:r>
                </w:p>
              </w:tc>
              <w:tc>
                <w:tcPr>
                  <w:tcW w:w="709" w:type="dxa"/>
                </w:tcPr>
                <w:p w14:paraId="77702073" w14:textId="77777777" w:rsidR="00953B0F" w:rsidRPr="00317545" w:rsidRDefault="00953B0F" w:rsidP="00953B0F">
                  <w:pPr>
                    <w:keepNext/>
                    <w:keepLines/>
                    <w:rPr>
                      <w:rFonts w:ascii="Arial" w:hAnsi="Arial" w:cs="Arial"/>
                      <w:sz w:val="16"/>
                      <w:szCs w:val="16"/>
                      <w:lang w:val="fr-FR"/>
                    </w:rPr>
                  </w:pPr>
                </w:p>
              </w:tc>
              <w:tc>
                <w:tcPr>
                  <w:tcW w:w="708" w:type="dxa"/>
                </w:tcPr>
                <w:p w14:paraId="2399E25A" w14:textId="77777777" w:rsidR="00953B0F" w:rsidRPr="00317545" w:rsidRDefault="00953B0F" w:rsidP="00953B0F">
                  <w:pPr>
                    <w:keepNext/>
                    <w:keepLines/>
                    <w:rPr>
                      <w:rFonts w:ascii="Arial" w:hAnsi="Arial" w:cs="Arial"/>
                      <w:sz w:val="16"/>
                      <w:szCs w:val="16"/>
                      <w:lang w:val="fr-FR"/>
                    </w:rPr>
                  </w:pPr>
                </w:p>
              </w:tc>
              <w:tc>
                <w:tcPr>
                  <w:tcW w:w="709" w:type="dxa"/>
                  <w:tcBorders>
                    <w:bottom w:val="single" w:sz="4" w:space="0" w:color="auto"/>
                  </w:tcBorders>
                  <w:shd w:val="clear" w:color="auto" w:fill="auto"/>
                </w:tcPr>
                <w:p w14:paraId="618D52DC" w14:textId="5A4DAF80" w:rsidR="00953B0F" w:rsidRPr="00317545" w:rsidRDefault="00953B0F" w:rsidP="00953B0F">
                  <w:pPr>
                    <w:keepNext/>
                    <w:keepLines/>
                    <w:rPr>
                      <w:rFonts w:ascii="Arial" w:hAnsi="Arial" w:cs="Arial"/>
                      <w:sz w:val="16"/>
                      <w:szCs w:val="16"/>
                      <w:lang w:val="fr-FR"/>
                    </w:rPr>
                  </w:pPr>
                </w:p>
              </w:tc>
              <w:tc>
                <w:tcPr>
                  <w:tcW w:w="909" w:type="dxa"/>
                  <w:shd w:val="clear" w:color="auto" w:fill="auto"/>
                </w:tcPr>
                <w:p w14:paraId="05B0BCA9" w14:textId="2453792A" w:rsidR="00953B0F" w:rsidRPr="00317545" w:rsidRDefault="00FC2151" w:rsidP="00953B0F">
                  <w:pPr>
                    <w:keepNext/>
                    <w:keepLines/>
                    <w:rPr>
                      <w:rFonts w:ascii="Arial" w:hAnsi="Arial" w:cs="Arial"/>
                      <w:sz w:val="16"/>
                      <w:szCs w:val="16"/>
                      <w:lang w:val="fr-FR"/>
                    </w:rPr>
                  </w:pPr>
                  <w:r w:rsidRPr="00317545">
                    <w:rPr>
                      <w:rFonts w:ascii="Arial" w:hAnsi="Arial" w:cs="Arial"/>
                      <w:sz w:val="16"/>
                      <w:szCs w:val="16"/>
                      <w:lang w:val="fr-FR"/>
                    </w:rPr>
                    <w:t>n/a</w:t>
                  </w:r>
                </w:p>
              </w:tc>
            </w:tr>
            <w:tr w:rsidR="00953B0F" w:rsidRPr="00317545" w14:paraId="25DFAAA5" w14:textId="77777777" w:rsidTr="00872B1E">
              <w:tc>
                <w:tcPr>
                  <w:tcW w:w="3998" w:type="dxa"/>
                  <w:tcBorders>
                    <w:bottom w:val="single" w:sz="4" w:space="0" w:color="auto"/>
                  </w:tcBorders>
                </w:tcPr>
                <w:p w14:paraId="50BA65FB" w14:textId="151D1FD1"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lastRenderedPageBreak/>
                    <w:t xml:space="preserve">Factures du Fournisseur basé hors du </w:t>
                  </w:r>
                  <w:r w:rsidR="00484540">
                    <w:rPr>
                      <w:rFonts w:ascii="Arial" w:hAnsi="Arial" w:cs="Arial"/>
                      <w:sz w:val="16"/>
                      <w:szCs w:val="16"/>
                      <w:lang w:val="fr-FR"/>
                    </w:rPr>
                    <w:t>Pays de Livraison</w:t>
                  </w:r>
                </w:p>
              </w:tc>
              <w:tc>
                <w:tcPr>
                  <w:tcW w:w="709" w:type="dxa"/>
                  <w:tcBorders>
                    <w:bottom w:val="single" w:sz="4" w:space="0" w:color="auto"/>
                  </w:tcBorders>
                </w:tcPr>
                <w:p w14:paraId="19E7276D" w14:textId="77777777" w:rsidR="00953B0F" w:rsidRPr="00317545" w:rsidRDefault="00953B0F" w:rsidP="00953B0F">
                  <w:pPr>
                    <w:keepNext/>
                    <w:keepLines/>
                    <w:rPr>
                      <w:rFonts w:ascii="Arial" w:hAnsi="Arial" w:cs="Arial"/>
                      <w:sz w:val="16"/>
                      <w:szCs w:val="16"/>
                      <w:lang w:val="fr-FR"/>
                    </w:rPr>
                  </w:pPr>
                </w:p>
              </w:tc>
              <w:tc>
                <w:tcPr>
                  <w:tcW w:w="708" w:type="dxa"/>
                  <w:tcBorders>
                    <w:bottom w:val="single" w:sz="4" w:space="0" w:color="auto"/>
                  </w:tcBorders>
                </w:tcPr>
                <w:p w14:paraId="53E040E3" w14:textId="77777777" w:rsidR="00953B0F" w:rsidRPr="00317545" w:rsidRDefault="00953B0F" w:rsidP="00953B0F">
                  <w:pPr>
                    <w:keepNext/>
                    <w:keepLines/>
                    <w:rPr>
                      <w:rFonts w:ascii="Arial" w:hAnsi="Arial" w:cs="Arial"/>
                      <w:sz w:val="16"/>
                      <w:szCs w:val="16"/>
                      <w:lang w:val="fr-FR"/>
                    </w:rPr>
                  </w:pPr>
                </w:p>
              </w:tc>
              <w:tc>
                <w:tcPr>
                  <w:tcW w:w="709" w:type="dxa"/>
                  <w:tcBorders>
                    <w:bottom w:val="single" w:sz="4" w:space="0" w:color="auto"/>
                  </w:tcBorders>
                  <w:shd w:val="clear" w:color="auto" w:fill="auto"/>
                </w:tcPr>
                <w:p w14:paraId="5D261875" w14:textId="63975D9B" w:rsidR="00953B0F" w:rsidRPr="00317545" w:rsidRDefault="00FC2151" w:rsidP="00953B0F">
                  <w:pPr>
                    <w:keepNext/>
                    <w:keepLines/>
                    <w:rPr>
                      <w:rFonts w:ascii="Arial" w:hAnsi="Arial" w:cs="Arial"/>
                      <w:sz w:val="16"/>
                      <w:szCs w:val="16"/>
                      <w:lang w:val="fr-FR"/>
                    </w:rPr>
                  </w:pPr>
                  <w:r w:rsidRPr="00317545">
                    <w:rPr>
                      <w:rFonts w:ascii="Arial" w:hAnsi="Arial" w:cs="Arial"/>
                      <w:sz w:val="16"/>
                      <w:szCs w:val="16"/>
                      <w:lang w:val="fr-FR"/>
                    </w:rPr>
                    <w:t>n/a</w:t>
                  </w:r>
                </w:p>
              </w:tc>
              <w:tc>
                <w:tcPr>
                  <w:tcW w:w="909" w:type="dxa"/>
                  <w:tcBorders>
                    <w:bottom w:val="single" w:sz="4" w:space="0" w:color="auto"/>
                  </w:tcBorders>
                </w:tcPr>
                <w:p w14:paraId="19853219" w14:textId="77777777" w:rsidR="00953B0F" w:rsidRPr="00317545" w:rsidRDefault="00953B0F" w:rsidP="00953B0F">
                  <w:pPr>
                    <w:keepNext/>
                    <w:keepLines/>
                    <w:rPr>
                      <w:rFonts w:ascii="Arial" w:hAnsi="Arial" w:cs="Arial"/>
                      <w:sz w:val="16"/>
                      <w:szCs w:val="16"/>
                      <w:lang w:val="fr-FR"/>
                    </w:rPr>
                  </w:pPr>
                </w:p>
              </w:tc>
            </w:tr>
            <w:tr w:rsidR="00953B0F" w:rsidRPr="00317545" w14:paraId="66F9DE8C" w14:textId="77777777" w:rsidTr="000A3BFD">
              <w:tc>
                <w:tcPr>
                  <w:tcW w:w="7033" w:type="dxa"/>
                  <w:gridSpan w:val="5"/>
                  <w:shd w:val="clear" w:color="auto" w:fill="BFBFBF" w:themeFill="background1" w:themeFillShade="BF"/>
                </w:tcPr>
                <w:p w14:paraId="49B2AF3F" w14:textId="274EA084"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Droits d'enregistrement du Marché</w:t>
                  </w:r>
                </w:p>
              </w:tc>
            </w:tr>
            <w:tr w:rsidR="00953B0F" w:rsidRPr="00317545" w14:paraId="602D7AFF" w14:textId="77777777" w:rsidTr="000A3BFD">
              <w:tc>
                <w:tcPr>
                  <w:tcW w:w="3998" w:type="dxa"/>
                  <w:tcBorders>
                    <w:bottom w:val="single" w:sz="4" w:space="0" w:color="auto"/>
                  </w:tcBorders>
                </w:tcPr>
                <w:p w14:paraId="1ADB98D2" w14:textId="79D669A1"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Droits d’enregistrement du Marché</w:t>
                  </w:r>
                </w:p>
              </w:tc>
              <w:tc>
                <w:tcPr>
                  <w:tcW w:w="709" w:type="dxa"/>
                  <w:tcBorders>
                    <w:bottom w:val="single" w:sz="4" w:space="0" w:color="auto"/>
                  </w:tcBorders>
                </w:tcPr>
                <w:p w14:paraId="758282B5" w14:textId="77777777" w:rsidR="00953B0F" w:rsidRPr="00317545" w:rsidRDefault="00953B0F" w:rsidP="00953B0F">
                  <w:pPr>
                    <w:keepNext/>
                    <w:keepLines/>
                    <w:rPr>
                      <w:rFonts w:ascii="Arial" w:hAnsi="Arial" w:cs="Arial"/>
                      <w:sz w:val="16"/>
                      <w:szCs w:val="16"/>
                      <w:lang w:val="fr-FR"/>
                    </w:rPr>
                  </w:pPr>
                </w:p>
              </w:tc>
              <w:tc>
                <w:tcPr>
                  <w:tcW w:w="708" w:type="dxa"/>
                  <w:tcBorders>
                    <w:bottom w:val="single" w:sz="4" w:space="0" w:color="auto"/>
                  </w:tcBorders>
                </w:tcPr>
                <w:p w14:paraId="2ADD5277" w14:textId="77777777" w:rsidR="00953B0F" w:rsidRPr="00317545" w:rsidRDefault="00953B0F" w:rsidP="00953B0F">
                  <w:pPr>
                    <w:keepNext/>
                    <w:keepLines/>
                    <w:rPr>
                      <w:rFonts w:ascii="Arial" w:hAnsi="Arial" w:cs="Arial"/>
                      <w:sz w:val="16"/>
                      <w:szCs w:val="16"/>
                      <w:lang w:val="fr-FR"/>
                    </w:rPr>
                  </w:pPr>
                </w:p>
              </w:tc>
              <w:tc>
                <w:tcPr>
                  <w:tcW w:w="709" w:type="dxa"/>
                  <w:tcBorders>
                    <w:bottom w:val="single" w:sz="4" w:space="0" w:color="auto"/>
                  </w:tcBorders>
                </w:tcPr>
                <w:p w14:paraId="07B16AB0" w14:textId="77777777" w:rsidR="00953B0F" w:rsidRPr="00317545" w:rsidRDefault="00953B0F" w:rsidP="00953B0F">
                  <w:pPr>
                    <w:keepNext/>
                    <w:keepLines/>
                    <w:rPr>
                      <w:rFonts w:ascii="Arial" w:hAnsi="Arial" w:cs="Arial"/>
                      <w:sz w:val="16"/>
                      <w:szCs w:val="16"/>
                      <w:lang w:val="fr-FR"/>
                    </w:rPr>
                  </w:pPr>
                </w:p>
              </w:tc>
              <w:tc>
                <w:tcPr>
                  <w:tcW w:w="909" w:type="dxa"/>
                  <w:tcBorders>
                    <w:bottom w:val="single" w:sz="4" w:space="0" w:color="auto"/>
                  </w:tcBorders>
                </w:tcPr>
                <w:p w14:paraId="3C56920B" w14:textId="77777777" w:rsidR="00953B0F" w:rsidRPr="00317545" w:rsidRDefault="00953B0F" w:rsidP="00953B0F">
                  <w:pPr>
                    <w:keepNext/>
                    <w:keepLines/>
                    <w:rPr>
                      <w:rFonts w:ascii="Arial" w:hAnsi="Arial" w:cs="Arial"/>
                      <w:sz w:val="16"/>
                      <w:szCs w:val="16"/>
                      <w:lang w:val="fr-FR"/>
                    </w:rPr>
                  </w:pPr>
                </w:p>
              </w:tc>
            </w:tr>
            <w:tr w:rsidR="00953B0F" w:rsidRPr="00317545" w14:paraId="328CDD8C" w14:textId="77777777" w:rsidTr="000A3BFD">
              <w:tc>
                <w:tcPr>
                  <w:tcW w:w="7033" w:type="dxa"/>
                  <w:gridSpan w:val="5"/>
                  <w:shd w:val="clear" w:color="auto" w:fill="BFBFBF" w:themeFill="background1" w:themeFillShade="BF"/>
                </w:tcPr>
                <w:p w14:paraId="4BD48205" w14:textId="77777777" w:rsidR="00953B0F" w:rsidRPr="00317545" w:rsidRDefault="00953B0F" w:rsidP="00953B0F">
                  <w:pPr>
                    <w:keepNext/>
                    <w:keepLines/>
                    <w:rPr>
                      <w:rFonts w:ascii="Arial" w:hAnsi="Arial" w:cs="Arial"/>
                      <w:b/>
                      <w:sz w:val="16"/>
                      <w:szCs w:val="16"/>
                      <w:lang w:val="fr-FR"/>
                    </w:rPr>
                  </w:pPr>
                  <w:r w:rsidRPr="00317545">
                    <w:rPr>
                      <w:rFonts w:ascii="Arial" w:hAnsi="Arial" w:cs="Arial"/>
                      <w:b/>
                      <w:sz w:val="16"/>
                      <w:szCs w:val="16"/>
                      <w:lang w:val="fr-FR"/>
                    </w:rPr>
                    <w:t>Droits de douane</w:t>
                  </w:r>
                </w:p>
              </w:tc>
            </w:tr>
            <w:tr w:rsidR="00953B0F" w:rsidRPr="00317545" w14:paraId="5487480B" w14:textId="77777777" w:rsidTr="00953B0F">
              <w:tc>
                <w:tcPr>
                  <w:tcW w:w="3998" w:type="dxa"/>
                </w:tcPr>
                <w:p w14:paraId="611C14A1" w14:textId="747A3A62" w:rsidR="00953B0F" w:rsidRPr="00317545" w:rsidRDefault="00953B0F" w:rsidP="00953B0F">
                  <w:pPr>
                    <w:keepNext/>
                    <w:keepLines/>
                    <w:rPr>
                      <w:rFonts w:ascii="Arial" w:hAnsi="Arial" w:cs="Arial"/>
                      <w:sz w:val="16"/>
                      <w:szCs w:val="16"/>
                      <w:lang w:val="fr-FR"/>
                    </w:rPr>
                  </w:pPr>
                  <w:r w:rsidRPr="00317545">
                    <w:rPr>
                      <w:rFonts w:ascii="Arial" w:hAnsi="Arial" w:cs="Arial"/>
                      <w:sz w:val="16"/>
                      <w:szCs w:val="16"/>
                      <w:lang w:val="fr-FR"/>
                    </w:rPr>
                    <w:t>Droits de douane relatifs aux Fournitures importé</w:t>
                  </w:r>
                  <w:r w:rsidR="00BF4A9A" w:rsidRPr="00317545">
                    <w:rPr>
                      <w:rFonts w:ascii="Arial" w:hAnsi="Arial" w:cs="Arial"/>
                      <w:sz w:val="16"/>
                      <w:szCs w:val="16"/>
                      <w:lang w:val="fr-FR"/>
                    </w:rPr>
                    <w:t>e</w:t>
                  </w:r>
                  <w:r w:rsidRPr="00317545">
                    <w:rPr>
                      <w:rFonts w:ascii="Arial" w:hAnsi="Arial" w:cs="Arial"/>
                      <w:sz w:val="16"/>
                      <w:szCs w:val="16"/>
                      <w:lang w:val="fr-FR"/>
                    </w:rPr>
                    <w:t>s et payés dans le cadre de l’exécution du Marché</w:t>
                  </w:r>
                </w:p>
              </w:tc>
              <w:tc>
                <w:tcPr>
                  <w:tcW w:w="709" w:type="dxa"/>
                  <w:shd w:val="clear" w:color="auto" w:fill="FFFFFF" w:themeFill="background1"/>
                </w:tcPr>
                <w:p w14:paraId="0D505D5A" w14:textId="391E9DBE" w:rsidR="00953B0F" w:rsidRPr="00317545" w:rsidRDefault="00953B0F" w:rsidP="00953B0F">
                  <w:pPr>
                    <w:keepNext/>
                    <w:keepLines/>
                    <w:rPr>
                      <w:rFonts w:ascii="Arial" w:hAnsi="Arial" w:cs="Arial"/>
                      <w:sz w:val="16"/>
                      <w:szCs w:val="16"/>
                      <w:lang w:val="fr-FR"/>
                    </w:rPr>
                  </w:pPr>
                </w:p>
              </w:tc>
              <w:tc>
                <w:tcPr>
                  <w:tcW w:w="708" w:type="dxa"/>
                </w:tcPr>
                <w:p w14:paraId="5F19F8A5" w14:textId="77777777" w:rsidR="00953B0F" w:rsidRPr="00317545" w:rsidRDefault="00953B0F" w:rsidP="00953B0F">
                  <w:pPr>
                    <w:keepNext/>
                    <w:keepLines/>
                    <w:rPr>
                      <w:rFonts w:ascii="Arial" w:hAnsi="Arial" w:cs="Arial"/>
                      <w:sz w:val="16"/>
                      <w:szCs w:val="16"/>
                      <w:lang w:val="fr-FR"/>
                    </w:rPr>
                  </w:pPr>
                </w:p>
              </w:tc>
              <w:tc>
                <w:tcPr>
                  <w:tcW w:w="709" w:type="dxa"/>
                </w:tcPr>
                <w:p w14:paraId="0264BF91" w14:textId="77777777" w:rsidR="00953B0F" w:rsidRPr="00317545" w:rsidRDefault="00953B0F" w:rsidP="00953B0F">
                  <w:pPr>
                    <w:keepNext/>
                    <w:keepLines/>
                    <w:rPr>
                      <w:rFonts w:ascii="Arial" w:hAnsi="Arial" w:cs="Arial"/>
                      <w:sz w:val="16"/>
                      <w:szCs w:val="16"/>
                      <w:lang w:val="fr-FR"/>
                    </w:rPr>
                  </w:pPr>
                </w:p>
              </w:tc>
              <w:tc>
                <w:tcPr>
                  <w:tcW w:w="909" w:type="dxa"/>
                </w:tcPr>
                <w:p w14:paraId="6E15C72F" w14:textId="77777777" w:rsidR="00953B0F" w:rsidRPr="00317545" w:rsidRDefault="00953B0F" w:rsidP="00953B0F">
                  <w:pPr>
                    <w:keepNext/>
                    <w:keepLines/>
                    <w:rPr>
                      <w:rFonts w:ascii="Arial" w:hAnsi="Arial" w:cs="Arial"/>
                      <w:sz w:val="16"/>
                      <w:szCs w:val="16"/>
                      <w:lang w:val="fr-FR"/>
                    </w:rPr>
                  </w:pPr>
                </w:p>
              </w:tc>
            </w:tr>
          </w:tbl>
          <w:p w14:paraId="4ED08A38" w14:textId="4C8926CF" w:rsidR="00FF2BE6" w:rsidRPr="00317545" w:rsidRDefault="00953B0F" w:rsidP="00DB154A">
            <w:pPr>
              <w:keepNext/>
              <w:keepLines/>
              <w:spacing w:before="142" w:after="142"/>
              <w:ind w:left="686"/>
              <w:jc w:val="both"/>
              <w:rPr>
                <w:rFonts w:ascii="Arial" w:hAnsi="Arial" w:cs="Arial"/>
                <w:sz w:val="20"/>
              </w:rPr>
            </w:pPr>
            <w:r w:rsidRPr="00317545">
              <w:rPr>
                <w:rFonts w:ascii="Arial" w:hAnsi="Arial" w:cs="Arial"/>
                <w:sz w:val="20"/>
              </w:rPr>
              <w:t>En cas de paiement direct d’un ou plusieurs impôts, taxes et droits par l’Acheteur pour le compte du Fournisseur, conformément au tableau ci-dessus, l’Acheteur fournira au Fournisseur une attestation de paiement, ou tout justificatif équivalent, pour chaque paiement, dans les trente (30) jours suivant la demande écrite du Fournisseur.</w:t>
            </w:r>
          </w:p>
          <w:p w14:paraId="68E0805D" w14:textId="4C99BB21" w:rsidR="00DB154A" w:rsidRPr="00317545" w:rsidRDefault="006F50A7" w:rsidP="00872B1E">
            <w:pPr>
              <w:pStyle w:val="Style7"/>
              <w:numPr>
                <w:ilvl w:val="1"/>
                <w:numId w:val="17"/>
              </w:numPr>
              <w:spacing w:after="142" w:line="240" w:lineRule="atLeast"/>
              <w:ind w:left="686" w:hanging="709"/>
              <w:jc w:val="both"/>
              <w:rPr>
                <w:rFonts w:ascii="Arial" w:hAnsi="Arial" w:cs="Arial"/>
                <w:b w:val="0"/>
                <w:sz w:val="20"/>
              </w:rPr>
            </w:pPr>
            <w:r w:rsidRPr="00317545">
              <w:rPr>
                <w:rFonts w:ascii="Arial" w:hAnsi="Arial" w:cs="Arial"/>
                <w:b w:val="0"/>
                <w:sz w:val="20"/>
              </w:rPr>
              <w:t xml:space="preserve">Si le Fournisseur peut prétendre à des exemptions, réductions, abattements ou privilèges en matière fiscale dans le </w:t>
            </w:r>
            <w:r w:rsidR="00484540">
              <w:rPr>
                <w:rFonts w:ascii="Arial" w:hAnsi="Arial" w:cs="Arial"/>
                <w:b w:val="0"/>
                <w:sz w:val="20"/>
              </w:rPr>
              <w:t>Pays de Livraison</w:t>
            </w:r>
            <w:r w:rsidRPr="00317545">
              <w:rPr>
                <w:rFonts w:ascii="Arial" w:hAnsi="Arial" w:cs="Arial"/>
                <w:b w:val="0"/>
                <w:sz w:val="20"/>
              </w:rPr>
              <w:t>, l’Acheteur fera tout son possible pour permettre au Fournisseur d’en bénéficier jusqu’à concurrence du maximum autorisé.</w:t>
            </w:r>
          </w:p>
          <w:p w14:paraId="6D5156FF" w14:textId="60CE6408" w:rsidR="006F50A7" w:rsidRPr="00317545" w:rsidRDefault="00FC2151" w:rsidP="00DB154A">
            <w:pPr>
              <w:pStyle w:val="Style7"/>
              <w:spacing w:after="142" w:line="240" w:lineRule="atLeast"/>
              <w:ind w:left="686"/>
              <w:jc w:val="both"/>
              <w:rPr>
                <w:rFonts w:ascii="Arial" w:hAnsi="Arial" w:cs="Arial"/>
                <w:b w:val="0"/>
                <w:sz w:val="20"/>
              </w:rPr>
            </w:pPr>
            <w:r w:rsidRPr="00317545">
              <w:rPr>
                <w:rFonts w:ascii="Arial" w:hAnsi="Arial" w:cs="Arial"/>
                <w:b w:val="0"/>
                <w:sz w:val="20"/>
              </w:rPr>
              <w:t>En cas d’exonération applicable au Marché, l’Acheteur fournira au Fournisseur une attestation d’exonération, ou tout justificatif équivalent, dans les trente (30) jours suivant la signature du Marché.</w:t>
            </w:r>
          </w:p>
        </w:tc>
      </w:tr>
      <w:tr w:rsidR="006F50A7" w:rsidRPr="00317545" w14:paraId="42C437BB" w14:textId="77777777" w:rsidTr="00623495">
        <w:tc>
          <w:tcPr>
            <w:tcW w:w="2263" w:type="dxa"/>
          </w:tcPr>
          <w:p w14:paraId="20969FC1" w14:textId="77777777" w:rsidR="006F50A7" w:rsidRPr="00317545" w:rsidRDefault="006F50A7" w:rsidP="00804BDF">
            <w:pPr>
              <w:pStyle w:val="Sec8Clauses"/>
              <w:rPr>
                <w:lang w:val="fr-FR"/>
              </w:rPr>
            </w:pPr>
            <w:r w:rsidRPr="00317545">
              <w:rPr>
                <w:lang w:val="fr-FR"/>
              </w:rPr>
              <w:lastRenderedPageBreak/>
              <w:t>Garantie de Bonne Exécution</w:t>
            </w:r>
          </w:p>
        </w:tc>
        <w:tc>
          <w:tcPr>
            <w:tcW w:w="7295" w:type="dxa"/>
          </w:tcPr>
          <w:p w14:paraId="6CEFA9DA" w14:textId="737FFEAD" w:rsidR="00384BCA" w:rsidRPr="00317545" w:rsidRDefault="00384BCA" w:rsidP="00AC60DD">
            <w:pPr>
              <w:pStyle w:val="Header2-SubClauses"/>
              <w:tabs>
                <w:tab w:val="clear" w:pos="619"/>
                <w:tab w:val="left" w:pos="686"/>
              </w:tabs>
              <w:suppressAutoHyphens/>
              <w:spacing w:after="142" w:line="240" w:lineRule="atLeast"/>
              <w:ind w:left="686" w:hanging="686"/>
              <w:rPr>
                <w:rFonts w:ascii="Arial" w:hAnsi="Arial" w:cs="Arial"/>
                <w:i/>
                <w:sz w:val="20"/>
                <w:lang w:val="fr-FR"/>
              </w:rPr>
            </w:pPr>
            <w:r w:rsidRPr="00317545">
              <w:rPr>
                <w:rFonts w:ascii="Arial" w:hAnsi="Arial" w:cs="Arial"/>
                <w:i/>
                <w:sz w:val="20"/>
                <w:lang w:val="fr-FR"/>
              </w:rPr>
              <w:t>[</w:t>
            </w:r>
            <w:r w:rsidR="00F54E92">
              <w:rPr>
                <w:rFonts w:ascii="Arial" w:hAnsi="Arial" w:cs="Arial"/>
                <w:i/>
                <w:sz w:val="20"/>
                <w:highlight w:val="yellow"/>
                <w:lang w:val="fr-FR"/>
              </w:rPr>
              <w:t>À</w:t>
            </w:r>
            <w:r w:rsidRPr="00317545">
              <w:rPr>
                <w:rFonts w:ascii="Arial" w:hAnsi="Arial" w:cs="Arial"/>
                <w:i/>
                <w:sz w:val="20"/>
                <w:highlight w:val="yellow"/>
                <w:lang w:val="fr-FR"/>
              </w:rPr>
              <w:t xml:space="preserve"> SUPPRIMER POUR LES MARCH</w:t>
            </w:r>
            <w:r w:rsidR="0067042F" w:rsidRPr="00317545">
              <w:rPr>
                <w:rFonts w:ascii="Arial" w:hAnsi="Arial" w:cs="Arial"/>
                <w:i/>
                <w:sz w:val="20"/>
                <w:highlight w:val="yellow"/>
                <w:lang w:val="fr-FR"/>
              </w:rPr>
              <w:t>É</w:t>
            </w:r>
            <w:r w:rsidRPr="00317545">
              <w:rPr>
                <w:rFonts w:ascii="Arial" w:hAnsi="Arial" w:cs="Arial"/>
                <w:i/>
                <w:sz w:val="20"/>
                <w:highlight w:val="yellow"/>
                <w:lang w:val="fr-FR"/>
              </w:rPr>
              <w:t xml:space="preserve">S DE MOINS DE 100 </w:t>
            </w:r>
            <w:r w:rsidR="0067042F" w:rsidRPr="00317545">
              <w:rPr>
                <w:rFonts w:ascii="Arial" w:hAnsi="Arial" w:cs="Arial"/>
                <w:i/>
                <w:sz w:val="20"/>
                <w:highlight w:val="yellow"/>
                <w:lang w:val="fr-FR"/>
              </w:rPr>
              <w:t>000</w:t>
            </w:r>
            <w:r w:rsidRPr="00317545">
              <w:rPr>
                <w:rFonts w:ascii="Arial" w:hAnsi="Arial" w:cs="Arial"/>
                <w:i/>
                <w:sz w:val="20"/>
                <w:highlight w:val="yellow"/>
                <w:lang w:val="fr-FR"/>
              </w:rPr>
              <w:t>€]</w:t>
            </w:r>
          </w:p>
          <w:p w14:paraId="16CBEF9E" w14:textId="22103AF2"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11.</w:t>
            </w:r>
            <w:r w:rsidR="00046634" w:rsidRPr="00317545">
              <w:rPr>
                <w:rFonts w:ascii="Arial" w:hAnsi="Arial" w:cs="Arial"/>
                <w:sz w:val="20"/>
                <w:lang w:val="fr-FR"/>
              </w:rPr>
              <w:t>1</w:t>
            </w:r>
            <w:r w:rsidRPr="00317545">
              <w:rPr>
                <w:rFonts w:ascii="Arial" w:hAnsi="Arial" w:cs="Arial"/>
                <w:i/>
                <w:sz w:val="20"/>
                <w:lang w:val="fr-FR"/>
              </w:rPr>
              <w:tab/>
            </w:r>
            <w:r w:rsidRPr="00317545">
              <w:rPr>
                <w:rFonts w:ascii="Arial" w:hAnsi="Arial" w:cs="Arial"/>
                <w:sz w:val="20"/>
                <w:lang w:val="fr-FR"/>
              </w:rPr>
              <w:t xml:space="preserve">Dans les _________ </w:t>
            </w:r>
            <w:r w:rsidRPr="00317545">
              <w:rPr>
                <w:rFonts w:ascii="Arial" w:hAnsi="Arial" w:cs="Arial"/>
                <w:i/>
                <w:sz w:val="20"/>
                <w:lang w:val="fr-FR"/>
              </w:rPr>
              <w:t>[</w:t>
            </w:r>
            <w:r w:rsidRPr="00317545">
              <w:rPr>
                <w:rFonts w:ascii="Arial" w:hAnsi="Arial" w:cs="Arial"/>
                <w:i/>
                <w:sz w:val="20"/>
                <w:highlight w:val="yellow"/>
                <w:lang w:val="fr-FR"/>
              </w:rPr>
              <w:t>insérer le nombre</w:t>
            </w:r>
            <w:r w:rsidRPr="00317545">
              <w:rPr>
                <w:rFonts w:ascii="Arial" w:hAnsi="Arial" w:cs="Arial"/>
                <w:i/>
                <w:sz w:val="20"/>
                <w:lang w:val="fr-FR"/>
              </w:rPr>
              <w:t>]</w:t>
            </w:r>
            <w:r w:rsidRPr="00317545">
              <w:rPr>
                <w:rFonts w:ascii="Arial" w:hAnsi="Arial" w:cs="Arial"/>
                <w:sz w:val="20"/>
                <w:lang w:val="fr-FR"/>
              </w:rPr>
              <w:t xml:space="preserve"> jours suivant réception de l’avis d’attribution du Marché, le Fournisseur fournira une Garantie de bonne exécution du Marché.</w:t>
            </w:r>
          </w:p>
          <w:p w14:paraId="28B442F0" w14:textId="612D9992"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11.</w:t>
            </w:r>
            <w:r w:rsidR="00046634" w:rsidRPr="00317545">
              <w:rPr>
                <w:rFonts w:ascii="Arial" w:hAnsi="Arial" w:cs="Arial"/>
                <w:sz w:val="20"/>
                <w:lang w:val="fr-FR"/>
              </w:rPr>
              <w:t>2</w:t>
            </w:r>
            <w:r w:rsidRPr="00317545">
              <w:rPr>
                <w:rFonts w:ascii="Arial" w:hAnsi="Arial" w:cs="Arial"/>
                <w:sz w:val="20"/>
                <w:lang w:val="fr-FR"/>
              </w:rPr>
              <w:tab/>
              <w:t>La Garantie de bonne exécution sera réglée à l’Acheteur en dédommagement de toute perte résultant de l’incapacité du Fournisseur à s’acquitter de toutes ses obligations au titre du Marché.</w:t>
            </w:r>
          </w:p>
          <w:p w14:paraId="2678B00E" w14:textId="5D64E33D" w:rsidR="006F50A7" w:rsidRPr="00317545" w:rsidRDefault="006F50A7" w:rsidP="00F54E92">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11.3</w:t>
            </w:r>
            <w:r w:rsidRPr="00317545">
              <w:rPr>
                <w:rFonts w:ascii="Arial" w:hAnsi="Arial" w:cs="Arial"/>
                <w:sz w:val="20"/>
                <w:lang w:val="fr-FR"/>
              </w:rPr>
              <w:tab/>
              <w:t xml:space="preserve">La Garantie de bonne exécution sera de ___ % </w:t>
            </w:r>
            <w:r w:rsidR="00BF4A9A" w:rsidRPr="00F54E92">
              <w:rPr>
                <w:rFonts w:ascii="Arial" w:hAnsi="Arial" w:cs="Arial"/>
                <w:sz w:val="20"/>
                <w:lang w:val="fr-FR"/>
              </w:rPr>
              <w:t>du Prix du Marché</w:t>
            </w:r>
            <w:r w:rsidR="00BF4A9A" w:rsidRPr="00317545">
              <w:rPr>
                <w:rFonts w:ascii="Arial" w:hAnsi="Arial" w:cs="Arial"/>
                <w:sz w:val="20"/>
                <w:lang w:val="fr-FR"/>
              </w:rPr>
              <w:t xml:space="preserve"> </w:t>
            </w:r>
            <w:r w:rsidRPr="00317545">
              <w:rPr>
                <w:rFonts w:ascii="Arial" w:hAnsi="Arial" w:cs="Arial"/>
                <w:i/>
                <w:sz w:val="20"/>
                <w:lang w:val="fr-FR"/>
              </w:rPr>
              <w:t>[</w:t>
            </w:r>
            <w:r w:rsidRPr="00317545">
              <w:rPr>
                <w:rFonts w:ascii="Arial" w:hAnsi="Arial" w:cs="Arial"/>
                <w:i/>
                <w:sz w:val="20"/>
                <w:highlight w:val="yellow"/>
                <w:lang w:val="fr-FR"/>
              </w:rPr>
              <w:t>insérer %</w:t>
            </w:r>
            <w:r w:rsidR="00F54E92">
              <w:rPr>
                <w:rFonts w:ascii="Arial" w:hAnsi="Arial" w:cs="Arial"/>
                <w:i/>
                <w:sz w:val="20"/>
                <w:highlight w:val="yellow"/>
                <w:lang w:val="fr-FR"/>
              </w:rPr>
              <w:t xml:space="preserve"> </w:t>
            </w:r>
            <w:r w:rsidR="00623495" w:rsidRPr="00317545">
              <w:rPr>
                <w:rFonts w:ascii="Arial" w:hAnsi="Arial" w:cs="Arial"/>
                <w:i/>
                <w:sz w:val="20"/>
                <w:highlight w:val="yellow"/>
                <w:lang w:val="fr-FR"/>
              </w:rPr>
              <w:t>– Dix (10%) pour cent est le pourcentage retenu dans des circonstances habituelles</w:t>
            </w:r>
            <w:r w:rsidRPr="00317545">
              <w:rPr>
                <w:rFonts w:ascii="Arial" w:hAnsi="Arial" w:cs="Arial"/>
                <w:i/>
                <w:sz w:val="20"/>
                <w:lang w:val="fr-FR"/>
              </w:rPr>
              <w:t>]</w:t>
            </w:r>
            <w:r w:rsidR="00BF4A9A" w:rsidRPr="00317545">
              <w:rPr>
                <w:rFonts w:ascii="Arial" w:hAnsi="Arial" w:cs="Arial"/>
                <w:i/>
                <w:sz w:val="20"/>
                <w:lang w:val="fr-FR"/>
              </w:rPr>
              <w:t>,</w:t>
            </w:r>
            <w:r w:rsidRPr="00317545">
              <w:rPr>
                <w:rFonts w:ascii="Arial" w:hAnsi="Arial" w:cs="Arial"/>
                <w:i/>
                <w:sz w:val="20"/>
                <w:lang w:val="fr-FR"/>
              </w:rPr>
              <w:t xml:space="preserve"> </w:t>
            </w:r>
            <w:r w:rsidRPr="00317545">
              <w:rPr>
                <w:rFonts w:ascii="Arial" w:hAnsi="Arial" w:cs="Arial"/>
                <w:sz w:val="20"/>
                <w:lang w:val="fr-FR"/>
              </w:rPr>
              <w:t xml:space="preserve">libellée dans la monnaie du Marché ou en une monnaie librement convertible jugée acceptable par l’Acheteur, et présentée selon le formulaire </w:t>
            </w:r>
            <w:r w:rsidR="00BF4A9A" w:rsidRPr="00317545">
              <w:rPr>
                <w:rFonts w:ascii="Arial" w:hAnsi="Arial" w:cs="Arial"/>
                <w:sz w:val="20"/>
                <w:lang w:val="fr-FR"/>
              </w:rPr>
              <w:t>en Annexe D du présent Marché.</w:t>
            </w:r>
          </w:p>
          <w:p w14:paraId="7F06CBC5" w14:textId="71B4E9FE" w:rsidR="006F50A7" w:rsidRPr="00317545" w:rsidRDefault="006F50A7" w:rsidP="005C5462">
            <w:pPr>
              <w:pStyle w:val="Style7"/>
              <w:numPr>
                <w:ilvl w:val="1"/>
                <w:numId w:val="18"/>
              </w:numPr>
              <w:tabs>
                <w:tab w:val="left" w:pos="686"/>
              </w:tabs>
              <w:spacing w:after="142" w:line="240" w:lineRule="atLeast"/>
              <w:ind w:left="686" w:hanging="704"/>
              <w:jc w:val="both"/>
              <w:rPr>
                <w:rFonts w:ascii="Arial" w:hAnsi="Arial" w:cs="Arial"/>
                <w:b w:val="0"/>
                <w:sz w:val="20"/>
              </w:rPr>
            </w:pPr>
            <w:r w:rsidRPr="00317545">
              <w:rPr>
                <w:rFonts w:ascii="Arial" w:hAnsi="Arial" w:cs="Arial"/>
                <w:b w:val="0"/>
                <w:sz w:val="20"/>
              </w:rPr>
              <w:t xml:space="preserve">L’Acheteur libérera et retournera au Fournisseur la Garantie de bonne exécution au plus tard </w:t>
            </w:r>
            <w:r w:rsidR="005C5462" w:rsidRPr="00317545">
              <w:rPr>
                <w:rFonts w:ascii="Arial" w:hAnsi="Arial" w:cs="Arial"/>
                <w:b w:val="0"/>
                <w:sz w:val="20"/>
              </w:rPr>
              <w:t>vingt-huit</w:t>
            </w:r>
            <w:r w:rsidRPr="00317545">
              <w:rPr>
                <w:rFonts w:ascii="Arial" w:hAnsi="Arial" w:cs="Arial"/>
                <w:b w:val="0"/>
                <w:sz w:val="20"/>
              </w:rPr>
              <w:t xml:space="preserve"> (</w:t>
            </w:r>
            <w:r w:rsidR="005C5462" w:rsidRPr="00317545">
              <w:rPr>
                <w:rFonts w:ascii="Arial" w:hAnsi="Arial" w:cs="Arial"/>
                <w:b w:val="0"/>
                <w:sz w:val="20"/>
              </w:rPr>
              <w:t>28</w:t>
            </w:r>
            <w:r w:rsidRPr="00317545">
              <w:rPr>
                <w:rFonts w:ascii="Arial" w:hAnsi="Arial" w:cs="Arial"/>
                <w:b w:val="0"/>
                <w:sz w:val="20"/>
              </w:rPr>
              <w:t>)</w:t>
            </w:r>
            <w:r w:rsidR="00623495" w:rsidRPr="00317545">
              <w:rPr>
                <w:rFonts w:ascii="Arial" w:hAnsi="Arial" w:cs="Arial"/>
                <w:b w:val="0"/>
                <w:sz w:val="20"/>
              </w:rPr>
              <w:t xml:space="preserve"> </w:t>
            </w:r>
            <w:r w:rsidRPr="00317545">
              <w:rPr>
                <w:rFonts w:ascii="Arial" w:hAnsi="Arial" w:cs="Arial"/>
                <w:b w:val="0"/>
                <w:sz w:val="20"/>
              </w:rPr>
              <w:t>jours après la date d’achèvement des obligations incombant au Fournisseur au titre de la réalisation du Marché.</w:t>
            </w:r>
          </w:p>
        </w:tc>
      </w:tr>
      <w:tr w:rsidR="006F50A7" w:rsidRPr="00317545" w14:paraId="1483620F" w14:textId="77777777" w:rsidTr="00623495">
        <w:tc>
          <w:tcPr>
            <w:tcW w:w="2263" w:type="dxa"/>
          </w:tcPr>
          <w:p w14:paraId="7C9AE1D0" w14:textId="77777777" w:rsidR="006F50A7" w:rsidRPr="00317545" w:rsidRDefault="006F50A7" w:rsidP="00804BDF">
            <w:pPr>
              <w:pStyle w:val="Sec8Clauses"/>
              <w:rPr>
                <w:lang w:val="fr-FR"/>
              </w:rPr>
            </w:pPr>
            <w:r w:rsidRPr="00317545">
              <w:rPr>
                <w:lang w:val="fr-FR"/>
              </w:rPr>
              <w:t>Sous-Traitants</w:t>
            </w:r>
          </w:p>
        </w:tc>
        <w:tc>
          <w:tcPr>
            <w:tcW w:w="7295" w:type="dxa"/>
          </w:tcPr>
          <w:p w14:paraId="5CD5E372" w14:textId="45852413" w:rsidR="006F50A7" w:rsidRPr="00317545" w:rsidRDefault="006F50A7" w:rsidP="005C5462">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12.1</w:t>
            </w:r>
            <w:r w:rsidRPr="00317545">
              <w:rPr>
                <w:rFonts w:ascii="Arial" w:hAnsi="Arial" w:cs="Arial"/>
                <w:sz w:val="20"/>
                <w:lang w:val="fr-FR"/>
              </w:rPr>
              <w:tab/>
              <w:t>Le Fournisseur notifiera par écrit à l’Acheteur tous les marchés de sous</w:t>
            </w:r>
            <w:r w:rsidRPr="00317545">
              <w:rPr>
                <w:rFonts w:ascii="Arial" w:hAnsi="Arial" w:cs="Arial"/>
                <w:sz w:val="20"/>
                <w:lang w:val="fr-FR"/>
              </w:rPr>
              <w:noBreakHyphen/>
              <w:t xml:space="preserve">traitance attribués dans le cadre du Marché s’il ne l’a déjà fait dans la </w:t>
            </w:r>
            <w:r w:rsidR="005C5462" w:rsidRPr="00317545">
              <w:rPr>
                <w:rFonts w:ascii="Arial" w:hAnsi="Arial" w:cs="Arial"/>
                <w:sz w:val="20"/>
                <w:lang w:val="fr-FR"/>
              </w:rPr>
              <w:t>C</w:t>
            </w:r>
            <w:r w:rsidRPr="00317545">
              <w:rPr>
                <w:rFonts w:ascii="Arial" w:hAnsi="Arial" w:cs="Arial"/>
                <w:sz w:val="20"/>
                <w:lang w:val="fr-FR"/>
              </w:rPr>
              <w:t xml:space="preserve">otation. Cette notification, fournie dans la </w:t>
            </w:r>
            <w:r w:rsidR="005C5462" w:rsidRPr="00317545">
              <w:rPr>
                <w:rFonts w:ascii="Arial" w:hAnsi="Arial" w:cs="Arial"/>
                <w:sz w:val="20"/>
                <w:lang w:val="fr-FR"/>
              </w:rPr>
              <w:t>C</w:t>
            </w:r>
            <w:r w:rsidRPr="00317545">
              <w:rPr>
                <w:rFonts w:ascii="Arial" w:hAnsi="Arial" w:cs="Arial"/>
                <w:sz w:val="20"/>
                <w:lang w:val="fr-FR"/>
              </w:rPr>
              <w:t>otation ou ultérieurement, ne dégagera pas la responsabilité du Fournisseur, et ne le libérera d’aucune des obligations qui lui incombent du fait du Marché.</w:t>
            </w:r>
          </w:p>
        </w:tc>
      </w:tr>
      <w:tr w:rsidR="006F50A7" w:rsidRPr="00317545" w14:paraId="7F827783" w14:textId="77777777" w:rsidTr="00623495">
        <w:tc>
          <w:tcPr>
            <w:tcW w:w="2263" w:type="dxa"/>
          </w:tcPr>
          <w:p w14:paraId="0F55A488" w14:textId="77777777" w:rsidR="006F50A7" w:rsidRPr="00317545" w:rsidRDefault="006F50A7" w:rsidP="00804BDF">
            <w:pPr>
              <w:pStyle w:val="Sec8Clauses"/>
              <w:rPr>
                <w:lang w:val="fr-FR"/>
              </w:rPr>
            </w:pPr>
            <w:r w:rsidRPr="00317545">
              <w:rPr>
                <w:lang w:val="fr-FR"/>
              </w:rPr>
              <w:t>Spécifications et Normes</w:t>
            </w:r>
          </w:p>
        </w:tc>
        <w:tc>
          <w:tcPr>
            <w:tcW w:w="7295" w:type="dxa"/>
          </w:tcPr>
          <w:p w14:paraId="6395A908" w14:textId="365F3D92" w:rsidR="006F50A7" w:rsidRPr="00317545" w:rsidRDefault="006F50A7" w:rsidP="003D2EE7">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13.1</w:t>
            </w:r>
            <w:r w:rsidRPr="00317545">
              <w:rPr>
                <w:rFonts w:ascii="Arial" w:hAnsi="Arial" w:cs="Arial"/>
                <w:sz w:val="20"/>
                <w:lang w:val="fr-FR"/>
              </w:rPr>
              <w:tab/>
              <w:t>Les Fournitures livrées au titre du Marché et les Services connexes</w:t>
            </w:r>
            <w:r w:rsidR="00650027" w:rsidRPr="00317545">
              <w:rPr>
                <w:rFonts w:ascii="Arial" w:hAnsi="Arial" w:cs="Arial"/>
                <w:sz w:val="20"/>
                <w:lang w:val="fr-FR"/>
              </w:rPr>
              <w:t>, le cas échéant,</w:t>
            </w:r>
            <w:r w:rsidRPr="00317545">
              <w:rPr>
                <w:rFonts w:ascii="Arial" w:hAnsi="Arial" w:cs="Arial"/>
                <w:sz w:val="20"/>
                <w:lang w:val="fr-FR"/>
              </w:rPr>
              <w:t xml:space="preserve"> doivent satisfaire aux Spécifications techniques s</w:t>
            </w:r>
            <w:r w:rsidR="005C5462" w:rsidRPr="00317545">
              <w:rPr>
                <w:rFonts w:ascii="Arial" w:hAnsi="Arial" w:cs="Arial"/>
                <w:sz w:val="20"/>
                <w:lang w:val="fr-FR"/>
              </w:rPr>
              <w:t>tipul</w:t>
            </w:r>
            <w:r w:rsidRPr="00317545">
              <w:rPr>
                <w:rFonts w:ascii="Arial" w:hAnsi="Arial" w:cs="Arial"/>
                <w:sz w:val="20"/>
                <w:lang w:val="fr-FR"/>
              </w:rPr>
              <w:t>ées</w:t>
            </w:r>
            <w:r w:rsidR="005C5462" w:rsidRPr="00317545">
              <w:rPr>
                <w:rFonts w:ascii="Arial" w:hAnsi="Arial" w:cs="Arial"/>
                <w:sz w:val="20"/>
                <w:lang w:val="fr-FR"/>
              </w:rPr>
              <w:t xml:space="preserve"> dans</w:t>
            </w:r>
            <w:r w:rsidRPr="00317545">
              <w:rPr>
                <w:rFonts w:ascii="Arial" w:hAnsi="Arial" w:cs="Arial"/>
                <w:sz w:val="20"/>
                <w:lang w:val="fr-FR"/>
              </w:rPr>
              <w:t xml:space="preserve"> les </w:t>
            </w:r>
            <w:r w:rsidR="005C5462" w:rsidRPr="00317545">
              <w:rPr>
                <w:rFonts w:ascii="Arial" w:hAnsi="Arial" w:cs="Arial"/>
                <w:sz w:val="20"/>
                <w:lang w:val="fr-FR"/>
              </w:rPr>
              <w:t>Exigences de l’Acheteur</w:t>
            </w:r>
            <w:r w:rsidRPr="00317545">
              <w:rPr>
                <w:rFonts w:ascii="Arial" w:hAnsi="Arial" w:cs="Arial"/>
                <w:sz w:val="20"/>
                <w:lang w:val="fr-FR"/>
              </w:rPr>
              <w:t xml:space="preserve"> et, si aucune norme n’y est indiquée, </w:t>
            </w:r>
            <w:r w:rsidR="008273CB">
              <w:rPr>
                <w:rFonts w:ascii="Arial" w:hAnsi="Arial" w:cs="Arial"/>
                <w:sz w:val="20"/>
                <w:lang w:val="fr-FR"/>
              </w:rPr>
              <w:t>doivent satisfaire au moins</w:t>
            </w:r>
            <w:r w:rsidRPr="00317545">
              <w:rPr>
                <w:rFonts w:ascii="Arial" w:hAnsi="Arial" w:cs="Arial"/>
                <w:sz w:val="20"/>
                <w:lang w:val="fr-FR"/>
              </w:rPr>
              <w:t xml:space="preserve"> aux normes officielles dont l’application est appropriée dans le </w:t>
            </w:r>
            <w:r w:rsidR="00484540">
              <w:rPr>
                <w:rFonts w:ascii="Arial" w:hAnsi="Arial" w:cs="Arial"/>
                <w:sz w:val="20"/>
                <w:lang w:val="fr-FR"/>
              </w:rPr>
              <w:t>Pays de Livraison</w:t>
            </w:r>
            <w:r w:rsidRPr="00317545">
              <w:rPr>
                <w:rFonts w:ascii="Arial" w:hAnsi="Arial" w:cs="Arial"/>
                <w:sz w:val="20"/>
                <w:lang w:val="fr-FR"/>
              </w:rPr>
              <w:t xml:space="preserve"> des Fournitures</w:t>
            </w:r>
            <w:r w:rsidR="0052586A">
              <w:rPr>
                <w:rFonts w:ascii="Arial" w:hAnsi="Arial" w:cs="Arial"/>
                <w:sz w:val="20"/>
                <w:lang w:val="fr-FR"/>
              </w:rPr>
              <w:t>,</w:t>
            </w:r>
            <w:r w:rsidR="00A21DBF">
              <w:rPr>
                <w:rFonts w:ascii="Arial" w:hAnsi="Arial" w:cs="Arial"/>
                <w:sz w:val="20"/>
                <w:lang w:val="fr-FR"/>
              </w:rPr>
              <w:t xml:space="preserve"> ou le </w:t>
            </w:r>
            <w:r w:rsidR="0052586A">
              <w:rPr>
                <w:rFonts w:ascii="Arial" w:hAnsi="Arial" w:cs="Arial"/>
                <w:sz w:val="20"/>
                <w:lang w:val="fr-FR"/>
              </w:rPr>
              <w:t>l</w:t>
            </w:r>
            <w:r w:rsidR="00A21DBF" w:rsidRPr="00A21DBF">
              <w:rPr>
                <w:rFonts w:ascii="Arial" w:hAnsi="Arial" w:cs="Arial"/>
                <w:sz w:val="20"/>
                <w:lang w:val="fr-FR"/>
              </w:rPr>
              <w:t xml:space="preserve">ieu où les Services </w:t>
            </w:r>
            <w:r w:rsidR="00A21DBF">
              <w:rPr>
                <w:rFonts w:ascii="Arial" w:hAnsi="Arial" w:cs="Arial"/>
                <w:sz w:val="20"/>
                <w:lang w:val="fr-FR"/>
              </w:rPr>
              <w:t xml:space="preserve">connexes </w:t>
            </w:r>
            <w:r w:rsidR="00A21DBF" w:rsidRPr="00A21DBF">
              <w:rPr>
                <w:rFonts w:ascii="Arial" w:hAnsi="Arial" w:cs="Arial"/>
                <w:sz w:val="20"/>
                <w:lang w:val="fr-FR"/>
              </w:rPr>
              <w:t>seront effectués</w:t>
            </w:r>
            <w:r w:rsidR="0052586A">
              <w:rPr>
                <w:rFonts w:ascii="Arial" w:hAnsi="Arial" w:cs="Arial"/>
                <w:sz w:val="20"/>
                <w:lang w:val="fr-FR"/>
              </w:rPr>
              <w:t>, le cas échéant</w:t>
            </w:r>
            <w:r w:rsidRPr="00317545">
              <w:rPr>
                <w:rFonts w:ascii="Arial" w:hAnsi="Arial" w:cs="Arial"/>
                <w:sz w:val="20"/>
                <w:lang w:val="fr-FR"/>
              </w:rPr>
              <w:t>.</w:t>
            </w:r>
          </w:p>
        </w:tc>
      </w:tr>
      <w:tr w:rsidR="006F50A7" w:rsidRPr="00317545" w14:paraId="219E35F0" w14:textId="77777777" w:rsidTr="00623495">
        <w:tc>
          <w:tcPr>
            <w:tcW w:w="2263" w:type="dxa"/>
          </w:tcPr>
          <w:p w14:paraId="4B2FD41A" w14:textId="77777777" w:rsidR="006F50A7" w:rsidRPr="00317545" w:rsidRDefault="006F50A7" w:rsidP="00804BDF">
            <w:pPr>
              <w:pStyle w:val="Sec8Clauses"/>
              <w:rPr>
                <w:lang w:val="fr-FR"/>
              </w:rPr>
            </w:pPr>
            <w:r w:rsidRPr="00317545">
              <w:rPr>
                <w:lang w:val="fr-FR"/>
              </w:rPr>
              <w:t>Emballage et Documents</w:t>
            </w:r>
          </w:p>
        </w:tc>
        <w:tc>
          <w:tcPr>
            <w:tcW w:w="7295" w:type="dxa"/>
          </w:tcPr>
          <w:p w14:paraId="04E8B880"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14.1</w:t>
            </w:r>
            <w:r w:rsidRPr="00317545">
              <w:rPr>
                <w:rFonts w:ascii="Arial" w:hAnsi="Arial" w:cs="Arial"/>
                <w:sz w:val="20"/>
                <w:lang w:val="fr-FR"/>
              </w:rPr>
              <w:tab/>
              <w:t xml:space="preserve">Le Fournisseur emballera les Fournitures de la manière requise pour qu’elles ne subissent pas de dommages ou de détérioration durant le </w:t>
            </w:r>
            <w:r w:rsidRPr="00317545">
              <w:rPr>
                <w:rFonts w:ascii="Arial" w:hAnsi="Arial" w:cs="Arial"/>
                <w:sz w:val="20"/>
                <w:lang w:val="fr-FR"/>
              </w:rPr>
              <w:lastRenderedPageBreak/>
              <w:t>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p w14:paraId="6EFAABD0" w14:textId="6A3FAF97" w:rsidR="006F50A7" w:rsidRPr="00317545" w:rsidRDefault="006F50A7" w:rsidP="00B04B84">
            <w:pPr>
              <w:pStyle w:val="Style7"/>
              <w:numPr>
                <w:ilvl w:val="1"/>
                <w:numId w:val="19"/>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 xml:space="preserve">L’emballage, le marquage, l’étiquetage et la documentation à l’intérieur et à l’extérieur des caisses seront : </w:t>
            </w:r>
            <w:r w:rsidRPr="00317545">
              <w:rPr>
                <w:rFonts w:ascii="Arial" w:hAnsi="Arial" w:cs="Arial"/>
                <w:b w:val="0"/>
                <w:i/>
                <w:sz w:val="20"/>
              </w:rPr>
              <w:t>[</w:t>
            </w:r>
            <w:r w:rsidRPr="00317545">
              <w:rPr>
                <w:rFonts w:ascii="Arial" w:hAnsi="Arial" w:cs="Arial"/>
                <w:b w:val="0"/>
                <w:i/>
                <w:sz w:val="20"/>
                <w:highlight w:val="yellow"/>
              </w:rPr>
              <w:t>insérer le type d’emballage exigé, le marquage</w:t>
            </w:r>
            <w:r w:rsidR="0047258E" w:rsidRPr="00317545">
              <w:rPr>
                <w:rFonts w:ascii="Arial" w:hAnsi="Arial" w:cs="Arial"/>
                <w:b w:val="0"/>
                <w:i/>
                <w:sz w:val="20"/>
                <w:highlight w:val="yellow"/>
              </w:rPr>
              <w:t xml:space="preserve"> </w:t>
            </w:r>
            <w:r w:rsidRPr="00317545">
              <w:rPr>
                <w:rFonts w:ascii="Arial" w:hAnsi="Arial" w:cs="Arial"/>
                <w:b w:val="0"/>
                <w:i/>
                <w:sz w:val="20"/>
                <w:highlight w:val="yellow"/>
              </w:rPr>
              <w:t>et tous les documents exigés </w:t>
            </w:r>
            <w:r w:rsidRPr="00317545">
              <w:rPr>
                <w:rFonts w:ascii="Arial" w:hAnsi="Arial" w:cs="Arial"/>
                <w:i/>
                <w:sz w:val="20"/>
                <w:highlight w:val="yellow"/>
              </w:rPr>
              <w:t xml:space="preserve">; ou </w:t>
            </w:r>
            <w:r w:rsidR="00650027" w:rsidRPr="00317545">
              <w:rPr>
                <w:rFonts w:ascii="Arial" w:hAnsi="Arial" w:cs="Arial"/>
                <w:i/>
                <w:sz w:val="20"/>
                <w:highlight w:val="yellow"/>
              </w:rPr>
              <w:t xml:space="preserve">indiquer de </w:t>
            </w:r>
            <w:r w:rsidRPr="00317545">
              <w:rPr>
                <w:rFonts w:ascii="Arial" w:hAnsi="Arial" w:cs="Arial"/>
                <w:i/>
                <w:sz w:val="20"/>
                <w:highlight w:val="yellow"/>
              </w:rPr>
              <w:t xml:space="preserve">se référer aux </w:t>
            </w:r>
            <w:r w:rsidR="00545262" w:rsidRPr="00317545">
              <w:rPr>
                <w:rFonts w:ascii="Arial" w:hAnsi="Arial" w:cs="Arial"/>
                <w:i/>
                <w:sz w:val="20"/>
                <w:highlight w:val="yellow"/>
              </w:rPr>
              <w:t>Exigences de l’Acheteur</w:t>
            </w:r>
            <w:r w:rsidRPr="00317545">
              <w:rPr>
                <w:rFonts w:ascii="Arial" w:hAnsi="Arial" w:cs="Arial"/>
                <w:b w:val="0"/>
                <w:i/>
                <w:sz w:val="20"/>
              </w:rPr>
              <w:t>]</w:t>
            </w:r>
            <w:r w:rsidR="00F54E92">
              <w:rPr>
                <w:rFonts w:ascii="Arial" w:hAnsi="Arial" w:cs="Arial"/>
                <w:b w:val="0"/>
                <w:sz w:val="20"/>
              </w:rPr>
              <w:t>.</w:t>
            </w:r>
          </w:p>
        </w:tc>
      </w:tr>
      <w:tr w:rsidR="006F50A7" w:rsidRPr="00317545" w14:paraId="26FF973F" w14:textId="77777777" w:rsidTr="00623495">
        <w:tc>
          <w:tcPr>
            <w:tcW w:w="2263" w:type="dxa"/>
          </w:tcPr>
          <w:p w14:paraId="4D87F6E7" w14:textId="2AD5B580" w:rsidR="006F50A7" w:rsidRPr="00317545" w:rsidRDefault="006F50A7" w:rsidP="00804BDF">
            <w:pPr>
              <w:pStyle w:val="Sec8Clauses"/>
              <w:rPr>
                <w:lang w:val="fr-FR"/>
              </w:rPr>
            </w:pPr>
            <w:r w:rsidRPr="00317545">
              <w:rPr>
                <w:lang w:val="fr-FR"/>
              </w:rPr>
              <w:lastRenderedPageBreak/>
              <w:t>Assurance</w:t>
            </w:r>
          </w:p>
        </w:tc>
        <w:tc>
          <w:tcPr>
            <w:tcW w:w="7295" w:type="dxa"/>
          </w:tcPr>
          <w:p w14:paraId="7417D707" w14:textId="5B3C9500"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15.1</w:t>
            </w:r>
            <w:r w:rsidRPr="00317545">
              <w:rPr>
                <w:rFonts w:ascii="Arial" w:hAnsi="Arial" w:cs="Arial"/>
                <w:sz w:val="20"/>
                <w:lang w:val="fr-FR"/>
              </w:rPr>
              <w:tab/>
            </w:r>
            <w:r w:rsidR="008670A9" w:rsidRPr="00317545">
              <w:rPr>
                <w:rFonts w:ascii="Arial" w:hAnsi="Arial" w:cs="Arial"/>
                <w:sz w:val="20"/>
                <w:lang w:val="fr-FR"/>
              </w:rPr>
              <w:t xml:space="preserve">Les </w:t>
            </w:r>
            <w:r w:rsidR="00332C64" w:rsidRPr="00317545">
              <w:rPr>
                <w:rFonts w:ascii="Arial" w:hAnsi="Arial" w:cs="Arial"/>
                <w:sz w:val="20"/>
                <w:lang w:val="fr-FR"/>
              </w:rPr>
              <w:t>F</w:t>
            </w:r>
            <w:r w:rsidR="008670A9" w:rsidRPr="00317545">
              <w:rPr>
                <w:rFonts w:ascii="Arial" w:hAnsi="Arial" w:cs="Arial"/>
                <w:sz w:val="20"/>
                <w:lang w:val="fr-FR"/>
              </w:rPr>
              <w:t>ournitures livrées en exécution du présent Marché seront entièrement assurées contre toute perte ou dommage découlant de leur fabrication ou acquisition, de leur transport, leur entreposage et leur livraison conformément aux Incoterms en vigueur spécifiés</w:t>
            </w:r>
            <w:r w:rsidR="00650027" w:rsidRPr="00317545">
              <w:rPr>
                <w:rFonts w:ascii="Arial" w:hAnsi="Arial" w:cs="Arial"/>
                <w:sz w:val="20"/>
                <w:lang w:val="fr-FR"/>
              </w:rPr>
              <w:t xml:space="preserve"> à l’article 3 des CM</w:t>
            </w:r>
            <w:r w:rsidR="0047258E" w:rsidRPr="00317545">
              <w:rPr>
                <w:rFonts w:ascii="Arial" w:hAnsi="Arial" w:cs="Arial"/>
                <w:sz w:val="20"/>
                <w:lang w:val="fr-FR"/>
              </w:rPr>
              <w:t>.</w:t>
            </w:r>
            <w:r w:rsidRPr="00317545">
              <w:rPr>
                <w:rFonts w:ascii="Arial" w:hAnsi="Arial" w:cs="Arial"/>
                <w:sz w:val="20"/>
                <w:lang w:val="fr-FR"/>
              </w:rPr>
              <w:t xml:space="preserve"> </w:t>
            </w:r>
            <w:r w:rsidRPr="00317545">
              <w:rPr>
                <w:rFonts w:ascii="Arial" w:hAnsi="Arial" w:cs="Arial"/>
                <w:b/>
                <w:i/>
                <w:sz w:val="20"/>
                <w:lang w:val="fr-FR"/>
              </w:rPr>
              <w:t>[</w:t>
            </w:r>
            <w:r w:rsidRPr="00317545">
              <w:rPr>
                <w:rFonts w:ascii="Arial" w:hAnsi="Arial" w:cs="Arial"/>
                <w:b/>
                <w:i/>
                <w:sz w:val="20"/>
                <w:highlight w:val="yellow"/>
                <w:lang w:val="fr-FR"/>
              </w:rPr>
              <w:t xml:space="preserve">Disposition </w:t>
            </w:r>
            <w:r w:rsidR="009C2525" w:rsidRPr="00317545">
              <w:rPr>
                <w:rFonts w:ascii="Arial" w:hAnsi="Arial" w:cs="Arial"/>
                <w:b/>
                <w:i/>
                <w:sz w:val="20"/>
                <w:highlight w:val="yellow"/>
                <w:lang w:val="fr-FR"/>
              </w:rPr>
              <w:t>à privilégier</w:t>
            </w:r>
            <w:r w:rsidRPr="00317545">
              <w:rPr>
                <w:rFonts w:ascii="Arial" w:hAnsi="Arial" w:cs="Arial"/>
                <w:b/>
                <w:i/>
                <w:sz w:val="20"/>
                <w:lang w:val="fr-FR"/>
              </w:rPr>
              <w:t>]</w:t>
            </w:r>
          </w:p>
          <w:p w14:paraId="51A122F3" w14:textId="7B5D00FE" w:rsidR="006F50A7" w:rsidRPr="00317545" w:rsidRDefault="009C2525" w:rsidP="00AC60DD">
            <w:pPr>
              <w:pStyle w:val="Style7"/>
              <w:spacing w:after="142" w:line="240" w:lineRule="atLeast"/>
              <w:ind w:left="686"/>
              <w:rPr>
                <w:rFonts w:ascii="Arial" w:hAnsi="Arial" w:cs="Arial"/>
                <w:b w:val="0"/>
                <w:i/>
                <w:sz w:val="20"/>
              </w:rPr>
            </w:pPr>
            <w:r w:rsidRPr="00F54E92">
              <w:rPr>
                <w:rFonts w:ascii="Arial" w:hAnsi="Arial" w:cs="Arial"/>
                <w:b w:val="0"/>
                <w:i/>
                <w:sz w:val="20"/>
              </w:rPr>
              <w:t>[</w:t>
            </w:r>
            <w:r w:rsidRPr="00317545">
              <w:rPr>
                <w:rFonts w:ascii="Arial" w:hAnsi="Arial" w:cs="Arial"/>
                <w:b w:val="0"/>
                <w:i/>
                <w:sz w:val="20"/>
                <w:highlight w:val="yellow"/>
              </w:rPr>
              <w:t>o</w:t>
            </w:r>
            <w:r w:rsidR="006F50A7" w:rsidRPr="00317545">
              <w:rPr>
                <w:rFonts w:ascii="Arial" w:hAnsi="Arial" w:cs="Arial"/>
                <w:b w:val="0"/>
                <w:i/>
                <w:sz w:val="20"/>
                <w:highlight w:val="yellow"/>
              </w:rPr>
              <w:t>u</w:t>
            </w:r>
            <w:r w:rsidR="008670A9" w:rsidRPr="00317545">
              <w:rPr>
                <w:rFonts w:ascii="Arial" w:hAnsi="Arial" w:cs="Arial"/>
                <w:b w:val="0"/>
                <w:i/>
                <w:sz w:val="20"/>
                <w:highlight w:val="yellow"/>
              </w:rPr>
              <w:t>, si assurance non conforme aux Incoterms</w:t>
            </w:r>
            <w:r w:rsidRPr="00F54E92">
              <w:rPr>
                <w:rFonts w:ascii="Arial" w:hAnsi="Arial" w:cs="Arial"/>
                <w:b w:val="0"/>
                <w:i/>
                <w:sz w:val="20"/>
              </w:rPr>
              <w:t>]</w:t>
            </w:r>
          </w:p>
          <w:p w14:paraId="389E2BB5" w14:textId="51FEBD11" w:rsidR="006F50A7" w:rsidRPr="00317545" w:rsidRDefault="008670A9">
            <w:pPr>
              <w:pStyle w:val="Header2-SubClauses"/>
              <w:tabs>
                <w:tab w:val="clear" w:pos="619"/>
              </w:tabs>
              <w:suppressAutoHyphens/>
              <w:spacing w:after="142" w:line="240" w:lineRule="atLeast"/>
              <w:ind w:left="686"/>
              <w:rPr>
                <w:rFonts w:ascii="Arial" w:hAnsi="Arial" w:cs="Arial"/>
                <w:sz w:val="20"/>
                <w:lang w:val="fr-FR"/>
              </w:rPr>
            </w:pPr>
            <w:r w:rsidRPr="00317545">
              <w:rPr>
                <w:rFonts w:ascii="Arial" w:hAnsi="Arial" w:cs="Arial"/>
                <w:sz w:val="20"/>
                <w:lang w:val="fr-FR"/>
              </w:rPr>
              <w:t xml:space="preserve">Les </w:t>
            </w:r>
            <w:r w:rsidR="00332C64" w:rsidRPr="00317545">
              <w:rPr>
                <w:rFonts w:ascii="Arial" w:hAnsi="Arial" w:cs="Arial"/>
                <w:sz w:val="20"/>
                <w:lang w:val="fr-FR"/>
              </w:rPr>
              <w:t>F</w:t>
            </w:r>
            <w:r w:rsidRPr="00317545">
              <w:rPr>
                <w:rFonts w:ascii="Arial" w:hAnsi="Arial" w:cs="Arial"/>
                <w:sz w:val="20"/>
                <w:lang w:val="fr-FR"/>
              </w:rPr>
              <w:t xml:space="preserve">ournitures livrées en exécution du présent Marché seront entièrement assurées contre toute perte ou dommage découlant de leur fabrication ou acquisition, de leur transport, leur entreposage et leur livraison de la manière suivante : </w:t>
            </w:r>
            <w:r w:rsidR="0047258E" w:rsidRPr="00F54E92">
              <w:rPr>
                <w:rFonts w:ascii="Arial" w:hAnsi="Arial" w:cs="Arial"/>
                <w:i/>
                <w:sz w:val="20"/>
                <w:lang w:val="fr-FR"/>
              </w:rPr>
              <w:t>[</w:t>
            </w:r>
            <w:r w:rsidR="0047258E" w:rsidRPr="00317545">
              <w:rPr>
                <w:rFonts w:ascii="Arial" w:hAnsi="Arial" w:cs="Arial"/>
                <w:i/>
                <w:sz w:val="20"/>
                <w:highlight w:val="yellow"/>
                <w:lang w:val="fr-FR"/>
              </w:rPr>
              <w:t xml:space="preserve">insérer les </w:t>
            </w:r>
            <w:r w:rsidR="006F50A7" w:rsidRPr="00317545">
              <w:rPr>
                <w:rFonts w:ascii="Arial" w:hAnsi="Arial" w:cs="Arial"/>
                <w:i/>
                <w:sz w:val="20"/>
                <w:highlight w:val="yellow"/>
                <w:lang w:val="fr-FR"/>
              </w:rPr>
              <w:t>dispositions spécifiques de l’assurance qui auront été convenues, incluant la couverture, la monnaie et le montant.</w:t>
            </w:r>
            <w:r w:rsidR="006F50A7" w:rsidRPr="00F54E92">
              <w:rPr>
                <w:rFonts w:ascii="Arial" w:hAnsi="Arial" w:cs="Arial"/>
                <w:i/>
                <w:sz w:val="20"/>
                <w:lang w:val="fr-FR"/>
              </w:rPr>
              <w:t>]</w:t>
            </w:r>
          </w:p>
        </w:tc>
      </w:tr>
      <w:tr w:rsidR="006F50A7" w:rsidRPr="00317545" w14:paraId="6649CC41" w14:textId="77777777" w:rsidTr="006E0802">
        <w:trPr>
          <w:trHeight w:val="3393"/>
        </w:trPr>
        <w:tc>
          <w:tcPr>
            <w:tcW w:w="2263" w:type="dxa"/>
          </w:tcPr>
          <w:p w14:paraId="365A1338" w14:textId="77777777" w:rsidR="006F50A7" w:rsidRPr="00317545" w:rsidRDefault="006F50A7" w:rsidP="00804BDF">
            <w:pPr>
              <w:pStyle w:val="Sec8Clauses"/>
              <w:rPr>
                <w:lang w:val="fr-FR"/>
              </w:rPr>
            </w:pPr>
            <w:r w:rsidRPr="00317545">
              <w:rPr>
                <w:lang w:val="fr-FR"/>
              </w:rPr>
              <w:t>Transport</w:t>
            </w:r>
          </w:p>
        </w:tc>
        <w:tc>
          <w:tcPr>
            <w:tcW w:w="7295" w:type="dxa"/>
          </w:tcPr>
          <w:p w14:paraId="38A02230" w14:textId="109323C9"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16.1</w:t>
            </w:r>
            <w:r w:rsidRPr="00317545">
              <w:rPr>
                <w:rFonts w:ascii="Arial" w:hAnsi="Arial" w:cs="Arial"/>
                <w:sz w:val="20"/>
                <w:lang w:val="fr-FR"/>
              </w:rPr>
              <w:tab/>
              <w:t>La responsabilité du transport des Fournitures est assumée en conformité avec l’Incoterm spécifié</w:t>
            </w:r>
            <w:r w:rsidR="008670A9" w:rsidRPr="00317545">
              <w:rPr>
                <w:rFonts w:ascii="Arial" w:hAnsi="Arial" w:cs="Arial"/>
                <w:sz w:val="20"/>
                <w:lang w:val="fr-FR"/>
              </w:rPr>
              <w:t xml:space="preserve"> à l’article 3 des CM</w:t>
            </w:r>
            <w:r w:rsidRPr="00317545">
              <w:rPr>
                <w:rFonts w:ascii="Arial" w:hAnsi="Arial" w:cs="Arial"/>
                <w:sz w:val="20"/>
                <w:lang w:val="fr-FR"/>
              </w:rPr>
              <w:t>.</w:t>
            </w:r>
          </w:p>
          <w:p w14:paraId="41F2EDFD" w14:textId="7655C2EA" w:rsidR="006E0802" w:rsidRPr="00317545" w:rsidRDefault="006E0802" w:rsidP="006E0802">
            <w:pPr>
              <w:pStyle w:val="Style7"/>
              <w:spacing w:after="142" w:line="240" w:lineRule="atLeast"/>
              <w:ind w:left="686"/>
              <w:rPr>
                <w:rFonts w:ascii="Arial" w:hAnsi="Arial" w:cs="Arial"/>
                <w:b w:val="0"/>
                <w:i/>
                <w:sz w:val="20"/>
              </w:rPr>
            </w:pPr>
            <w:r w:rsidRPr="00317545">
              <w:rPr>
                <w:rFonts w:ascii="Arial" w:hAnsi="Arial" w:cs="Arial"/>
                <w:b w:val="0"/>
                <w:i/>
                <w:sz w:val="20"/>
              </w:rPr>
              <w:t>[</w:t>
            </w:r>
            <w:r w:rsidRPr="00317545">
              <w:rPr>
                <w:rFonts w:ascii="Arial" w:hAnsi="Arial" w:cs="Arial"/>
                <w:b w:val="0"/>
                <w:i/>
                <w:sz w:val="20"/>
                <w:highlight w:val="yellow"/>
              </w:rPr>
              <w:t>ou</w:t>
            </w:r>
            <w:r w:rsidR="008670A9" w:rsidRPr="00317545">
              <w:rPr>
                <w:i/>
                <w:highlight w:val="yellow"/>
              </w:rPr>
              <w:t xml:space="preserve"> </w:t>
            </w:r>
            <w:r w:rsidR="008670A9" w:rsidRPr="00317545">
              <w:rPr>
                <w:rFonts w:ascii="Arial" w:hAnsi="Arial" w:cs="Arial"/>
                <w:b w:val="0"/>
                <w:i/>
                <w:sz w:val="20"/>
                <w:highlight w:val="yellow"/>
              </w:rPr>
              <w:t>si non conforme aux Incoterms</w:t>
            </w:r>
            <w:r w:rsidRPr="00317545">
              <w:rPr>
                <w:rFonts w:ascii="Arial" w:hAnsi="Arial" w:cs="Arial"/>
                <w:b w:val="0"/>
                <w:i/>
                <w:sz w:val="20"/>
              </w:rPr>
              <w:t>]</w:t>
            </w:r>
          </w:p>
          <w:p w14:paraId="642B257B" w14:textId="5A3CDB85" w:rsidR="006F50A7" w:rsidRPr="00317545" w:rsidRDefault="008670A9" w:rsidP="0056396C">
            <w:pPr>
              <w:pStyle w:val="Header2-SubClauses"/>
              <w:tabs>
                <w:tab w:val="clear" w:pos="619"/>
                <w:tab w:val="left" w:pos="686"/>
              </w:tabs>
              <w:suppressAutoHyphens/>
              <w:spacing w:after="142" w:line="240" w:lineRule="atLeast"/>
              <w:ind w:left="686"/>
              <w:rPr>
                <w:rFonts w:ascii="Arial" w:hAnsi="Arial" w:cs="Arial"/>
                <w:sz w:val="20"/>
                <w:lang w:val="fr-FR" w:eastAsia="en-US"/>
              </w:rPr>
            </w:pPr>
            <w:r w:rsidRPr="00317545">
              <w:rPr>
                <w:rFonts w:ascii="Arial" w:hAnsi="Arial" w:cs="Arial"/>
                <w:sz w:val="20"/>
                <w:lang w:val="fr-FR" w:eastAsia="en-US"/>
              </w:rPr>
              <w:t>L</w:t>
            </w:r>
            <w:r w:rsidR="006F50A7" w:rsidRPr="00317545">
              <w:rPr>
                <w:rFonts w:ascii="Arial" w:hAnsi="Arial" w:cs="Arial"/>
                <w:sz w:val="20"/>
                <w:lang w:val="fr-FR" w:eastAsia="en-US"/>
              </w:rPr>
              <w:t>a responsabilité des transports est la suivante</w:t>
            </w:r>
            <w:r w:rsidR="006E0802" w:rsidRPr="00317545">
              <w:rPr>
                <w:rFonts w:ascii="Arial" w:hAnsi="Arial" w:cs="Arial"/>
                <w:sz w:val="20"/>
                <w:lang w:val="fr-FR" w:eastAsia="en-US"/>
              </w:rPr>
              <w:t> :</w:t>
            </w:r>
            <w:r w:rsidR="006F50A7" w:rsidRPr="00317545">
              <w:rPr>
                <w:rFonts w:ascii="Arial" w:hAnsi="Arial" w:cs="Arial"/>
                <w:sz w:val="20"/>
                <w:lang w:val="fr-FR" w:eastAsia="en-US"/>
              </w:rPr>
              <w:t xml:space="preserve"> </w:t>
            </w:r>
            <w:r w:rsidR="006F50A7" w:rsidRPr="00317545">
              <w:rPr>
                <w:rFonts w:ascii="Arial" w:hAnsi="Arial" w:cs="Arial"/>
                <w:i/>
                <w:sz w:val="20"/>
                <w:lang w:val="fr-FR" w:eastAsia="en-US"/>
              </w:rPr>
              <w:t>[</w:t>
            </w:r>
            <w:r w:rsidR="006F50A7" w:rsidRPr="00317545">
              <w:rPr>
                <w:rFonts w:ascii="Arial" w:hAnsi="Arial" w:cs="Arial"/>
                <w:i/>
                <w:iCs/>
                <w:sz w:val="20"/>
                <w:highlight w:val="yellow"/>
                <w:lang w:val="fr-FR" w:eastAsia="en-US"/>
              </w:rPr>
              <w:t>insérer</w:t>
            </w:r>
            <w:r w:rsidR="007003F1">
              <w:rPr>
                <w:rFonts w:ascii="Arial" w:hAnsi="Arial" w:cs="Arial"/>
                <w:i/>
                <w:iCs/>
                <w:sz w:val="20"/>
                <w:highlight w:val="yellow"/>
                <w:lang w:val="fr-FR" w:eastAsia="en-US"/>
              </w:rPr>
              <w:t> </w:t>
            </w:r>
            <w:r w:rsidR="007003F1" w:rsidRPr="007003F1">
              <w:rPr>
                <w:rFonts w:ascii="Arial" w:hAnsi="Arial" w:cs="Arial"/>
                <w:i/>
                <w:iCs/>
                <w:sz w:val="20"/>
                <w:highlight w:val="yellow"/>
                <w:lang w:val="fr-FR" w:eastAsia="en-US"/>
              </w:rPr>
              <w:t>:</w:t>
            </w:r>
            <w:r w:rsidR="006F50A7" w:rsidRPr="00317545">
              <w:rPr>
                <w:rFonts w:ascii="Arial" w:hAnsi="Arial" w:cs="Arial"/>
                <w:i/>
                <w:iCs/>
                <w:sz w:val="20"/>
                <w:lang w:val="fr-FR" w:eastAsia="en-US"/>
              </w:rPr>
              <w:t xml:space="preserve"> </w:t>
            </w:r>
            <w:r w:rsidR="006E0802" w:rsidRPr="00317545">
              <w:rPr>
                <w:rFonts w:ascii="Arial" w:hAnsi="Arial" w:cs="Arial"/>
                <w:i/>
                <w:iCs/>
                <w:sz w:val="20"/>
                <w:lang w:val="fr-FR" w:eastAsia="en-US"/>
              </w:rPr>
              <w:t>« </w:t>
            </w:r>
            <w:r w:rsidR="006F50A7" w:rsidRPr="00317545">
              <w:rPr>
                <w:rFonts w:ascii="Arial" w:hAnsi="Arial" w:cs="Arial"/>
                <w:sz w:val="20"/>
                <w:lang w:val="fr-FR" w:eastAsia="en-US"/>
              </w:rPr>
              <w:t xml:space="preserve">Le Fournisseur est tenu, en vertu du Marché, de transporter les Fournitures vers un </w:t>
            </w:r>
            <w:r w:rsidR="006F50A7" w:rsidRPr="00317545">
              <w:rPr>
                <w:rFonts w:ascii="Arial" w:hAnsi="Arial" w:cs="Arial"/>
                <w:sz w:val="20"/>
                <w:lang w:val="fr-FR"/>
              </w:rPr>
              <w:t>lieu</w:t>
            </w:r>
            <w:r w:rsidR="006F50A7" w:rsidRPr="00317545">
              <w:rPr>
                <w:rFonts w:ascii="Arial" w:hAnsi="Arial" w:cs="Arial"/>
                <w:sz w:val="20"/>
                <w:lang w:val="fr-FR" w:eastAsia="en-US"/>
              </w:rPr>
              <w:t xml:space="preserve"> précis de destination finale dans le </w:t>
            </w:r>
            <w:r w:rsidR="00484540">
              <w:rPr>
                <w:rFonts w:ascii="Arial" w:hAnsi="Arial" w:cs="Arial"/>
                <w:sz w:val="20"/>
                <w:lang w:val="fr-FR" w:eastAsia="en-US"/>
              </w:rPr>
              <w:t>Pays de Livraison</w:t>
            </w:r>
            <w:r w:rsidR="006F50A7" w:rsidRPr="00317545">
              <w:rPr>
                <w:rFonts w:ascii="Arial" w:hAnsi="Arial" w:cs="Arial"/>
                <w:sz w:val="20"/>
                <w:lang w:val="fr-FR" w:eastAsia="en-US"/>
              </w:rPr>
              <w:t>, défini comme le</w:t>
            </w:r>
            <w:r w:rsidR="00BF4A9A" w:rsidRPr="00317545">
              <w:rPr>
                <w:rFonts w:ascii="Arial" w:hAnsi="Arial" w:cs="Arial"/>
                <w:sz w:val="20"/>
                <w:lang w:val="fr-FR" w:eastAsia="en-US"/>
              </w:rPr>
              <w:t xml:space="preserve"> </w:t>
            </w:r>
            <w:r w:rsidR="00CA38BF">
              <w:rPr>
                <w:rFonts w:ascii="Arial" w:hAnsi="Arial" w:cs="Arial"/>
                <w:sz w:val="20"/>
                <w:lang w:val="fr-FR" w:eastAsia="en-US"/>
              </w:rPr>
              <w:t>L</w:t>
            </w:r>
            <w:r w:rsidR="00F75E27">
              <w:rPr>
                <w:rFonts w:ascii="Arial" w:hAnsi="Arial" w:cs="Arial"/>
                <w:sz w:val="20"/>
                <w:lang w:val="fr-FR" w:eastAsia="en-US"/>
              </w:rPr>
              <w:t>ieu de destination</w:t>
            </w:r>
            <w:r w:rsidR="006F50A7" w:rsidRPr="00317545">
              <w:rPr>
                <w:rFonts w:ascii="Arial" w:hAnsi="Arial" w:cs="Arial"/>
                <w:sz w:val="20"/>
                <w:lang w:val="fr-FR" w:eastAsia="en-US"/>
              </w:rPr>
              <w:t xml:space="preserve">. Le transport vers ce </w:t>
            </w:r>
            <w:r w:rsidR="00F75E27">
              <w:rPr>
                <w:rFonts w:ascii="Arial" w:hAnsi="Arial" w:cs="Arial"/>
                <w:sz w:val="20"/>
                <w:lang w:val="fr-FR" w:eastAsia="en-US"/>
              </w:rPr>
              <w:t>L</w:t>
            </w:r>
            <w:r w:rsidR="006F50A7" w:rsidRPr="00317545">
              <w:rPr>
                <w:rFonts w:ascii="Arial" w:hAnsi="Arial" w:cs="Arial"/>
                <w:sz w:val="20"/>
                <w:lang w:val="fr-FR" w:eastAsia="en-US"/>
              </w:rPr>
              <w:t xml:space="preserve">ieu de destination dans le </w:t>
            </w:r>
            <w:r w:rsidR="00F75E27">
              <w:rPr>
                <w:rFonts w:ascii="Arial" w:hAnsi="Arial" w:cs="Arial"/>
                <w:sz w:val="20"/>
                <w:lang w:val="fr-FR" w:eastAsia="en-US"/>
              </w:rPr>
              <w:t>P</w:t>
            </w:r>
            <w:r w:rsidR="006D2701">
              <w:rPr>
                <w:rFonts w:ascii="Arial" w:hAnsi="Arial" w:cs="Arial"/>
                <w:sz w:val="20"/>
                <w:lang w:val="fr-FR" w:eastAsia="en-US"/>
              </w:rPr>
              <w:t xml:space="preserve">ays de </w:t>
            </w:r>
            <w:r w:rsidR="0056396C">
              <w:rPr>
                <w:rFonts w:ascii="Arial" w:hAnsi="Arial" w:cs="Arial"/>
                <w:sz w:val="20"/>
                <w:lang w:val="fr-FR" w:eastAsia="en-US"/>
              </w:rPr>
              <w:t>L</w:t>
            </w:r>
            <w:r w:rsidR="00266A2A">
              <w:rPr>
                <w:rFonts w:ascii="Arial" w:hAnsi="Arial" w:cs="Arial"/>
                <w:sz w:val="20"/>
                <w:lang w:val="fr-FR" w:eastAsia="en-US"/>
              </w:rPr>
              <w:t>ivraison</w:t>
            </w:r>
            <w:r w:rsidR="006F50A7" w:rsidRPr="00317545">
              <w:rPr>
                <w:rFonts w:ascii="Arial" w:hAnsi="Arial" w:cs="Arial"/>
                <w:sz w:val="20"/>
                <w:lang w:val="fr-FR" w:eastAsia="en-US"/>
              </w:rPr>
              <w:t xml:space="preserve">, y compris l’assurance et l’entreposage, comme le prévoit le Marché, doit être organisé par le Fournisseur, et les coûts connexes sont inclus dans le </w:t>
            </w:r>
            <w:r w:rsidRPr="00317545">
              <w:rPr>
                <w:rFonts w:ascii="Arial" w:hAnsi="Arial" w:cs="Arial"/>
                <w:sz w:val="20"/>
                <w:lang w:val="fr-FR" w:eastAsia="en-US"/>
              </w:rPr>
              <w:t>P</w:t>
            </w:r>
            <w:r w:rsidR="006F50A7" w:rsidRPr="00317545">
              <w:rPr>
                <w:rFonts w:ascii="Arial" w:hAnsi="Arial" w:cs="Arial"/>
                <w:sz w:val="20"/>
                <w:lang w:val="fr-FR" w:eastAsia="en-US"/>
              </w:rPr>
              <w:t>rix du Marché</w:t>
            </w:r>
            <w:r w:rsidR="006E0802" w:rsidRPr="00317545">
              <w:rPr>
                <w:rFonts w:ascii="Arial" w:hAnsi="Arial" w:cs="Arial"/>
                <w:sz w:val="20"/>
                <w:lang w:val="fr-FR" w:eastAsia="en-US"/>
              </w:rPr>
              <w:t> »</w:t>
            </w:r>
            <w:r w:rsidR="006F50A7" w:rsidRPr="00317545">
              <w:rPr>
                <w:rFonts w:ascii="Arial" w:hAnsi="Arial" w:cs="Arial"/>
                <w:i/>
                <w:iCs/>
                <w:sz w:val="20"/>
                <w:highlight w:val="yellow"/>
                <w:lang w:val="fr-FR" w:eastAsia="en-US"/>
              </w:rPr>
              <w:t>; ou toute autre conditions commerciales convenues (préciser les responsabilités respectives de l’Acheteur et du Fournisseur)</w:t>
            </w:r>
            <w:r w:rsidR="006F50A7" w:rsidRPr="00317545">
              <w:rPr>
                <w:rFonts w:ascii="Arial" w:hAnsi="Arial" w:cs="Arial"/>
                <w:i/>
                <w:sz w:val="20"/>
                <w:lang w:val="fr-FR" w:eastAsia="en-US"/>
              </w:rPr>
              <w:t>]</w:t>
            </w:r>
          </w:p>
        </w:tc>
      </w:tr>
      <w:tr w:rsidR="006F50A7" w:rsidRPr="00317545" w14:paraId="5886DDE8" w14:textId="77777777" w:rsidTr="00623495">
        <w:tc>
          <w:tcPr>
            <w:tcW w:w="2263" w:type="dxa"/>
          </w:tcPr>
          <w:p w14:paraId="382DBB05" w14:textId="059CD073" w:rsidR="006F50A7" w:rsidRPr="00317545" w:rsidRDefault="006F50A7" w:rsidP="00804BDF">
            <w:pPr>
              <w:pStyle w:val="Sec8Clauses"/>
              <w:rPr>
                <w:lang w:val="fr-FR"/>
              </w:rPr>
            </w:pPr>
            <w:r w:rsidRPr="00317545">
              <w:rPr>
                <w:lang w:val="fr-FR"/>
              </w:rPr>
              <w:t>Inspection</w:t>
            </w:r>
            <w:r w:rsidR="006E0802" w:rsidRPr="00317545">
              <w:rPr>
                <w:lang w:val="fr-FR"/>
              </w:rPr>
              <w:t>s</w:t>
            </w:r>
            <w:r w:rsidRPr="00317545">
              <w:rPr>
                <w:lang w:val="fr-FR"/>
              </w:rPr>
              <w:t xml:space="preserve"> et </w:t>
            </w:r>
            <w:r w:rsidR="006E0802" w:rsidRPr="00317545">
              <w:rPr>
                <w:lang w:val="fr-FR"/>
              </w:rPr>
              <w:t>Essai</w:t>
            </w:r>
            <w:r w:rsidRPr="00317545">
              <w:rPr>
                <w:lang w:val="fr-FR"/>
              </w:rPr>
              <w:t>s</w:t>
            </w:r>
          </w:p>
        </w:tc>
        <w:tc>
          <w:tcPr>
            <w:tcW w:w="7295" w:type="dxa"/>
          </w:tcPr>
          <w:p w14:paraId="219C238F" w14:textId="0DEE60C7" w:rsidR="006E0802" w:rsidRPr="00317545" w:rsidRDefault="006E0802" w:rsidP="006E080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 Fournisseur effectue à ses frais et sans coût pour l’Acheteur tous les essais et/ou les inspections des Fournitures et Services connexes</w:t>
            </w:r>
            <w:r w:rsidR="008670A9" w:rsidRPr="00317545">
              <w:rPr>
                <w:rFonts w:ascii="Arial" w:hAnsi="Arial" w:cs="Arial"/>
                <w:b w:val="0"/>
                <w:sz w:val="20"/>
              </w:rPr>
              <w:t>, le cas échéant,</w:t>
            </w:r>
            <w:r w:rsidRPr="00317545">
              <w:rPr>
                <w:rFonts w:ascii="Arial" w:hAnsi="Arial" w:cs="Arial"/>
                <w:b w:val="0"/>
                <w:sz w:val="20"/>
              </w:rPr>
              <w:t xml:space="preserve"> tels que spécifiés dans les Exigences de l’Acheteur.</w:t>
            </w:r>
          </w:p>
          <w:p w14:paraId="32E756A0" w14:textId="1E3DE3A1" w:rsidR="006E0802" w:rsidRPr="00317545" w:rsidRDefault="006E0802" w:rsidP="006E080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Les inspections et les essais pourront être effectués dans les locaux du Fournisseur ou de son sous-traitant, au point de livraison et/</w:t>
            </w:r>
            <w:r w:rsidR="008E19C4" w:rsidRPr="00317545">
              <w:rPr>
                <w:rFonts w:ascii="Arial" w:hAnsi="Arial" w:cs="Arial"/>
                <w:b w:val="0"/>
                <w:sz w:val="20"/>
              </w:rPr>
              <w:t xml:space="preserve">ou </w:t>
            </w:r>
            <w:r w:rsidR="00384BCA" w:rsidRPr="00317545">
              <w:rPr>
                <w:rFonts w:ascii="Arial" w:hAnsi="Arial" w:cs="Arial"/>
                <w:b w:val="0"/>
                <w:sz w:val="20"/>
              </w:rPr>
              <w:t>au Lieu de</w:t>
            </w:r>
            <w:r w:rsidR="008E19C4" w:rsidRPr="00317545">
              <w:rPr>
                <w:rFonts w:ascii="Arial" w:hAnsi="Arial" w:cs="Arial"/>
                <w:b w:val="0"/>
                <w:sz w:val="20"/>
              </w:rPr>
              <w:t xml:space="preserve"> destination des F</w:t>
            </w:r>
            <w:r w:rsidRPr="00317545">
              <w:rPr>
                <w:rFonts w:ascii="Arial" w:hAnsi="Arial" w:cs="Arial"/>
                <w:b w:val="0"/>
                <w:sz w:val="20"/>
              </w:rPr>
              <w:t xml:space="preserve">ournitures, ou à tout autre endroit, tel que spécifié dans les </w:t>
            </w:r>
            <w:r w:rsidR="008E19C4" w:rsidRPr="00317545">
              <w:rPr>
                <w:rFonts w:ascii="Arial" w:hAnsi="Arial" w:cs="Arial"/>
                <w:b w:val="0"/>
                <w:sz w:val="20"/>
              </w:rPr>
              <w:t>Exigences de l’Acheteur</w:t>
            </w:r>
            <w:r w:rsidRPr="00317545">
              <w:rPr>
                <w:rFonts w:ascii="Arial" w:hAnsi="Arial" w:cs="Arial"/>
                <w:b w:val="0"/>
                <w:sz w:val="20"/>
              </w:rPr>
              <w:t xml:space="preserve">. </w:t>
            </w:r>
            <w:r w:rsidR="008E19C4" w:rsidRPr="00317545">
              <w:rPr>
                <w:rFonts w:ascii="Arial" w:hAnsi="Arial" w:cs="Arial"/>
                <w:b w:val="0"/>
                <w:sz w:val="20"/>
              </w:rPr>
              <w:t>Sous réserve de la clause</w:t>
            </w:r>
            <w:r w:rsidRPr="00317545">
              <w:rPr>
                <w:rFonts w:ascii="Arial" w:hAnsi="Arial" w:cs="Arial"/>
                <w:b w:val="0"/>
                <w:sz w:val="20"/>
              </w:rPr>
              <w:t xml:space="preserve"> 17.3</w:t>
            </w:r>
            <w:r w:rsidR="008E19C4" w:rsidRPr="00317545">
              <w:rPr>
                <w:rFonts w:ascii="Arial" w:hAnsi="Arial" w:cs="Arial"/>
                <w:b w:val="0"/>
                <w:sz w:val="20"/>
              </w:rPr>
              <w:t xml:space="preserve"> des CM</w:t>
            </w:r>
            <w:r w:rsidRPr="00317545">
              <w:rPr>
                <w:rFonts w:ascii="Arial" w:hAnsi="Arial" w:cs="Arial"/>
                <w:b w:val="0"/>
                <w:sz w:val="20"/>
              </w:rPr>
              <w:t>, s</w:t>
            </w:r>
            <w:r w:rsidR="008E19C4" w:rsidRPr="00317545">
              <w:rPr>
                <w:rFonts w:ascii="Arial" w:hAnsi="Arial" w:cs="Arial"/>
                <w:b w:val="0"/>
                <w:sz w:val="20"/>
              </w:rPr>
              <w:t>i les essais et/ou les inspections ont lieu</w:t>
            </w:r>
            <w:r w:rsidRPr="00317545">
              <w:rPr>
                <w:rFonts w:ascii="Arial" w:hAnsi="Arial" w:cs="Arial"/>
                <w:b w:val="0"/>
                <w:sz w:val="20"/>
              </w:rPr>
              <w:t xml:space="preserve"> dans les locaux du Fournisseur ou de son sous-traitant, toutes les </w:t>
            </w:r>
            <w:r w:rsidR="008E19C4" w:rsidRPr="00317545">
              <w:rPr>
                <w:rFonts w:ascii="Arial" w:hAnsi="Arial" w:cs="Arial"/>
                <w:b w:val="0"/>
                <w:sz w:val="20"/>
              </w:rPr>
              <w:t>installations</w:t>
            </w:r>
            <w:r w:rsidRPr="00317545">
              <w:rPr>
                <w:rFonts w:ascii="Arial" w:hAnsi="Arial" w:cs="Arial"/>
                <w:b w:val="0"/>
                <w:sz w:val="20"/>
              </w:rPr>
              <w:t xml:space="preserve"> et assistances raisonnables, y compris l’accès aux </w:t>
            </w:r>
            <w:r w:rsidR="008E19C4" w:rsidRPr="00317545">
              <w:rPr>
                <w:rFonts w:ascii="Arial" w:hAnsi="Arial" w:cs="Arial"/>
                <w:b w:val="0"/>
                <w:sz w:val="20"/>
              </w:rPr>
              <w:t>plan</w:t>
            </w:r>
            <w:r w:rsidRPr="00317545">
              <w:rPr>
                <w:rFonts w:ascii="Arial" w:hAnsi="Arial" w:cs="Arial"/>
                <w:b w:val="0"/>
                <w:sz w:val="20"/>
              </w:rPr>
              <w:t xml:space="preserve">s et aux données de production, seront fournies gratuitement aux inspecteurs. </w:t>
            </w:r>
          </w:p>
          <w:p w14:paraId="20553E93" w14:textId="1F9B79E4" w:rsidR="008E19C4" w:rsidRPr="00317545" w:rsidRDefault="008E19C4" w:rsidP="008E19C4">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lastRenderedPageBreak/>
              <w:t>L’Acheteur ou son représentant désigné aura le droit d’assister aux essais et/ou inspections mentionnés dans l’article 17.2 des CM, étant entendu que l’Acheteur supportera la totalité des frais et dépenses engagés relativement à cette présence, y compris, mais pas exclusivement, tous les frais de déplacement, de subsistance et d’hébergement.</w:t>
            </w:r>
          </w:p>
          <w:p w14:paraId="2A9FEAD5" w14:textId="036296DE" w:rsidR="008E19C4" w:rsidRPr="00317545" w:rsidRDefault="008E19C4" w:rsidP="008E19C4">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Aussitôt que le Fournisseur sera prêt à effectuer lesdits essais et inspections, il en avisera l’Acheteur avec un préavis raisonnable, en indiquant le lieu, la date et l’heure desdits essais et inspections. Le Fournisseur se procurera auprès de tout tiers ou fabricant concerné toute autorisation ou consentement nécessaire pour permettre à l’Acheteur ou à son représentant désigné d’assister aux essais et/ou à l’inspection.</w:t>
            </w:r>
          </w:p>
          <w:p w14:paraId="784276A5" w14:textId="18F77A86" w:rsidR="00866951" w:rsidRPr="00317545" w:rsidRDefault="00B37EE5" w:rsidP="00B37EE5">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w:t>
            </w:r>
            <w:r w:rsidR="00866951" w:rsidRPr="00317545">
              <w:rPr>
                <w:rFonts w:ascii="Arial" w:hAnsi="Arial" w:cs="Arial"/>
                <w:b w:val="0"/>
                <w:sz w:val="20"/>
              </w:rPr>
              <w:t xml:space="preserve">’Acheteur </w:t>
            </w:r>
            <w:r w:rsidRPr="00317545">
              <w:rPr>
                <w:rFonts w:ascii="Arial" w:hAnsi="Arial" w:cs="Arial"/>
                <w:b w:val="0"/>
                <w:sz w:val="20"/>
              </w:rPr>
              <w:t xml:space="preserve">pourra demander au Fournisseur d’effectuer des essais et/ou des inspections non stipulées dans le Marché mais jugées nécessaires pour vérifier que les caractéristiques et le fonctionnement des Fournitures sont conformes aux Exigences de l’Acheteur, aux codes et aux normes prévus dans le Marché, étant entendu que le coût raisonnable pour le Fournisseur desdits essais et/ou inspections supplémentaires sera ajouté au </w:t>
            </w:r>
            <w:r w:rsidR="008670A9" w:rsidRPr="00317545">
              <w:rPr>
                <w:rFonts w:ascii="Arial" w:hAnsi="Arial" w:cs="Arial"/>
                <w:b w:val="0"/>
                <w:sz w:val="20"/>
              </w:rPr>
              <w:t>P</w:t>
            </w:r>
            <w:r w:rsidRPr="00317545">
              <w:rPr>
                <w:rFonts w:ascii="Arial" w:hAnsi="Arial" w:cs="Arial"/>
                <w:b w:val="0"/>
                <w:sz w:val="20"/>
              </w:rPr>
              <w:t>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11F452AE" w14:textId="0749726F" w:rsidR="003B3BC2" w:rsidRPr="00317545" w:rsidRDefault="00B37EE5" w:rsidP="003B3BC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 Fournisseur donnera</w:t>
            </w:r>
            <w:r w:rsidR="003B3BC2" w:rsidRPr="00317545">
              <w:rPr>
                <w:rFonts w:ascii="Arial" w:hAnsi="Arial" w:cs="Arial"/>
                <w:b w:val="0"/>
                <w:sz w:val="20"/>
              </w:rPr>
              <w:t xml:space="preserve"> à l’Acheteur un rapport </w:t>
            </w:r>
            <w:r w:rsidRPr="00317545">
              <w:rPr>
                <w:rFonts w:ascii="Arial" w:hAnsi="Arial" w:cs="Arial"/>
                <w:b w:val="0"/>
                <w:sz w:val="20"/>
              </w:rPr>
              <w:t>présentant les résultats des</w:t>
            </w:r>
            <w:r w:rsidR="003B3BC2" w:rsidRPr="00317545">
              <w:rPr>
                <w:rFonts w:ascii="Arial" w:hAnsi="Arial" w:cs="Arial"/>
                <w:b w:val="0"/>
                <w:sz w:val="20"/>
              </w:rPr>
              <w:t xml:space="preserve"> essai</w:t>
            </w:r>
            <w:r w:rsidRPr="00317545">
              <w:rPr>
                <w:rFonts w:ascii="Arial" w:hAnsi="Arial" w:cs="Arial"/>
                <w:b w:val="0"/>
                <w:sz w:val="20"/>
              </w:rPr>
              <w:t>s</w:t>
            </w:r>
            <w:r w:rsidR="003B3BC2" w:rsidRPr="00317545">
              <w:rPr>
                <w:rFonts w:ascii="Arial" w:hAnsi="Arial" w:cs="Arial"/>
                <w:b w:val="0"/>
                <w:sz w:val="20"/>
              </w:rPr>
              <w:t xml:space="preserve"> et/ou inspection</w:t>
            </w:r>
            <w:r w:rsidRPr="00317545">
              <w:rPr>
                <w:rFonts w:ascii="Arial" w:hAnsi="Arial" w:cs="Arial"/>
                <w:b w:val="0"/>
                <w:sz w:val="20"/>
              </w:rPr>
              <w:t>s ain</w:t>
            </w:r>
            <w:r w:rsidR="00384BCA" w:rsidRPr="00317545">
              <w:rPr>
                <w:rFonts w:ascii="Arial" w:hAnsi="Arial" w:cs="Arial"/>
                <w:b w:val="0"/>
                <w:sz w:val="20"/>
              </w:rPr>
              <w:t>s</w:t>
            </w:r>
            <w:r w:rsidRPr="00317545">
              <w:rPr>
                <w:rFonts w:ascii="Arial" w:hAnsi="Arial" w:cs="Arial"/>
                <w:b w:val="0"/>
                <w:sz w:val="20"/>
              </w:rPr>
              <w:t>i effectués</w:t>
            </w:r>
            <w:r w:rsidR="003B3BC2" w:rsidRPr="00317545">
              <w:rPr>
                <w:rFonts w:ascii="Arial" w:hAnsi="Arial" w:cs="Arial"/>
                <w:b w:val="0"/>
                <w:sz w:val="20"/>
              </w:rPr>
              <w:t xml:space="preserve">. </w:t>
            </w:r>
          </w:p>
          <w:p w14:paraId="6514A909" w14:textId="2900C2B9" w:rsidR="003B3BC2" w:rsidRPr="00317545" w:rsidRDefault="003B3BC2" w:rsidP="00B37EE5">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L’Acheteur </w:t>
            </w:r>
            <w:r w:rsidR="00B37EE5" w:rsidRPr="00317545">
              <w:rPr>
                <w:rFonts w:ascii="Arial" w:hAnsi="Arial" w:cs="Arial"/>
                <w:b w:val="0"/>
                <w:sz w:val="20"/>
              </w:rPr>
              <w:t>pourra refuser tout ou partie des Fournitures qui se seront révélées défectueuses ou qui ne sont pas conformes aux Exigences de l’Acheteur. Le Fournisseur apportera les rectifications nécessaires à tout ou partie des Fournitures refusées ou les remplacera ou il y apportera les modifications nécessaires pour qu’elles soient conformes aux Exigences de l’Acheteur, cela sans frais pour l’Acheteur, et il renouvellera les essais et/ou l’inspection, sans frais pour l’Acheteur, après en avoir donné notification conformément à la clause</w:t>
            </w:r>
            <w:r w:rsidRPr="00317545">
              <w:rPr>
                <w:rFonts w:ascii="Arial" w:hAnsi="Arial" w:cs="Arial"/>
                <w:b w:val="0"/>
                <w:sz w:val="20"/>
              </w:rPr>
              <w:t xml:space="preserve"> 17.5</w:t>
            </w:r>
            <w:r w:rsidR="00B37EE5" w:rsidRPr="00317545">
              <w:rPr>
                <w:rFonts w:ascii="Arial" w:hAnsi="Arial" w:cs="Arial"/>
                <w:b w:val="0"/>
                <w:sz w:val="20"/>
              </w:rPr>
              <w:t xml:space="preserve"> des CM</w:t>
            </w:r>
            <w:r w:rsidRPr="00317545">
              <w:rPr>
                <w:rFonts w:ascii="Arial" w:hAnsi="Arial" w:cs="Arial"/>
                <w:b w:val="0"/>
                <w:sz w:val="20"/>
              </w:rPr>
              <w:t xml:space="preserve">. </w:t>
            </w:r>
          </w:p>
          <w:p w14:paraId="780556D8" w14:textId="170E2948" w:rsidR="006E0802" w:rsidRPr="00317545" w:rsidRDefault="003B3BC2" w:rsidP="003B3BC2">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Le Fournisseur convient que ni l’exécution d’un es</w:t>
            </w:r>
            <w:r w:rsidR="00B37EE5" w:rsidRPr="00317545">
              <w:rPr>
                <w:rFonts w:ascii="Arial" w:hAnsi="Arial" w:cs="Arial"/>
                <w:b w:val="0"/>
                <w:sz w:val="20"/>
              </w:rPr>
              <w:t>sai et/ou d’une inspection des Fo</w:t>
            </w:r>
            <w:r w:rsidRPr="00317545">
              <w:rPr>
                <w:rFonts w:ascii="Arial" w:hAnsi="Arial" w:cs="Arial"/>
                <w:b w:val="0"/>
                <w:sz w:val="20"/>
              </w:rPr>
              <w:t>urnitures ou d’une partie de celles-ci, ni la présence de l’Acheteur ou de son représentant</w:t>
            </w:r>
            <w:r w:rsidR="00B37EE5" w:rsidRPr="00317545">
              <w:rPr>
                <w:rFonts w:ascii="Arial" w:hAnsi="Arial" w:cs="Arial"/>
                <w:b w:val="0"/>
                <w:sz w:val="20"/>
              </w:rPr>
              <w:t xml:space="preserve"> autorisé à un essai et/ou à une inspection effectuée sur tout ou par</w:t>
            </w:r>
            <w:r w:rsidR="0048328A" w:rsidRPr="00317545">
              <w:rPr>
                <w:rFonts w:ascii="Arial" w:hAnsi="Arial" w:cs="Arial"/>
                <w:b w:val="0"/>
                <w:sz w:val="20"/>
              </w:rPr>
              <w:t>tie des Fournitures</w:t>
            </w:r>
            <w:r w:rsidRPr="00317545">
              <w:rPr>
                <w:rFonts w:ascii="Arial" w:hAnsi="Arial" w:cs="Arial"/>
                <w:b w:val="0"/>
                <w:sz w:val="20"/>
              </w:rPr>
              <w:t xml:space="preserve">, ni la </w:t>
            </w:r>
            <w:r w:rsidR="0048328A" w:rsidRPr="00317545">
              <w:rPr>
                <w:rFonts w:ascii="Arial" w:hAnsi="Arial" w:cs="Arial"/>
                <w:b w:val="0"/>
                <w:sz w:val="20"/>
              </w:rPr>
              <w:t>remise</w:t>
            </w:r>
            <w:r w:rsidRPr="00317545">
              <w:rPr>
                <w:rFonts w:ascii="Arial" w:hAnsi="Arial" w:cs="Arial"/>
                <w:b w:val="0"/>
                <w:sz w:val="20"/>
              </w:rPr>
              <w:t xml:space="preserve"> d’un rapport </w:t>
            </w:r>
            <w:r w:rsidR="0048328A" w:rsidRPr="00317545">
              <w:rPr>
                <w:rFonts w:ascii="Arial" w:hAnsi="Arial" w:cs="Arial"/>
                <w:b w:val="0"/>
                <w:sz w:val="20"/>
              </w:rPr>
              <w:t>en application de la clause</w:t>
            </w:r>
            <w:r w:rsidRPr="00317545">
              <w:rPr>
                <w:rFonts w:ascii="Arial" w:hAnsi="Arial" w:cs="Arial"/>
                <w:b w:val="0"/>
                <w:sz w:val="20"/>
              </w:rPr>
              <w:t xml:space="preserve"> 17.7</w:t>
            </w:r>
            <w:r w:rsidR="0048328A" w:rsidRPr="00317545">
              <w:rPr>
                <w:rFonts w:ascii="Arial" w:hAnsi="Arial" w:cs="Arial"/>
                <w:b w:val="0"/>
                <w:sz w:val="20"/>
              </w:rPr>
              <w:t xml:space="preserve"> des CM</w:t>
            </w:r>
            <w:r w:rsidRPr="00317545">
              <w:rPr>
                <w:rFonts w:ascii="Arial" w:hAnsi="Arial" w:cs="Arial"/>
                <w:b w:val="0"/>
                <w:sz w:val="20"/>
              </w:rPr>
              <w:t xml:space="preserve">, ne </w:t>
            </w:r>
            <w:r w:rsidR="0048328A" w:rsidRPr="00317545">
              <w:rPr>
                <w:rFonts w:ascii="Arial" w:hAnsi="Arial" w:cs="Arial"/>
                <w:b w:val="0"/>
                <w:sz w:val="20"/>
              </w:rPr>
              <w:t xml:space="preserve">dispense </w:t>
            </w:r>
            <w:r w:rsidRPr="00317545">
              <w:rPr>
                <w:rFonts w:ascii="Arial" w:hAnsi="Arial" w:cs="Arial"/>
                <w:b w:val="0"/>
                <w:sz w:val="20"/>
              </w:rPr>
              <w:t xml:space="preserve">le Fournisseur de </w:t>
            </w:r>
            <w:r w:rsidR="0048328A" w:rsidRPr="00317545">
              <w:rPr>
                <w:rFonts w:ascii="Arial" w:hAnsi="Arial" w:cs="Arial"/>
                <w:b w:val="0"/>
                <w:sz w:val="20"/>
              </w:rPr>
              <w:t xml:space="preserve">ses </w:t>
            </w:r>
            <w:r w:rsidRPr="00317545">
              <w:rPr>
                <w:rFonts w:ascii="Arial" w:hAnsi="Arial" w:cs="Arial"/>
                <w:b w:val="0"/>
                <w:sz w:val="20"/>
              </w:rPr>
              <w:t>obligation</w:t>
            </w:r>
            <w:r w:rsidR="0048328A" w:rsidRPr="00317545">
              <w:rPr>
                <w:rFonts w:ascii="Arial" w:hAnsi="Arial" w:cs="Arial"/>
                <w:b w:val="0"/>
                <w:sz w:val="20"/>
              </w:rPr>
              <w:t>s de garantie ou de ses autres obligations</w:t>
            </w:r>
            <w:r w:rsidRPr="00317545">
              <w:rPr>
                <w:rFonts w:ascii="Arial" w:hAnsi="Arial" w:cs="Arial"/>
                <w:b w:val="0"/>
                <w:sz w:val="20"/>
              </w:rPr>
              <w:t xml:space="preserve"> en vertu du </w:t>
            </w:r>
            <w:r w:rsidR="0048328A" w:rsidRPr="00317545">
              <w:rPr>
                <w:rFonts w:ascii="Arial" w:hAnsi="Arial" w:cs="Arial"/>
                <w:b w:val="0"/>
                <w:sz w:val="20"/>
              </w:rPr>
              <w:t>M</w:t>
            </w:r>
            <w:r w:rsidRPr="00317545">
              <w:rPr>
                <w:rFonts w:ascii="Arial" w:hAnsi="Arial" w:cs="Arial"/>
                <w:b w:val="0"/>
                <w:sz w:val="20"/>
              </w:rPr>
              <w:t>arché.</w:t>
            </w:r>
          </w:p>
          <w:p w14:paraId="78CF501B" w14:textId="2C2A02C0" w:rsidR="00384BCA" w:rsidRPr="00317545" w:rsidRDefault="006F50A7" w:rsidP="00266A2A">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L</w:t>
            </w:r>
            <w:r w:rsidR="003B3BC2" w:rsidRPr="00317545">
              <w:rPr>
                <w:rFonts w:ascii="Arial" w:hAnsi="Arial" w:cs="Arial"/>
                <w:b w:val="0"/>
                <w:sz w:val="20"/>
              </w:rPr>
              <w:t xml:space="preserve">es inspections et </w:t>
            </w:r>
            <w:r w:rsidRPr="00317545">
              <w:rPr>
                <w:rFonts w:ascii="Arial" w:hAnsi="Arial" w:cs="Arial"/>
                <w:b w:val="0"/>
                <w:sz w:val="20"/>
              </w:rPr>
              <w:t>es</w:t>
            </w:r>
            <w:r w:rsidR="00804BDF" w:rsidRPr="00317545">
              <w:rPr>
                <w:rFonts w:ascii="Arial" w:hAnsi="Arial" w:cs="Arial"/>
                <w:b w:val="0"/>
                <w:sz w:val="20"/>
              </w:rPr>
              <w:t>s</w:t>
            </w:r>
            <w:r w:rsidR="003B3BC2" w:rsidRPr="00317545">
              <w:rPr>
                <w:rFonts w:ascii="Arial" w:hAnsi="Arial" w:cs="Arial"/>
                <w:b w:val="0"/>
                <w:sz w:val="20"/>
              </w:rPr>
              <w:t>ai</w:t>
            </w:r>
            <w:r w:rsidRPr="00317545">
              <w:rPr>
                <w:rFonts w:ascii="Arial" w:hAnsi="Arial" w:cs="Arial"/>
                <w:b w:val="0"/>
                <w:sz w:val="20"/>
              </w:rPr>
              <w:t xml:space="preserve">s seront conduits à ____ </w:t>
            </w:r>
            <w:r w:rsidRPr="00317545">
              <w:rPr>
                <w:rFonts w:ascii="Arial" w:hAnsi="Arial" w:cs="Arial"/>
                <w:b w:val="0"/>
                <w:i/>
                <w:sz w:val="20"/>
              </w:rPr>
              <w:t>[</w:t>
            </w:r>
            <w:r w:rsidRPr="00317545">
              <w:rPr>
                <w:rFonts w:ascii="Arial" w:hAnsi="Arial" w:cs="Arial"/>
                <w:b w:val="0"/>
                <w:i/>
                <w:sz w:val="20"/>
                <w:highlight w:val="yellow"/>
              </w:rPr>
              <w:t>insérer le/s nom/s de lieu/x ; si applicable ; ou se r</w:t>
            </w:r>
            <w:r w:rsidR="00266A2A">
              <w:rPr>
                <w:rFonts w:ascii="Arial" w:hAnsi="Arial" w:cs="Arial"/>
                <w:b w:val="0"/>
                <w:i/>
                <w:sz w:val="20"/>
                <w:highlight w:val="yellow"/>
              </w:rPr>
              <w:t>é</w:t>
            </w:r>
            <w:r w:rsidRPr="00317545">
              <w:rPr>
                <w:rFonts w:ascii="Arial" w:hAnsi="Arial" w:cs="Arial"/>
                <w:b w:val="0"/>
                <w:i/>
                <w:sz w:val="20"/>
                <w:highlight w:val="yellow"/>
              </w:rPr>
              <w:t xml:space="preserve">férer aux </w:t>
            </w:r>
            <w:r w:rsidR="003B3BC2" w:rsidRPr="00317545">
              <w:rPr>
                <w:rFonts w:ascii="Arial" w:hAnsi="Arial" w:cs="Arial"/>
                <w:b w:val="0"/>
                <w:i/>
                <w:sz w:val="20"/>
                <w:highlight w:val="yellow"/>
              </w:rPr>
              <w:t>Exigences de l’Acheteur</w:t>
            </w:r>
            <w:r w:rsidRPr="00317545">
              <w:rPr>
                <w:rFonts w:ascii="Arial" w:hAnsi="Arial" w:cs="Arial"/>
                <w:b w:val="0"/>
                <w:i/>
                <w:sz w:val="20"/>
              </w:rPr>
              <w:t xml:space="preserve">] </w:t>
            </w:r>
          </w:p>
          <w:p w14:paraId="4D6C8DC0" w14:textId="5943EA65" w:rsidR="006F50A7" w:rsidRPr="00317545" w:rsidRDefault="00E236D7" w:rsidP="00E236D7">
            <w:pPr>
              <w:pStyle w:val="Style7"/>
              <w:numPr>
                <w:ilvl w:val="1"/>
                <w:numId w:val="8"/>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Suite aux inspections et essais, l</w:t>
            </w:r>
            <w:r w:rsidR="00384BCA" w:rsidRPr="00317545">
              <w:rPr>
                <w:rFonts w:ascii="Arial" w:hAnsi="Arial" w:cs="Arial"/>
                <w:b w:val="0"/>
                <w:sz w:val="20"/>
              </w:rPr>
              <w:t>’Acheteur remettra au Fournisseur un certificat d’acceptation des Fournitures livrées lorsqu’il déterminera que celles-ci répondent aux Exigences de l’Acheteur et aux Conditions du Marché.</w:t>
            </w:r>
          </w:p>
        </w:tc>
      </w:tr>
      <w:tr w:rsidR="006F50A7" w:rsidRPr="00317545" w14:paraId="048B9E2E" w14:textId="77777777" w:rsidTr="00623495">
        <w:tc>
          <w:tcPr>
            <w:tcW w:w="2263" w:type="dxa"/>
          </w:tcPr>
          <w:p w14:paraId="48FC0158" w14:textId="7298A8AF" w:rsidR="006F50A7" w:rsidRPr="00317545" w:rsidRDefault="006F50A7" w:rsidP="00266A2A">
            <w:pPr>
              <w:pStyle w:val="Sec8Clauses"/>
              <w:rPr>
                <w:lang w:val="fr-FR"/>
              </w:rPr>
            </w:pPr>
            <w:r w:rsidRPr="00317545">
              <w:rPr>
                <w:lang w:val="fr-FR"/>
              </w:rPr>
              <w:lastRenderedPageBreak/>
              <w:t>Date de Livraison et Date d’Ach</w:t>
            </w:r>
            <w:r w:rsidR="00266A2A">
              <w:rPr>
                <w:lang w:val="fr-FR"/>
              </w:rPr>
              <w:t>è</w:t>
            </w:r>
            <w:r w:rsidRPr="00317545">
              <w:rPr>
                <w:lang w:val="fr-FR"/>
              </w:rPr>
              <w:t>vement</w:t>
            </w:r>
          </w:p>
        </w:tc>
        <w:tc>
          <w:tcPr>
            <w:tcW w:w="7295" w:type="dxa"/>
          </w:tcPr>
          <w:p w14:paraId="06CC74AC" w14:textId="77777777" w:rsidR="006F50A7" w:rsidRPr="00317545" w:rsidRDefault="006F50A7" w:rsidP="0070503B">
            <w:pPr>
              <w:pStyle w:val="Paragraphedeliste"/>
              <w:numPr>
                <w:ilvl w:val="1"/>
                <w:numId w:val="20"/>
              </w:numPr>
              <w:tabs>
                <w:tab w:val="left" w:pos="686"/>
              </w:tabs>
              <w:spacing w:after="142" w:line="240" w:lineRule="atLeast"/>
              <w:ind w:left="686" w:hanging="686"/>
              <w:contextualSpacing w:val="0"/>
              <w:rPr>
                <w:rFonts w:ascii="Arial" w:hAnsi="Arial" w:cs="Arial"/>
                <w:sz w:val="20"/>
                <w:lang w:eastAsia="en-US"/>
              </w:rPr>
            </w:pPr>
            <w:r w:rsidRPr="00317545">
              <w:rPr>
                <w:rFonts w:ascii="Arial" w:hAnsi="Arial" w:cs="Arial"/>
                <w:sz w:val="20"/>
              </w:rPr>
              <w:t xml:space="preserve">La date de livraison des Fournitures est la suivante : </w:t>
            </w:r>
            <w:r w:rsidRPr="00317545">
              <w:rPr>
                <w:rFonts w:ascii="Arial" w:hAnsi="Arial" w:cs="Arial"/>
                <w:i/>
                <w:iCs/>
                <w:sz w:val="20"/>
              </w:rPr>
              <w:t>[</w:t>
            </w:r>
            <w:r w:rsidRPr="00317545">
              <w:rPr>
                <w:rFonts w:ascii="Arial" w:hAnsi="Arial" w:cs="Arial"/>
                <w:i/>
                <w:iCs/>
                <w:sz w:val="20"/>
                <w:highlight w:val="yellow"/>
              </w:rPr>
              <w:t>insérer la date de livraison</w:t>
            </w:r>
            <w:r w:rsidRPr="00317545">
              <w:rPr>
                <w:rFonts w:ascii="Arial" w:hAnsi="Arial" w:cs="Arial"/>
                <w:i/>
                <w:iCs/>
                <w:sz w:val="20"/>
              </w:rPr>
              <w:t>].</w:t>
            </w:r>
          </w:p>
          <w:p w14:paraId="6CA4ACF2" w14:textId="46676600" w:rsidR="006F50A7" w:rsidRPr="00317545" w:rsidRDefault="006F50A7" w:rsidP="003B3BC2">
            <w:pPr>
              <w:pStyle w:val="Paragraphedeliste"/>
              <w:numPr>
                <w:ilvl w:val="1"/>
                <w:numId w:val="20"/>
              </w:numPr>
              <w:tabs>
                <w:tab w:val="left" w:pos="686"/>
              </w:tabs>
              <w:spacing w:after="142" w:line="240" w:lineRule="atLeast"/>
              <w:ind w:left="686" w:hanging="686"/>
              <w:contextualSpacing w:val="0"/>
              <w:rPr>
                <w:rFonts w:ascii="Arial" w:hAnsi="Arial" w:cs="Arial"/>
                <w:b/>
                <w:sz w:val="20"/>
              </w:rPr>
            </w:pPr>
            <w:r w:rsidRPr="00F54E92">
              <w:rPr>
                <w:rFonts w:ascii="Arial" w:hAnsi="Arial" w:cs="Arial"/>
                <w:bCs/>
                <w:i/>
                <w:iCs/>
                <w:sz w:val="20"/>
                <w:lang w:eastAsia="en-US"/>
              </w:rPr>
              <w:t>[</w:t>
            </w:r>
            <w:r w:rsidRPr="00317545">
              <w:rPr>
                <w:rFonts w:ascii="Arial" w:hAnsi="Arial" w:cs="Arial"/>
                <w:bCs/>
                <w:i/>
                <w:iCs/>
                <w:sz w:val="20"/>
                <w:highlight w:val="yellow"/>
                <w:lang w:eastAsia="en-US"/>
              </w:rPr>
              <w:t>le cas échéant</w:t>
            </w:r>
            <w:r w:rsidRPr="00F54E92">
              <w:rPr>
                <w:rFonts w:ascii="Arial" w:hAnsi="Arial" w:cs="Arial"/>
                <w:bCs/>
                <w:i/>
                <w:iCs/>
                <w:sz w:val="20"/>
                <w:lang w:eastAsia="en-US"/>
              </w:rPr>
              <w:t>]</w:t>
            </w:r>
            <w:r w:rsidRPr="00317545">
              <w:rPr>
                <w:rFonts w:ascii="Arial" w:hAnsi="Arial" w:cs="Arial"/>
                <w:bCs/>
                <w:sz w:val="20"/>
                <w:lang w:eastAsia="en-US"/>
              </w:rPr>
              <w:t xml:space="preserve"> </w:t>
            </w:r>
            <w:r w:rsidR="008E19C4" w:rsidRPr="00317545">
              <w:rPr>
                <w:rFonts w:ascii="Arial" w:hAnsi="Arial" w:cs="Arial"/>
                <w:sz w:val="20"/>
                <w:lang w:eastAsia="en-US"/>
              </w:rPr>
              <w:t>La date d’achèvement des S</w:t>
            </w:r>
            <w:r w:rsidRPr="00317545">
              <w:rPr>
                <w:rFonts w:ascii="Arial" w:hAnsi="Arial" w:cs="Arial"/>
                <w:sz w:val="20"/>
                <w:lang w:eastAsia="en-US"/>
              </w:rPr>
              <w:t xml:space="preserve">ervices </w:t>
            </w:r>
            <w:r w:rsidR="008E19C4" w:rsidRPr="00317545">
              <w:rPr>
                <w:rFonts w:ascii="Arial" w:hAnsi="Arial" w:cs="Arial"/>
                <w:sz w:val="20"/>
                <w:lang w:eastAsia="en-US"/>
              </w:rPr>
              <w:t>c</w:t>
            </w:r>
            <w:r w:rsidRPr="00317545">
              <w:rPr>
                <w:rFonts w:ascii="Arial" w:hAnsi="Arial" w:cs="Arial"/>
                <w:sz w:val="20"/>
                <w:lang w:eastAsia="en-US"/>
              </w:rPr>
              <w:t xml:space="preserve">onnexes est la suivante : </w:t>
            </w:r>
            <w:r w:rsidRPr="00317545">
              <w:rPr>
                <w:rFonts w:ascii="Arial" w:hAnsi="Arial" w:cs="Arial"/>
                <w:i/>
                <w:iCs/>
                <w:sz w:val="20"/>
                <w:lang w:eastAsia="en-US"/>
              </w:rPr>
              <w:t>[</w:t>
            </w:r>
            <w:r w:rsidRPr="00317545">
              <w:rPr>
                <w:rFonts w:ascii="Arial" w:hAnsi="Arial" w:cs="Arial"/>
                <w:i/>
                <w:iCs/>
                <w:sz w:val="20"/>
                <w:highlight w:val="yellow"/>
                <w:lang w:eastAsia="en-US"/>
              </w:rPr>
              <w:t xml:space="preserve">insérer la date d’achèvement s’il y a des </w:t>
            </w:r>
            <w:r w:rsidR="003B3BC2" w:rsidRPr="00317545">
              <w:rPr>
                <w:rFonts w:ascii="Arial" w:hAnsi="Arial" w:cs="Arial"/>
                <w:i/>
                <w:iCs/>
                <w:sz w:val="20"/>
                <w:highlight w:val="yellow"/>
                <w:lang w:eastAsia="en-US"/>
              </w:rPr>
              <w:t>S</w:t>
            </w:r>
            <w:r w:rsidRPr="00317545">
              <w:rPr>
                <w:rFonts w:ascii="Arial" w:hAnsi="Arial" w:cs="Arial"/>
                <w:i/>
                <w:iCs/>
                <w:sz w:val="20"/>
                <w:highlight w:val="yellow"/>
                <w:lang w:eastAsia="en-US"/>
              </w:rPr>
              <w:t>ervices connexes; supprimer autrement cette entrée</w:t>
            </w:r>
            <w:r w:rsidRPr="00317545">
              <w:rPr>
                <w:rFonts w:ascii="Arial" w:hAnsi="Arial" w:cs="Arial"/>
                <w:i/>
                <w:iCs/>
                <w:sz w:val="20"/>
                <w:lang w:eastAsia="en-US"/>
              </w:rPr>
              <w:t>].</w:t>
            </w:r>
            <w:r w:rsidRPr="00317545">
              <w:rPr>
                <w:rFonts w:ascii="Arial" w:hAnsi="Arial" w:cs="Arial"/>
                <w:sz w:val="20"/>
                <w:lang w:eastAsia="en-US"/>
              </w:rPr>
              <w:t xml:space="preserve"> </w:t>
            </w:r>
          </w:p>
        </w:tc>
      </w:tr>
      <w:tr w:rsidR="006F50A7" w:rsidRPr="00317545" w14:paraId="3310F6AE" w14:textId="77777777" w:rsidTr="00623495">
        <w:tc>
          <w:tcPr>
            <w:tcW w:w="2263" w:type="dxa"/>
          </w:tcPr>
          <w:p w14:paraId="7B3FEB4D" w14:textId="68B03F22" w:rsidR="006F50A7" w:rsidRPr="00317545" w:rsidRDefault="003B3BC2" w:rsidP="00804BDF">
            <w:pPr>
              <w:pStyle w:val="Sec8Clauses"/>
              <w:rPr>
                <w:lang w:val="fr-FR"/>
              </w:rPr>
            </w:pPr>
            <w:r w:rsidRPr="00317545">
              <w:rPr>
                <w:lang w:val="fr-FR"/>
              </w:rPr>
              <w:t>Pénalités de retard</w:t>
            </w:r>
          </w:p>
        </w:tc>
        <w:tc>
          <w:tcPr>
            <w:tcW w:w="7295" w:type="dxa"/>
          </w:tcPr>
          <w:p w14:paraId="5E32E9B3" w14:textId="099325D4" w:rsidR="006F50A7" w:rsidRPr="00317545" w:rsidRDefault="006F50A7" w:rsidP="0070503B">
            <w:pPr>
              <w:pStyle w:val="Paragraphedeliste"/>
              <w:numPr>
                <w:ilvl w:val="1"/>
                <w:numId w:val="21"/>
              </w:numPr>
              <w:spacing w:after="142" w:line="240" w:lineRule="atLeast"/>
              <w:ind w:left="702" w:hanging="630"/>
              <w:rPr>
                <w:rFonts w:ascii="Arial" w:hAnsi="Arial" w:cs="Arial"/>
                <w:sz w:val="20"/>
              </w:rPr>
            </w:pPr>
            <w:r w:rsidRPr="00317545">
              <w:rPr>
                <w:rFonts w:ascii="Arial" w:hAnsi="Arial" w:cs="Arial"/>
                <w:sz w:val="20"/>
              </w:rPr>
              <w:t xml:space="preserve">Les </w:t>
            </w:r>
            <w:r w:rsidR="003B3BC2" w:rsidRPr="00317545">
              <w:rPr>
                <w:rFonts w:ascii="Arial" w:hAnsi="Arial" w:cs="Arial"/>
                <w:sz w:val="20"/>
              </w:rPr>
              <w:t>pénalités seront de</w:t>
            </w:r>
            <w:r w:rsidRPr="00317545">
              <w:rPr>
                <w:rFonts w:ascii="Arial" w:hAnsi="Arial" w:cs="Arial"/>
                <w:sz w:val="20"/>
              </w:rPr>
              <w:t xml:space="preserve"> _____ </w:t>
            </w:r>
            <w:r w:rsidRPr="00317545">
              <w:rPr>
                <w:rFonts w:ascii="Arial" w:hAnsi="Arial" w:cs="Arial"/>
                <w:i/>
                <w:iCs/>
                <w:sz w:val="20"/>
              </w:rPr>
              <w:t>[</w:t>
            </w:r>
            <w:r w:rsidRPr="00317545">
              <w:rPr>
                <w:rFonts w:ascii="Arial" w:hAnsi="Arial" w:cs="Arial"/>
                <w:i/>
                <w:iCs/>
                <w:sz w:val="20"/>
                <w:highlight w:val="yellow"/>
              </w:rPr>
              <w:t>insérer pourcentage, en général 0.5 %]</w:t>
            </w:r>
            <w:r w:rsidRPr="00317545">
              <w:rPr>
                <w:rFonts w:ascii="Arial" w:hAnsi="Arial" w:cs="Arial"/>
                <w:sz w:val="20"/>
              </w:rPr>
              <w:t xml:space="preserve"> du prix des Fournitures qui ont connu des retards</w:t>
            </w:r>
            <w:r w:rsidR="00BF4A9A" w:rsidRPr="00317545">
              <w:rPr>
                <w:rFonts w:ascii="Arial" w:hAnsi="Arial" w:cs="Arial"/>
                <w:sz w:val="20"/>
              </w:rPr>
              <w:t>,</w:t>
            </w:r>
            <w:r w:rsidRPr="00317545">
              <w:rPr>
                <w:rFonts w:ascii="Arial" w:hAnsi="Arial" w:cs="Arial"/>
                <w:sz w:val="20"/>
              </w:rPr>
              <w:t xml:space="preserve"> ou des </w:t>
            </w:r>
            <w:r w:rsidR="008670A9" w:rsidRPr="00317545">
              <w:rPr>
                <w:rFonts w:ascii="Arial" w:hAnsi="Arial" w:cs="Arial"/>
                <w:sz w:val="20"/>
              </w:rPr>
              <w:t>S</w:t>
            </w:r>
            <w:r w:rsidRPr="00317545">
              <w:rPr>
                <w:rFonts w:ascii="Arial" w:hAnsi="Arial" w:cs="Arial"/>
                <w:sz w:val="20"/>
              </w:rPr>
              <w:t xml:space="preserve">ervices </w:t>
            </w:r>
            <w:r w:rsidR="008670A9" w:rsidRPr="00317545">
              <w:rPr>
                <w:rFonts w:ascii="Arial" w:hAnsi="Arial" w:cs="Arial"/>
                <w:sz w:val="20"/>
              </w:rPr>
              <w:t xml:space="preserve">connexes </w:t>
            </w:r>
            <w:r w:rsidRPr="00317545">
              <w:rPr>
                <w:rFonts w:ascii="Arial" w:hAnsi="Arial" w:cs="Arial"/>
                <w:sz w:val="20"/>
              </w:rPr>
              <w:t>non délivrés</w:t>
            </w:r>
            <w:r w:rsidR="00BF4A9A" w:rsidRPr="00317545">
              <w:rPr>
                <w:rFonts w:ascii="Arial" w:hAnsi="Arial" w:cs="Arial"/>
                <w:sz w:val="20"/>
              </w:rPr>
              <w:t>,</w:t>
            </w:r>
            <w:r w:rsidRPr="00317545">
              <w:rPr>
                <w:rFonts w:ascii="Arial" w:hAnsi="Arial" w:cs="Arial"/>
                <w:sz w:val="20"/>
              </w:rPr>
              <w:t xml:space="preserve"> pour chaque semaine ou partie </w:t>
            </w:r>
            <w:r w:rsidR="008670A9" w:rsidRPr="00317545">
              <w:rPr>
                <w:rFonts w:ascii="Arial" w:hAnsi="Arial" w:cs="Arial"/>
                <w:sz w:val="20"/>
              </w:rPr>
              <w:t xml:space="preserve">de semaine </w:t>
            </w:r>
            <w:r w:rsidRPr="00317545">
              <w:rPr>
                <w:rFonts w:ascii="Arial" w:hAnsi="Arial" w:cs="Arial"/>
                <w:sz w:val="20"/>
              </w:rPr>
              <w:t xml:space="preserve">de retard jusqu’à la livraison ou </w:t>
            </w:r>
            <w:r w:rsidR="008670A9" w:rsidRPr="00317545">
              <w:rPr>
                <w:rFonts w:ascii="Arial" w:hAnsi="Arial" w:cs="Arial"/>
                <w:sz w:val="20"/>
              </w:rPr>
              <w:t>Achèvement</w:t>
            </w:r>
            <w:r w:rsidRPr="00317545">
              <w:rPr>
                <w:rFonts w:ascii="Arial" w:hAnsi="Arial" w:cs="Arial"/>
                <w:sz w:val="20"/>
              </w:rPr>
              <w:t>.</w:t>
            </w:r>
          </w:p>
          <w:p w14:paraId="3F797F2F" w14:textId="4CBECFDF" w:rsidR="006F50A7" w:rsidRPr="00317545" w:rsidRDefault="006F50A7" w:rsidP="003B3BC2">
            <w:pPr>
              <w:spacing w:after="142" w:line="240" w:lineRule="atLeast"/>
              <w:ind w:left="704"/>
              <w:jc w:val="both"/>
              <w:rPr>
                <w:rFonts w:ascii="Arial" w:hAnsi="Arial" w:cs="Arial"/>
                <w:sz w:val="20"/>
                <w:lang w:eastAsia="en-US"/>
              </w:rPr>
            </w:pPr>
            <w:r w:rsidRPr="00317545">
              <w:rPr>
                <w:rFonts w:ascii="Arial" w:hAnsi="Arial" w:cs="Arial"/>
                <w:sz w:val="20"/>
                <w:lang w:eastAsia="en-US"/>
              </w:rPr>
              <w:t xml:space="preserve">Le montant maximal des </w:t>
            </w:r>
            <w:r w:rsidR="003B3BC2" w:rsidRPr="00317545">
              <w:rPr>
                <w:rFonts w:ascii="Arial" w:hAnsi="Arial" w:cs="Arial"/>
                <w:sz w:val="20"/>
                <w:lang w:eastAsia="en-US"/>
              </w:rPr>
              <w:t>pénalité</w:t>
            </w:r>
            <w:r w:rsidRPr="00317545">
              <w:rPr>
                <w:rFonts w:ascii="Arial" w:hAnsi="Arial" w:cs="Arial"/>
                <w:sz w:val="20"/>
                <w:lang w:eastAsia="en-US"/>
              </w:rPr>
              <w:t xml:space="preserve">s est ____ </w:t>
            </w:r>
            <w:r w:rsidRPr="00317545">
              <w:rPr>
                <w:rFonts w:ascii="Arial" w:hAnsi="Arial" w:cs="Arial"/>
                <w:i/>
                <w:iCs/>
                <w:sz w:val="20"/>
                <w:lang w:eastAsia="en-US"/>
              </w:rPr>
              <w:t>[</w:t>
            </w:r>
            <w:r w:rsidRPr="00317545">
              <w:rPr>
                <w:rFonts w:ascii="Arial" w:hAnsi="Arial" w:cs="Arial"/>
                <w:i/>
                <w:iCs/>
                <w:sz w:val="20"/>
                <w:highlight w:val="yellow"/>
                <w:lang w:eastAsia="en-US"/>
              </w:rPr>
              <w:t>insérer le pourcentage n’excédant pas 10%</w:t>
            </w:r>
            <w:r w:rsidRPr="00317545">
              <w:rPr>
                <w:rFonts w:ascii="Arial" w:hAnsi="Arial" w:cs="Arial"/>
                <w:i/>
                <w:iCs/>
                <w:sz w:val="20"/>
                <w:lang w:eastAsia="en-US"/>
              </w:rPr>
              <w:t xml:space="preserve">] </w:t>
            </w:r>
            <w:r w:rsidRPr="00317545">
              <w:rPr>
                <w:rFonts w:ascii="Arial" w:hAnsi="Arial" w:cs="Arial"/>
                <w:sz w:val="20"/>
                <w:lang w:eastAsia="en-US"/>
              </w:rPr>
              <w:t xml:space="preserve">du </w:t>
            </w:r>
            <w:r w:rsidR="00566E5D" w:rsidRPr="00317545">
              <w:rPr>
                <w:rFonts w:ascii="Arial" w:hAnsi="Arial" w:cs="Arial"/>
                <w:sz w:val="20"/>
                <w:lang w:eastAsia="en-US"/>
              </w:rPr>
              <w:t>P</w:t>
            </w:r>
            <w:r w:rsidRPr="00317545">
              <w:rPr>
                <w:rFonts w:ascii="Arial" w:hAnsi="Arial" w:cs="Arial"/>
                <w:sz w:val="20"/>
                <w:lang w:eastAsia="en-US"/>
              </w:rPr>
              <w:t>rix du Marché. Une fois le maximum atteint, l’Acheteur peut résilier le Marché en vertu de l’article 26 des CM.</w:t>
            </w:r>
          </w:p>
        </w:tc>
      </w:tr>
      <w:tr w:rsidR="006F50A7" w:rsidRPr="00317545" w14:paraId="633C2C54" w14:textId="77777777" w:rsidTr="00623495">
        <w:tc>
          <w:tcPr>
            <w:tcW w:w="2263" w:type="dxa"/>
          </w:tcPr>
          <w:p w14:paraId="2CD44B6D" w14:textId="77777777" w:rsidR="006F50A7" w:rsidRPr="00317545" w:rsidRDefault="006F50A7" w:rsidP="00804BDF">
            <w:pPr>
              <w:pStyle w:val="Sec8Clauses"/>
              <w:rPr>
                <w:lang w:val="fr-FR"/>
              </w:rPr>
            </w:pPr>
            <w:r w:rsidRPr="00317545">
              <w:rPr>
                <w:lang w:val="fr-FR"/>
              </w:rPr>
              <w:t>Garantie</w:t>
            </w:r>
          </w:p>
        </w:tc>
        <w:tc>
          <w:tcPr>
            <w:tcW w:w="7295" w:type="dxa"/>
          </w:tcPr>
          <w:p w14:paraId="675E62BF"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20.1</w:t>
            </w:r>
            <w:r w:rsidRPr="00317545">
              <w:rPr>
                <w:rFonts w:ascii="Arial" w:hAnsi="Arial" w:cs="Arial"/>
                <w:sz w:val="20"/>
                <w:lang w:val="fr-FR"/>
              </w:rPr>
              <w:tab/>
              <w:t xml:space="preserve">Le Fournisseur garantit que les Fournitures sont neuves et n’ont jamais été utilisées, qu’elles sont du modèle le plus récent ou courant, et qu’elles comportent toutes les dernières améliorations en matière de conception et de matériaux, sauf disposition contraire du Marché. </w:t>
            </w:r>
          </w:p>
          <w:p w14:paraId="2AFF2489" w14:textId="1B893972"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20.2</w:t>
            </w:r>
            <w:r w:rsidRPr="00317545">
              <w:rPr>
                <w:rFonts w:ascii="Arial" w:hAnsi="Arial" w:cs="Arial"/>
                <w:sz w:val="20"/>
                <w:lang w:val="fr-FR"/>
              </w:rPr>
              <w:tab/>
              <w:t xml:space="preserve">Le Fournisseur garantit en outre que les </w:t>
            </w:r>
            <w:r w:rsidR="00332C64" w:rsidRPr="00317545">
              <w:rPr>
                <w:rFonts w:ascii="Arial" w:hAnsi="Arial" w:cs="Arial"/>
                <w:sz w:val="20"/>
                <w:lang w:val="fr-FR"/>
              </w:rPr>
              <w:t>F</w:t>
            </w:r>
            <w:r w:rsidRPr="00317545">
              <w:rPr>
                <w:rFonts w:ascii="Arial" w:hAnsi="Arial" w:cs="Arial"/>
                <w:sz w:val="20"/>
                <w:lang w:val="fr-FR"/>
              </w:rPr>
              <w:t>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p w14:paraId="19296BDF" w14:textId="29D1210D" w:rsidR="006F50A7" w:rsidRPr="00317545" w:rsidRDefault="006F50A7" w:rsidP="00E8396F">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20.3</w:t>
            </w:r>
            <w:r w:rsidRPr="00317545">
              <w:rPr>
                <w:rFonts w:ascii="Arial" w:hAnsi="Arial" w:cs="Arial"/>
                <w:sz w:val="20"/>
                <w:lang w:val="fr-FR"/>
              </w:rPr>
              <w:tab/>
              <w:t xml:space="preserve">La garantie demeurera valable _______ </w:t>
            </w:r>
            <w:r w:rsidRPr="00317545">
              <w:rPr>
                <w:rFonts w:ascii="Arial" w:hAnsi="Arial" w:cs="Arial"/>
                <w:i/>
                <w:sz w:val="20"/>
                <w:lang w:val="fr-FR"/>
              </w:rPr>
              <w:t>[</w:t>
            </w:r>
            <w:r w:rsidRPr="00317545">
              <w:rPr>
                <w:rFonts w:ascii="Arial" w:hAnsi="Arial" w:cs="Arial"/>
                <w:i/>
                <w:sz w:val="20"/>
                <w:highlight w:val="yellow"/>
                <w:lang w:val="fr-FR"/>
              </w:rPr>
              <w:t>insérer le nombre de mois</w:t>
            </w:r>
            <w:r w:rsidRPr="00317545">
              <w:rPr>
                <w:rFonts w:ascii="Arial" w:hAnsi="Arial" w:cs="Arial"/>
                <w:i/>
                <w:sz w:val="20"/>
                <w:lang w:val="fr-FR"/>
              </w:rPr>
              <w:t>]</w:t>
            </w:r>
            <w:r w:rsidRPr="00317545">
              <w:rPr>
                <w:rFonts w:ascii="Arial" w:hAnsi="Arial" w:cs="Arial"/>
                <w:sz w:val="20"/>
                <w:lang w:val="fr-FR"/>
              </w:rPr>
              <w:t xml:space="preserve"> mois après la l</w:t>
            </w:r>
            <w:r w:rsidR="003B3BC2" w:rsidRPr="00317545">
              <w:rPr>
                <w:rFonts w:ascii="Arial" w:hAnsi="Arial" w:cs="Arial"/>
                <w:sz w:val="20"/>
                <w:lang w:val="fr-FR"/>
              </w:rPr>
              <w:t>ivraison de tout ou partie des F</w:t>
            </w:r>
            <w:r w:rsidRPr="00317545">
              <w:rPr>
                <w:rFonts w:ascii="Arial" w:hAnsi="Arial" w:cs="Arial"/>
                <w:sz w:val="20"/>
                <w:lang w:val="fr-FR"/>
              </w:rPr>
              <w:t xml:space="preserve">ournitures, le cas échéant, à leur </w:t>
            </w:r>
            <w:r w:rsidR="00E8396F">
              <w:rPr>
                <w:rFonts w:ascii="Arial" w:hAnsi="Arial" w:cs="Arial"/>
                <w:sz w:val="20"/>
                <w:lang w:val="fr-FR"/>
              </w:rPr>
              <w:t>Lieu de destination</w:t>
            </w:r>
            <w:r w:rsidRPr="00317545">
              <w:rPr>
                <w:rFonts w:ascii="Arial" w:hAnsi="Arial" w:cs="Arial"/>
                <w:sz w:val="20"/>
                <w:lang w:val="fr-FR"/>
              </w:rPr>
              <w:t xml:space="preserve"> ou _____ </w:t>
            </w:r>
            <w:r w:rsidRPr="00317545">
              <w:rPr>
                <w:rFonts w:ascii="Arial" w:hAnsi="Arial" w:cs="Arial"/>
                <w:i/>
                <w:sz w:val="20"/>
                <w:lang w:val="fr-FR"/>
              </w:rPr>
              <w:t>[</w:t>
            </w:r>
            <w:r w:rsidRPr="00317545">
              <w:rPr>
                <w:rFonts w:ascii="Arial" w:hAnsi="Arial" w:cs="Arial"/>
                <w:i/>
                <w:sz w:val="20"/>
                <w:highlight w:val="yellow"/>
                <w:lang w:val="fr-FR"/>
              </w:rPr>
              <w:t>insérer le nombre de mois</w:t>
            </w:r>
            <w:r w:rsidRPr="00317545">
              <w:rPr>
                <w:rFonts w:ascii="Arial" w:hAnsi="Arial" w:cs="Arial"/>
                <w:i/>
                <w:sz w:val="20"/>
                <w:lang w:val="fr-FR"/>
              </w:rPr>
              <w:t>]</w:t>
            </w:r>
            <w:r w:rsidRPr="00317545">
              <w:rPr>
                <w:rFonts w:ascii="Arial" w:hAnsi="Arial" w:cs="Arial"/>
                <w:sz w:val="20"/>
                <w:lang w:val="fr-FR"/>
              </w:rPr>
              <w:t xml:space="preserve"> mois après la date d’expédition à partir du port ou du lieu de chargement dans le pays d’origine ; la période qui se termine le plus tôt étant retenue aux fins de la présente clause.</w:t>
            </w:r>
          </w:p>
          <w:p w14:paraId="651C0427"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20.4</w:t>
            </w:r>
            <w:r w:rsidRPr="00317545">
              <w:rPr>
                <w:rFonts w:ascii="Arial" w:hAnsi="Arial" w:cs="Arial"/>
                <w:sz w:val="20"/>
                <w:lang w:val="fr-FR"/>
              </w:rPr>
              <w:tab/>
              <w:t>L’Acheteur notifiera toute réclamation au Fournisseur, dans les meilleurs délais après constatation des défauts, en indiquant la nature desdits défauts et en fournissant les preuves disponibles. L’Acheteur donnera au Fournisseur la possibilité raisonnable d’inspecter lesdits défauts.</w:t>
            </w:r>
          </w:p>
          <w:p w14:paraId="7ED84A92" w14:textId="7758CA4B"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20.5</w:t>
            </w:r>
            <w:r w:rsidRPr="00317545">
              <w:rPr>
                <w:rFonts w:ascii="Arial" w:hAnsi="Arial" w:cs="Arial"/>
                <w:sz w:val="20"/>
                <w:lang w:val="fr-FR"/>
              </w:rPr>
              <w:tab/>
              <w:t xml:space="preserve">Après avoir reçu notification par l’Acheteur d’un défaut des </w:t>
            </w:r>
            <w:r w:rsidR="00332C64" w:rsidRPr="00317545">
              <w:rPr>
                <w:rFonts w:ascii="Arial" w:hAnsi="Arial" w:cs="Arial"/>
                <w:sz w:val="20"/>
                <w:lang w:val="fr-FR"/>
              </w:rPr>
              <w:t>F</w:t>
            </w:r>
            <w:r w:rsidRPr="00317545">
              <w:rPr>
                <w:rFonts w:ascii="Arial" w:hAnsi="Arial" w:cs="Arial"/>
                <w:sz w:val="20"/>
                <w:lang w:val="fr-FR"/>
              </w:rPr>
              <w:t>ournitures</w:t>
            </w:r>
            <w:r w:rsidR="00BF4A9A" w:rsidRPr="00317545">
              <w:rPr>
                <w:rFonts w:ascii="Arial" w:hAnsi="Arial" w:cs="Arial"/>
                <w:sz w:val="20"/>
                <w:lang w:val="fr-FR"/>
              </w:rPr>
              <w:t xml:space="preserve"> durant la période de garantie spécifiée à l’article 20.3 des CM</w:t>
            </w:r>
            <w:r w:rsidRPr="00317545">
              <w:rPr>
                <w:rFonts w:ascii="Arial" w:hAnsi="Arial" w:cs="Arial"/>
                <w:sz w:val="20"/>
                <w:lang w:val="fr-FR"/>
              </w:rPr>
              <w:t>, le Fournisseur réparera</w:t>
            </w:r>
            <w:r w:rsidR="003B3BC2" w:rsidRPr="00317545">
              <w:rPr>
                <w:rFonts w:ascii="Arial" w:hAnsi="Arial" w:cs="Arial"/>
                <w:sz w:val="20"/>
                <w:lang w:val="fr-FR"/>
              </w:rPr>
              <w:t xml:space="preserve"> ou remplacera les F</w:t>
            </w:r>
            <w:r w:rsidRPr="00317545">
              <w:rPr>
                <w:rFonts w:ascii="Arial" w:hAnsi="Arial" w:cs="Arial"/>
                <w:sz w:val="20"/>
                <w:lang w:val="fr-FR"/>
              </w:rPr>
              <w:t xml:space="preserve">ournitures dans un délai de _____ </w:t>
            </w:r>
            <w:r w:rsidRPr="00317545">
              <w:rPr>
                <w:rFonts w:ascii="Arial" w:hAnsi="Arial" w:cs="Arial"/>
                <w:i/>
                <w:sz w:val="20"/>
                <w:lang w:val="fr-FR"/>
              </w:rPr>
              <w:t>[</w:t>
            </w:r>
            <w:r w:rsidRPr="00317545">
              <w:rPr>
                <w:rFonts w:ascii="Arial" w:hAnsi="Arial" w:cs="Arial"/>
                <w:i/>
                <w:sz w:val="20"/>
                <w:highlight w:val="yellow"/>
                <w:lang w:val="fr-FR"/>
              </w:rPr>
              <w:t>insérer le nombre de jours</w:t>
            </w:r>
            <w:r w:rsidRPr="00317545">
              <w:rPr>
                <w:rFonts w:ascii="Arial" w:hAnsi="Arial" w:cs="Arial"/>
                <w:i/>
                <w:sz w:val="20"/>
                <w:lang w:val="fr-FR"/>
              </w:rPr>
              <w:t>]</w:t>
            </w:r>
            <w:r w:rsidRPr="00317545">
              <w:rPr>
                <w:rFonts w:ascii="Arial" w:hAnsi="Arial" w:cs="Arial"/>
                <w:sz w:val="20"/>
                <w:lang w:val="fr-FR"/>
              </w:rPr>
              <w:t xml:space="preserve"> jours</w:t>
            </w:r>
            <w:r w:rsidR="00BF4A9A" w:rsidRPr="00317545">
              <w:rPr>
                <w:rFonts w:ascii="Arial" w:hAnsi="Arial" w:cs="Arial"/>
                <w:sz w:val="20"/>
                <w:lang w:val="fr-FR"/>
              </w:rPr>
              <w:t xml:space="preserve"> maximum</w:t>
            </w:r>
            <w:r w:rsidRPr="00317545">
              <w:rPr>
                <w:rFonts w:ascii="Arial" w:hAnsi="Arial" w:cs="Arial"/>
                <w:sz w:val="20"/>
                <w:lang w:val="fr-FR"/>
              </w:rPr>
              <w:t>.</w:t>
            </w:r>
          </w:p>
          <w:p w14:paraId="4AB1AD49" w14:textId="7057FB7C" w:rsidR="006F50A7" w:rsidRPr="00317545" w:rsidRDefault="006F50A7" w:rsidP="0070503B">
            <w:pPr>
              <w:pStyle w:val="Style7"/>
              <w:numPr>
                <w:ilvl w:val="1"/>
                <w:numId w:val="22"/>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Si le Fournisseur, après en avoir été notifié, ne remédie pas au défaut dans les délais prescrits par l’article 20.</w:t>
            </w:r>
            <w:r w:rsidR="009C2525" w:rsidRPr="00317545">
              <w:rPr>
                <w:rFonts w:ascii="Arial" w:hAnsi="Arial" w:cs="Arial"/>
                <w:b w:val="0"/>
                <w:sz w:val="20"/>
              </w:rPr>
              <w:t>5</w:t>
            </w:r>
            <w:r w:rsidRPr="00317545">
              <w:rPr>
                <w:rFonts w:ascii="Arial" w:hAnsi="Arial" w:cs="Arial"/>
                <w:b w:val="0"/>
                <w:sz w:val="20"/>
              </w:rPr>
              <w:t xml:space="preserve"> des CM, l’Acheteur peut entreprendre, dans un délai raisonnable, aux risques et aux frais du Fournisseur, toute action de recours nécessaire, sans préjudice des autres recours dont l’Acheteur dispose envers le Fournisseur en application du Marché.</w:t>
            </w:r>
          </w:p>
          <w:p w14:paraId="1D51B93D" w14:textId="77777777" w:rsidR="006F50A7" w:rsidRPr="00317545" w:rsidRDefault="006F50A7" w:rsidP="0070503B">
            <w:pPr>
              <w:pStyle w:val="Style7"/>
              <w:numPr>
                <w:ilvl w:val="1"/>
                <w:numId w:val="22"/>
              </w:numPr>
              <w:tabs>
                <w:tab w:val="left" w:pos="686"/>
              </w:tabs>
              <w:spacing w:after="142" w:line="240" w:lineRule="atLeast"/>
              <w:ind w:left="686" w:hanging="709"/>
              <w:jc w:val="both"/>
              <w:rPr>
                <w:rFonts w:ascii="Arial" w:hAnsi="Arial" w:cs="Arial"/>
                <w:b w:val="0"/>
                <w:sz w:val="20"/>
              </w:rPr>
            </w:pPr>
            <w:r w:rsidRPr="00317545">
              <w:rPr>
                <w:rFonts w:ascii="Arial" w:hAnsi="Arial" w:cs="Arial"/>
                <w:b w:val="0"/>
                <w:sz w:val="20"/>
              </w:rPr>
              <w:t xml:space="preserve">Aux fins de la garantie, le/s lieu/x de destination/s finale/s seront : ____ </w:t>
            </w:r>
            <w:r w:rsidRPr="00317545">
              <w:rPr>
                <w:rFonts w:ascii="Arial" w:hAnsi="Arial" w:cs="Arial"/>
                <w:b w:val="0"/>
                <w:i/>
                <w:sz w:val="20"/>
              </w:rPr>
              <w:t>[</w:t>
            </w:r>
            <w:r w:rsidRPr="00317545">
              <w:rPr>
                <w:rFonts w:ascii="Arial" w:hAnsi="Arial" w:cs="Arial"/>
                <w:b w:val="0"/>
                <w:i/>
                <w:sz w:val="20"/>
                <w:highlight w:val="yellow"/>
              </w:rPr>
              <w:t>spécifier lorsqu’approprié</w:t>
            </w:r>
            <w:r w:rsidRPr="00317545">
              <w:rPr>
                <w:rFonts w:ascii="Arial" w:hAnsi="Arial" w:cs="Arial"/>
                <w:b w:val="0"/>
                <w:i/>
                <w:sz w:val="20"/>
              </w:rPr>
              <w:t>]</w:t>
            </w:r>
          </w:p>
        </w:tc>
      </w:tr>
      <w:tr w:rsidR="006F50A7" w:rsidRPr="00317545" w14:paraId="31AA588E" w14:textId="77777777" w:rsidTr="00623495">
        <w:tc>
          <w:tcPr>
            <w:tcW w:w="2263" w:type="dxa"/>
          </w:tcPr>
          <w:p w14:paraId="167D842F" w14:textId="0B8C0AD4" w:rsidR="006F50A7" w:rsidRPr="00317545" w:rsidRDefault="006F50A7" w:rsidP="00804BDF">
            <w:pPr>
              <w:pStyle w:val="Sec8Clauses"/>
              <w:numPr>
                <w:ilvl w:val="0"/>
                <w:numId w:val="22"/>
              </w:numPr>
              <w:rPr>
                <w:lang w:val="fr-FR"/>
              </w:rPr>
            </w:pPr>
            <w:r w:rsidRPr="00317545">
              <w:rPr>
                <w:lang w:val="fr-FR"/>
              </w:rPr>
              <w:t>Droits d’</w:t>
            </w:r>
            <w:r w:rsidR="00566E5D" w:rsidRPr="00317545">
              <w:rPr>
                <w:lang w:val="fr-FR"/>
              </w:rPr>
              <w:t>a</w:t>
            </w:r>
            <w:r w:rsidRPr="00317545">
              <w:rPr>
                <w:lang w:val="fr-FR"/>
              </w:rPr>
              <w:t>uteur</w:t>
            </w:r>
          </w:p>
        </w:tc>
        <w:tc>
          <w:tcPr>
            <w:tcW w:w="7295" w:type="dxa"/>
          </w:tcPr>
          <w:p w14:paraId="6844C79A" w14:textId="77777777" w:rsidR="006F50A7" w:rsidRPr="00317545" w:rsidRDefault="006F50A7" w:rsidP="0070503B">
            <w:pPr>
              <w:pStyle w:val="Style7"/>
              <w:numPr>
                <w:ilvl w:val="1"/>
                <w:numId w:val="23"/>
              </w:numPr>
              <w:tabs>
                <w:tab w:val="left" w:pos="686"/>
              </w:tabs>
              <w:spacing w:after="142" w:line="240" w:lineRule="atLeast"/>
              <w:ind w:left="686" w:hanging="686"/>
              <w:jc w:val="both"/>
              <w:rPr>
                <w:rFonts w:ascii="Arial" w:hAnsi="Arial" w:cs="Arial"/>
                <w:b w:val="0"/>
                <w:sz w:val="20"/>
              </w:rPr>
            </w:pPr>
            <w:r w:rsidRPr="00317545">
              <w:rPr>
                <w:rFonts w:ascii="Arial" w:hAnsi="Arial" w:cs="Arial"/>
                <w:b w:val="0"/>
                <w:sz w:val="20"/>
              </w:rPr>
              <w:t xml:space="preserve">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w:t>
            </w:r>
            <w:r w:rsidRPr="00317545">
              <w:rPr>
                <w:rFonts w:ascii="Arial" w:hAnsi="Arial" w:cs="Arial"/>
                <w:b w:val="0"/>
                <w:sz w:val="20"/>
              </w:rPr>
              <w:lastRenderedPageBreak/>
              <w:t>une tierce partie, y compris par des fournisseurs de matériaux, les droits d’auteur desdits matériaux demeureront la propriété de ladite tierce partie.</w:t>
            </w:r>
          </w:p>
        </w:tc>
      </w:tr>
      <w:tr w:rsidR="006F50A7" w:rsidRPr="00317545" w14:paraId="7AED3592" w14:textId="77777777" w:rsidTr="00623495">
        <w:tc>
          <w:tcPr>
            <w:tcW w:w="2263" w:type="dxa"/>
          </w:tcPr>
          <w:p w14:paraId="6F1411DB" w14:textId="458E62EA" w:rsidR="006F50A7" w:rsidRPr="00317545" w:rsidRDefault="006F50A7" w:rsidP="00804BDF">
            <w:pPr>
              <w:pStyle w:val="Sec8Clauses"/>
              <w:numPr>
                <w:ilvl w:val="0"/>
                <w:numId w:val="23"/>
              </w:numPr>
              <w:rPr>
                <w:lang w:val="fr-FR"/>
              </w:rPr>
            </w:pPr>
            <w:r w:rsidRPr="00317545">
              <w:rPr>
                <w:lang w:val="fr-FR"/>
              </w:rPr>
              <w:lastRenderedPageBreak/>
              <w:t xml:space="preserve">Pratiques </w:t>
            </w:r>
            <w:r w:rsidR="00566E5D" w:rsidRPr="00317545">
              <w:rPr>
                <w:lang w:val="fr-FR"/>
              </w:rPr>
              <w:t>prohibées</w:t>
            </w:r>
          </w:p>
        </w:tc>
        <w:tc>
          <w:tcPr>
            <w:tcW w:w="7295" w:type="dxa"/>
          </w:tcPr>
          <w:p w14:paraId="6FFDE954" w14:textId="1771D853" w:rsidR="006F50A7" w:rsidRPr="00317545" w:rsidRDefault="006F50A7">
            <w:pPr>
              <w:pStyle w:val="Header2-SubClauses"/>
              <w:tabs>
                <w:tab w:val="clear" w:pos="619"/>
                <w:tab w:val="left" w:pos="686"/>
              </w:tabs>
              <w:suppressAutoHyphens/>
              <w:spacing w:after="142" w:line="240" w:lineRule="atLeast"/>
              <w:ind w:left="686" w:hanging="686"/>
              <w:rPr>
                <w:rFonts w:ascii="Arial" w:hAnsi="Arial" w:cs="Arial"/>
                <w:b/>
                <w:sz w:val="20"/>
                <w:lang w:val="fr-FR"/>
              </w:rPr>
            </w:pPr>
            <w:r w:rsidRPr="00317545">
              <w:rPr>
                <w:rFonts w:ascii="Arial" w:hAnsi="Arial" w:cs="Arial"/>
                <w:sz w:val="20"/>
                <w:lang w:val="fr-FR"/>
              </w:rPr>
              <w:t>22.1</w:t>
            </w:r>
            <w:r w:rsidRPr="00317545">
              <w:rPr>
                <w:rFonts w:ascii="Arial" w:hAnsi="Arial" w:cs="Arial"/>
                <w:sz w:val="20"/>
                <w:lang w:val="fr-FR"/>
              </w:rPr>
              <w:tab/>
              <w:t xml:space="preserve">L’AFD demande que les règles relatives aux pratiques </w:t>
            </w:r>
            <w:r w:rsidR="00566E5D" w:rsidRPr="00317545">
              <w:rPr>
                <w:rFonts w:ascii="Arial" w:hAnsi="Arial" w:cs="Arial"/>
                <w:sz w:val="20"/>
                <w:lang w:val="fr-FR"/>
              </w:rPr>
              <w:t>prohibées</w:t>
            </w:r>
            <w:r w:rsidRPr="00317545">
              <w:rPr>
                <w:rFonts w:ascii="Arial" w:hAnsi="Arial" w:cs="Arial"/>
                <w:sz w:val="20"/>
                <w:lang w:val="fr-FR"/>
              </w:rPr>
              <w:t xml:space="preserve"> telles qu’elles figurent à l’Annexe A des CM soient appliquées</w:t>
            </w:r>
            <w:r w:rsidR="00641740" w:rsidRPr="00317545">
              <w:rPr>
                <w:rFonts w:ascii="Arial" w:hAnsi="Arial" w:cs="Arial"/>
                <w:sz w:val="20"/>
                <w:lang w:val="fr-FR"/>
              </w:rPr>
              <w:t xml:space="preserve"> par les Parties</w:t>
            </w:r>
            <w:r w:rsidRPr="00317545">
              <w:rPr>
                <w:rFonts w:ascii="Arial" w:hAnsi="Arial" w:cs="Arial"/>
                <w:sz w:val="20"/>
                <w:lang w:val="fr-FR"/>
              </w:rPr>
              <w:t>.</w:t>
            </w:r>
          </w:p>
        </w:tc>
      </w:tr>
      <w:tr w:rsidR="006F50A7" w:rsidRPr="00317545" w14:paraId="4BF6BF67" w14:textId="77777777" w:rsidTr="00623495">
        <w:tc>
          <w:tcPr>
            <w:tcW w:w="2263" w:type="dxa"/>
          </w:tcPr>
          <w:p w14:paraId="792D1E31" w14:textId="4EBF5E8B" w:rsidR="006F50A7" w:rsidRPr="00317545" w:rsidRDefault="006F50A7" w:rsidP="00804BDF">
            <w:pPr>
              <w:pStyle w:val="Sec8Clauses"/>
              <w:numPr>
                <w:ilvl w:val="0"/>
                <w:numId w:val="23"/>
              </w:numPr>
              <w:rPr>
                <w:lang w:val="fr-FR"/>
              </w:rPr>
            </w:pPr>
            <w:r w:rsidRPr="00317545">
              <w:rPr>
                <w:lang w:val="fr-FR"/>
              </w:rPr>
              <w:t>Inspection</w:t>
            </w:r>
            <w:r w:rsidR="00980D48" w:rsidRPr="00317545">
              <w:rPr>
                <w:lang w:val="fr-FR"/>
              </w:rPr>
              <w:t>s et a</w:t>
            </w:r>
            <w:r w:rsidRPr="00317545">
              <w:rPr>
                <w:lang w:val="fr-FR"/>
              </w:rPr>
              <w:t>udit conduits par l’AFD</w:t>
            </w:r>
          </w:p>
        </w:tc>
        <w:tc>
          <w:tcPr>
            <w:tcW w:w="7295" w:type="dxa"/>
          </w:tcPr>
          <w:p w14:paraId="0C5C0869" w14:textId="415D9CD6" w:rsidR="00980D48" w:rsidRPr="00317545" w:rsidRDefault="00980D48" w:rsidP="00980D48">
            <w:pPr>
              <w:pStyle w:val="Paragraphedeliste"/>
              <w:numPr>
                <w:ilvl w:val="1"/>
                <w:numId w:val="23"/>
              </w:numPr>
              <w:tabs>
                <w:tab w:val="left" w:pos="686"/>
              </w:tabs>
              <w:spacing w:after="142" w:line="240" w:lineRule="atLeast"/>
              <w:ind w:left="686" w:hanging="686"/>
              <w:contextualSpacing w:val="0"/>
              <w:rPr>
                <w:rFonts w:ascii="Arial" w:hAnsi="Arial" w:cs="Arial"/>
                <w:sz w:val="20"/>
              </w:rPr>
            </w:pPr>
            <w:r w:rsidRPr="00317545">
              <w:rPr>
                <w:rFonts w:ascii="Arial" w:hAnsi="Arial" w:cs="Arial"/>
                <w:sz w:val="20"/>
              </w:rPr>
              <w:t>Le Fournisseur devra conserver et faire en sorte que ses Sous</w:t>
            </w:r>
            <w:r w:rsidR="00566E5D" w:rsidRPr="00317545">
              <w:rPr>
                <w:rFonts w:ascii="Arial" w:hAnsi="Arial" w:cs="Arial"/>
                <w:sz w:val="20"/>
              </w:rPr>
              <w:t>-</w:t>
            </w:r>
            <w:r w:rsidRPr="00317545">
              <w:rPr>
                <w:rFonts w:ascii="Arial" w:hAnsi="Arial" w:cs="Arial"/>
                <w:sz w:val="20"/>
              </w:rPr>
              <w:t>traitants conservent de manière systématique et précise les documents et pièces comptables relatifs aux Fournitures, et qu’apparaissent clairement et avec les détails tout changement survenant sur les délais et les coûts en relation avec lesdites Fournitures.</w:t>
            </w:r>
          </w:p>
          <w:p w14:paraId="52EC3D41" w14:textId="20ECD410" w:rsidR="006F50A7" w:rsidRPr="00317545" w:rsidRDefault="006F50A7">
            <w:pPr>
              <w:pStyle w:val="Paragraphedeliste"/>
              <w:numPr>
                <w:ilvl w:val="1"/>
                <w:numId w:val="23"/>
              </w:numPr>
              <w:tabs>
                <w:tab w:val="left" w:pos="686"/>
              </w:tabs>
              <w:spacing w:after="142" w:line="240" w:lineRule="atLeast"/>
              <w:ind w:left="686" w:hanging="686"/>
              <w:rPr>
                <w:rFonts w:ascii="Arial" w:hAnsi="Arial" w:cs="Arial"/>
                <w:sz w:val="20"/>
              </w:rPr>
            </w:pPr>
            <w:r w:rsidRPr="00317545">
              <w:rPr>
                <w:rFonts w:ascii="Arial" w:hAnsi="Arial" w:cs="Arial"/>
                <w:sz w:val="20"/>
              </w:rPr>
              <w:t xml:space="preserve">Le Fournisseur autorisera et s’assurera que ses </w:t>
            </w:r>
            <w:r w:rsidR="00566E5D" w:rsidRPr="00317545">
              <w:rPr>
                <w:rFonts w:ascii="Arial" w:hAnsi="Arial" w:cs="Arial"/>
                <w:sz w:val="20"/>
              </w:rPr>
              <w:t>S</w:t>
            </w:r>
            <w:r w:rsidRPr="00317545">
              <w:rPr>
                <w:rFonts w:ascii="Arial" w:hAnsi="Arial" w:cs="Arial"/>
                <w:sz w:val="20"/>
              </w:rPr>
              <w:t xml:space="preserve">ous-traitants autoriseront l’AFD et/ou les personnes qu’elle désignera à inspecter ses bureaux et à examiner les documents et pièces comptables relatives à la soumission de </w:t>
            </w:r>
            <w:r w:rsidR="00566E5D" w:rsidRPr="00317545">
              <w:rPr>
                <w:rFonts w:ascii="Arial" w:hAnsi="Arial" w:cs="Arial"/>
                <w:sz w:val="20"/>
              </w:rPr>
              <w:t xml:space="preserve">la Cotation </w:t>
            </w:r>
            <w:r w:rsidRPr="00317545">
              <w:rPr>
                <w:rFonts w:ascii="Arial" w:hAnsi="Arial" w:cs="Arial"/>
                <w:sz w:val="20"/>
              </w:rPr>
              <w:t xml:space="preserve">et à l’exécution du Marché et à les faire vérifier par des auditeurs nommés par l’AFD. </w:t>
            </w:r>
          </w:p>
        </w:tc>
      </w:tr>
      <w:tr w:rsidR="006F50A7" w:rsidRPr="00317545" w14:paraId="33676786" w14:textId="77777777" w:rsidTr="00623495">
        <w:tc>
          <w:tcPr>
            <w:tcW w:w="2263" w:type="dxa"/>
          </w:tcPr>
          <w:p w14:paraId="5419B59F" w14:textId="77777777" w:rsidR="006F50A7" w:rsidRPr="00317545" w:rsidRDefault="006F50A7" w:rsidP="00804BDF">
            <w:pPr>
              <w:pStyle w:val="Sec8Clauses"/>
              <w:numPr>
                <w:ilvl w:val="0"/>
                <w:numId w:val="23"/>
              </w:numPr>
              <w:rPr>
                <w:lang w:val="fr-FR"/>
              </w:rPr>
            </w:pPr>
            <w:r w:rsidRPr="00317545">
              <w:rPr>
                <w:lang w:val="fr-FR"/>
              </w:rPr>
              <w:t>Limite de Responsabilité</w:t>
            </w:r>
          </w:p>
        </w:tc>
        <w:tc>
          <w:tcPr>
            <w:tcW w:w="7295" w:type="dxa"/>
          </w:tcPr>
          <w:p w14:paraId="7959817B" w14:textId="77777777"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24.1</w:t>
            </w:r>
            <w:r w:rsidRPr="00317545">
              <w:rPr>
                <w:rFonts w:ascii="Arial" w:hAnsi="Arial" w:cs="Arial"/>
                <w:sz w:val="20"/>
                <w:lang w:val="fr-FR"/>
              </w:rPr>
              <w:tab/>
              <w:t>Sauf en cas de négligence grave ou de faute intentionnelle :</w:t>
            </w:r>
          </w:p>
          <w:p w14:paraId="79C93B06" w14:textId="31FF9D6C" w:rsidR="006F50A7" w:rsidRPr="00317545" w:rsidRDefault="006F50A7" w:rsidP="0070503B">
            <w:pPr>
              <w:pStyle w:val="Paragraphedeliste"/>
              <w:numPr>
                <w:ilvl w:val="0"/>
                <w:numId w:val="24"/>
              </w:numPr>
              <w:spacing w:after="142" w:line="240" w:lineRule="atLeast"/>
              <w:ind w:left="1253" w:hanging="567"/>
              <w:contextualSpacing w:val="0"/>
              <w:rPr>
                <w:rFonts w:ascii="Arial" w:hAnsi="Arial" w:cs="Arial"/>
                <w:sz w:val="20"/>
              </w:rPr>
            </w:pPr>
            <w:r w:rsidRPr="00317545">
              <w:rPr>
                <w:rFonts w:ascii="Arial" w:hAnsi="Arial" w:cs="Arial"/>
                <w:sz w:val="20"/>
              </w:rPr>
              <w:t xml:space="preserve">Aucune des deux </w:t>
            </w:r>
            <w:r w:rsidR="00566E5D" w:rsidRPr="00317545">
              <w:rPr>
                <w:rFonts w:ascii="Arial" w:hAnsi="Arial" w:cs="Arial"/>
                <w:sz w:val="20"/>
              </w:rPr>
              <w:t>P</w:t>
            </w:r>
            <w:r w:rsidRPr="00317545">
              <w:rPr>
                <w:rFonts w:ascii="Arial" w:hAnsi="Arial" w:cs="Arial"/>
                <w:sz w:val="20"/>
              </w:rPr>
              <w:t xml:space="preserve">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37EA5263" w14:textId="77777777" w:rsidR="006F50A7" w:rsidRPr="00317545" w:rsidRDefault="006F50A7" w:rsidP="0070503B">
            <w:pPr>
              <w:pStyle w:val="Paragraphedeliste"/>
              <w:numPr>
                <w:ilvl w:val="0"/>
                <w:numId w:val="24"/>
              </w:numPr>
              <w:spacing w:after="142" w:line="240" w:lineRule="atLeast"/>
              <w:ind w:left="1253" w:hanging="567"/>
              <w:contextualSpacing w:val="0"/>
              <w:rPr>
                <w:rFonts w:ascii="Arial" w:hAnsi="Arial" w:cs="Arial"/>
                <w:sz w:val="20"/>
              </w:rPr>
            </w:pPr>
            <w:r w:rsidRPr="00317545">
              <w:rPr>
                <w:rFonts w:ascii="Arial" w:hAnsi="Arial" w:cs="Arial"/>
                <w:sz w:val="20"/>
              </w:rPr>
              <w:t>L’obligation globale que le Fournisseur peut assumer envers l’Acheteur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 l’Acheteur en cas de violation de brevet.</w:t>
            </w:r>
          </w:p>
        </w:tc>
      </w:tr>
      <w:tr w:rsidR="006F50A7" w:rsidRPr="00317545" w14:paraId="642427AC" w14:textId="77777777" w:rsidTr="00623495">
        <w:tc>
          <w:tcPr>
            <w:tcW w:w="2263" w:type="dxa"/>
          </w:tcPr>
          <w:p w14:paraId="20FB4511" w14:textId="77777777" w:rsidR="006F50A7" w:rsidRPr="00317545" w:rsidRDefault="006F50A7" w:rsidP="00804BDF">
            <w:pPr>
              <w:pStyle w:val="Sec8Clauses"/>
              <w:numPr>
                <w:ilvl w:val="0"/>
                <w:numId w:val="23"/>
              </w:numPr>
              <w:rPr>
                <w:lang w:val="fr-FR"/>
              </w:rPr>
            </w:pPr>
            <w:r w:rsidRPr="00317545">
              <w:rPr>
                <w:lang w:val="fr-FR"/>
              </w:rPr>
              <w:t>Force Majeure</w:t>
            </w:r>
          </w:p>
        </w:tc>
        <w:tc>
          <w:tcPr>
            <w:tcW w:w="7295" w:type="dxa"/>
          </w:tcPr>
          <w:p w14:paraId="6295584B" w14:textId="3E4179C5" w:rsidR="006F50A7" w:rsidRPr="00317545"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fr-FR"/>
              </w:rPr>
            </w:pPr>
            <w:r w:rsidRPr="00317545">
              <w:rPr>
                <w:rFonts w:ascii="Arial" w:hAnsi="Arial" w:cs="Arial"/>
                <w:sz w:val="20"/>
                <w:lang w:val="fr-FR"/>
              </w:rPr>
              <w:t>25.1</w:t>
            </w:r>
            <w:r w:rsidRPr="00317545">
              <w:rPr>
                <w:rFonts w:ascii="Arial" w:hAnsi="Arial" w:cs="Arial"/>
                <w:sz w:val="20"/>
                <w:lang w:val="fr-FR"/>
              </w:rPr>
              <w:tab/>
              <w:t xml:space="preserve">Le Fournisseur ne sera pas exposé à la saisie de sa </w:t>
            </w:r>
            <w:r w:rsidR="00641740" w:rsidRPr="00317545">
              <w:rPr>
                <w:rFonts w:ascii="Arial" w:hAnsi="Arial" w:cs="Arial"/>
                <w:sz w:val="20"/>
                <w:lang w:val="fr-FR"/>
              </w:rPr>
              <w:t xml:space="preserve">Garantie </w:t>
            </w:r>
            <w:r w:rsidRPr="00317545">
              <w:rPr>
                <w:rFonts w:ascii="Arial" w:hAnsi="Arial" w:cs="Arial"/>
                <w:sz w:val="20"/>
                <w:lang w:val="fr-FR"/>
              </w:rPr>
              <w:t xml:space="preserve">de bonne exécution, à des pénalités ou à la résiliation du Marché pour non-exécution si, et dans la mesure où, son retard ou tout autre manquement dans l’exécution des obligations qui lui incombent au titre du Marché est dû à un cas de </w:t>
            </w:r>
            <w:r w:rsidR="00566E5D" w:rsidRPr="00317545">
              <w:rPr>
                <w:rFonts w:ascii="Arial" w:hAnsi="Arial" w:cs="Arial"/>
                <w:sz w:val="20"/>
                <w:lang w:val="fr-FR"/>
              </w:rPr>
              <w:t>f</w:t>
            </w:r>
            <w:r w:rsidRPr="00317545">
              <w:rPr>
                <w:rFonts w:ascii="Arial" w:hAnsi="Arial" w:cs="Arial"/>
                <w:sz w:val="20"/>
                <w:lang w:val="fr-FR"/>
              </w:rPr>
              <w:t>orce majeure.</w:t>
            </w:r>
          </w:p>
          <w:p w14:paraId="16691B27" w14:textId="745F4988" w:rsidR="006F50A7" w:rsidRPr="00317545" w:rsidRDefault="006F50A7" w:rsidP="00AC60DD">
            <w:pPr>
              <w:pStyle w:val="Header2-SubClauses"/>
              <w:tabs>
                <w:tab w:val="clear" w:pos="619"/>
                <w:tab w:val="left" w:pos="686"/>
              </w:tabs>
              <w:suppressAutoHyphens/>
              <w:spacing w:after="142" w:line="240" w:lineRule="atLeast"/>
              <w:ind w:left="686" w:hanging="709"/>
              <w:rPr>
                <w:rFonts w:ascii="Arial" w:hAnsi="Arial" w:cs="Arial"/>
                <w:sz w:val="20"/>
                <w:lang w:val="fr-FR"/>
              </w:rPr>
            </w:pPr>
            <w:r w:rsidRPr="00317545">
              <w:rPr>
                <w:rFonts w:ascii="Arial" w:hAnsi="Arial" w:cs="Arial"/>
                <w:sz w:val="20"/>
                <w:lang w:val="fr-FR"/>
              </w:rPr>
              <w:t>25.2</w:t>
            </w:r>
            <w:r w:rsidRPr="00317545">
              <w:rPr>
                <w:rFonts w:ascii="Arial" w:hAnsi="Arial" w:cs="Arial"/>
                <w:sz w:val="20"/>
                <w:lang w:val="fr-FR"/>
              </w:rPr>
              <w:tab/>
              <w:t>Aux fins de la présente Clause, l’expression « </w:t>
            </w:r>
            <w:r w:rsidR="00566E5D" w:rsidRPr="00317545">
              <w:rPr>
                <w:rFonts w:ascii="Arial" w:hAnsi="Arial" w:cs="Arial"/>
                <w:sz w:val="20"/>
                <w:lang w:val="fr-FR"/>
              </w:rPr>
              <w:t>f</w:t>
            </w:r>
            <w:r w:rsidRPr="00317545">
              <w:rPr>
                <w:rFonts w:ascii="Arial" w:hAnsi="Arial" w:cs="Arial"/>
                <w:sz w:val="20"/>
                <w:lang w:val="fr-FR"/>
              </w:rPr>
              <w:t>orce majeure »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inondations, épidémies, mesures de quarantaine et d’embargo sur le fret.</w:t>
            </w:r>
          </w:p>
          <w:p w14:paraId="59435BD7" w14:textId="3B414209" w:rsidR="006F50A7" w:rsidRPr="00317545" w:rsidRDefault="006F50A7" w:rsidP="0070503B">
            <w:pPr>
              <w:pStyle w:val="Style7"/>
              <w:numPr>
                <w:ilvl w:val="1"/>
                <w:numId w:val="25"/>
              </w:numPr>
              <w:tabs>
                <w:tab w:val="left" w:pos="686"/>
              </w:tabs>
              <w:spacing w:after="142" w:line="240" w:lineRule="atLeast"/>
              <w:ind w:left="686" w:hanging="704"/>
              <w:jc w:val="both"/>
              <w:rPr>
                <w:rFonts w:ascii="Arial" w:hAnsi="Arial" w:cs="Arial"/>
                <w:b w:val="0"/>
                <w:sz w:val="20"/>
              </w:rPr>
            </w:pPr>
            <w:r w:rsidRPr="00317545">
              <w:rPr>
                <w:rFonts w:ascii="Arial" w:hAnsi="Arial" w:cs="Arial"/>
                <w:b w:val="0"/>
                <w:sz w:val="20"/>
              </w:rPr>
              <w:t xml:space="preserve">En cas de </w:t>
            </w:r>
            <w:r w:rsidR="00566E5D" w:rsidRPr="00317545">
              <w:rPr>
                <w:rFonts w:ascii="Arial" w:hAnsi="Arial" w:cs="Arial"/>
                <w:b w:val="0"/>
                <w:sz w:val="20"/>
              </w:rPr>
              <w:t>f</w:t>
            </w:r>
            <w:r w:rsidRPr="00317545">
              <w:rPr>
                <w:rFonts w:ascii="Arial" w:hAnsi="Arial" w:cs="Arial"/>
                <w:b w:val="0"/>
                <w:sz w:val="20"/>
              </w:rPr>
              <w:t xml:space="preserve">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w:t>
            </w:r>
            <w:r w:rsidR="00566E5D" w:rsidRPr="00317545">
              <w:rPr>
                <w:rFonts w:ascii="Arial" w:hAnsi="Arial" w:cs="Arial"/>
                <w:b w:val="0"/>
                <w:sz w:val="20"/>
              </w:rPr>
              <w:t>f</w:t>
            </w:r>
            <w:r w:rsidRPr="00317545">
              <w:rPr>
                <w:rFonts w:ascii="Arial" w:hAnsi="Arial" w:cs="Arial"/>
                <w:b w:val="0"/>
                <w:sz w:val="20"/>
              </w:rPr>
              <w:t>orce majeure.</w:t>
            </w:r>
          </w:p>
          <w:p w14:paraId="08273B8C" w14:textId="2E507926" w:rsidR="006F50A7" w:rsidRPr="00317545" w:rsidRDefault="006F50A7">
            <w:pPr>
              <w:tabs>
                <w:tab w:val="left" w:pos="686"/>
              </w:tabs>
              <w:spacing w:after="142" w:line="240" w:lineRule="atLeast"/>
              <w:ind w:left="686" w:hanging="686"/>
              <w:jc w:val="both"/>
              <w:rPr>
                <w:rFonts w:ascii="Arial" w:hAnsi="Arial" w:cs="Arial"/>
                <w:sz w:val="20"/>
                <w:lang w:eastAsia="en-US"/>
              </w:rPr>
            </w:pPr>
            <w:r w:rsidRPr="00317545">
              <w:rPr>
                <w:rFonts w:ascii="Arial" w:hAnsi="Arial" w:cs="Arial"/>
                <w:sz w:val="20"/>
                <w:lang w:eastAsia="en-US"/>
              </w:rPr>
              <w:lastRenderedPageBreak/>
              <w:t>25.4</w:t>
            </w:r>
            <w:r w:rsidRPr="00317545">
              <w:rPr>
                <w:rFonts w:ascii="Arial" w:hAnsi="Arial" w:cs="Arial"/>
                <w:sz w:val="20"/>
                <w:lang w:eastAsia="en-US"/>
              </w:rPr>
              <w:tab/>
              <w:t xml:space="preserve">Si l’exécution du </w:t>
            </w:r>
            <w:r w:rsidR="00566E5D" w:rsidRPr="00317545">
              <w:rPr>
                <w:rFonts w:ascii="Arial" w:hAnsi="Arial" w:cs="Arial"/>
                <w:sz w:val="20"/>
                <w:lang w:eastAsia="en-US"/>
              </w:rPr>
              <w:t xml:space="preserve">Marché </w:t>
            </w:r>
            <w:r w:rsidRPr="00317545">
              <w:rPr>
                <w:rFonts w:ascii="Arial" w:hAnsi="Arial" w:cs="Arial"/>
                <w:sz w:val="20"/>
                <w:lang w:eastAsia="en-US"/>
              </w:rPr>
              <w:t xml:space="preserve">est largement empêchée, entravée ou retardée pour une seule période de plus de soixante (60) jours ou une période globale de plus de cent vingt (120) jours en raison d’un ou de plusieurs événements de </w:t>
            </w:r>
            <w:r w:rsidR="00566E5D" w:rsidRPr="00317545">
              <w:rPr>
                <w:rFonts w:ascii="Arial" w:hAnsi="Arial" w:cs="Arial"/>
                <w:sz w:val="20"/>
                <w:lang w:eastAsia="en-US"/>
              </w:rPr>
              <w:t>f</w:t>
            </w:r>
            <w:r w:rsidRPr="00317545">
              <w:rPr>
                <w:rFonts w:ascii="Arial" w:hAnsi="Arial" w:cs="Arial"/>
                <w:sz w:val="20"/>
                <w:lang w:eastAsia="en-US"/>
              </w:rPr>
              <w:t xml:space="preserve">orce </w:t>
            </w:r>
            <w:r w:rsidR="00566E5D" w:rsidRPr="00317545">
              <w:rPr>
                <w:rFonts w:ascii="Arial" w:hAnsi="Arial" w:cs="Arial"/>
                <w:sz w:val="20"/>
                <w:lang w:eastAsia="en-US"/>
              </w:rPr>
              <w:t>m</w:t>
            </w:r>
            <w:r w:rsidRPr="00317545">
              <w:rPr>
                <w:rFonts w:ascii="Arial" w:hAnsi="Arial" w:cs="Arial"/>
                <w:sz w:val="20"/>
                <w:lang w:eastAsia="en-US"/>
              </w:rPr>
              <w:t xml:space="preserve">ajeure pendant l’exécution du Marché, les Parties tenteront </w:t>
            </w:r>
            <w:r w:rsidR="00566E5D" w:rsidRPr="00317545">
              <w:rPr>
                <w:rFonts w:ascii="Arial" w:hAnsi="Arial" w:cs="Arial"/>
                <w:sz w:val="20"/>
                <w:lang w:eastAsia="en-US"/>
              </w:rPr>
              <w:t xml:space="preserve">de trouver </w:t>
            </w:r>
            <w:r w:rsidRPr="00317545">
              <w:rPr>
                <w:rFonts w:ascii="Arial" w:hAnsi="Arial" w:cs="Arial"/>
                <w:sz w:val="20"/>
                <w:lang w:eastAsia="en-US"/>
              </w:rPr>
              <w:t>une solution mutuellement satisfaisante, à défaut de quoi l’une ou l’autre Partie peut mettre fin au Marché en donnant un avis à l’autre Partie.</w:t>
            </w:r>
          </w:p>
        </w:tc>
      </w:tr>
      <w:tr w:rsidR="006F50A7" w:rsidRPr="00317545" w14:paraId="0193F32B" w14:textId="77777777" w:rsidTr="00623495">
        <w:tc>
          <w:tcPr>
            <w:tcW w:w="2263" w:type="dxa"/>
          </w:tcPr>
          <w:p w14:paraId="5A12EC11" w14:textId="77777777" w:rsidR="006F50A7" w:rsidRPr="00317545" w:rsidRDefault="006F50A7" w:rsidP="00804BDF">
            <w:pPr>
              <w:pStyle w:val="Sec8Clauses"/>
              <w:numPr>
                <w:ilvl w:val="0"/>
                <w:numId w:val="25"/>
              </w:numPr>
              <w:rPr>
                <w:lang w:val="fr-FR"/>
              </w:rPr>
            </w:pPr>
            <w:r w:rsidRPr="00317545">
              <w:rPr>
                <w:lang w:val="fr-FR"/>
              </w:rPr>
              <w:lastRenderedPageBreak/>
              <w:t>Résiliation</w:t>
            </w:r>
          </w:p>
        </w:tc>
        <w:tc>
          <w:tcPr>
            <w:tcW w:w="7295" w:type="dxa"/>
          </w:tcPr>
          <w:p w14:paraId="22F72850" w14:textId="68E018D6" w:rsidR="006F50A7" w:rsidRPr="00317545" w:rsidRDefault="006F50A7" w:rsidP="0070503B">
            <w:pPr>
              <w:pStyle w:val="Header2-SubClauses"/>
              <w:numPr>
                <w:ilvl w:val="1"/>
                <w:numId w:val="54"/>
              </w:numPr>
              <w:tabs>
                <w:tab w:val="clear" w:pos="619"/>
              </w:tabs>
              <w:suppressAutoHyphens/>
              <w:spacing w:after="142" w:line="240" w:lineRule="atLeast"/>
              <w:rPr>
                <w:rFonts w:ascii="Arial" w:hAnsi="Arial" w:cs="Arial"/>
                <w:b/>
                <w:sz w:val="20"/>
                <w:lang w:val="fr-FR"/>
              </w:rPr>
            </w:pPr>
            <w:r w:rsidRPr="00317545">
              <w:rPr>
                <w:rFonts w:ascii="Arial" w:hAnsi="Arial" w:cs="Arial"/>
                <w:sz w:val="20"/>
                <w:lang w:val="fr-FR"/>
              </w:rPr>
              <w:t>Résiliation aux torts du Fournisseur</w:t>
            </w:r>
          </w:p>
          <w:p w14:paraId="7ED23A42" w14:textId="4CD2C4F3" w:rsidR="006F50A7" w:rsidRPr="00317545" w:rsidRDefault="006F50A7" w:rsidP="0070503B">
            <w:pPr>
              <w:pStyle w:val="Paragraphedeliste"/>
              <w:numPr>
                <w:ilvl w:val="2"/>
                <w:numId w:val="39"/>
              </w:numPr>
              <w:spacing w:after="142" w:line="240" w:lineRule="atLeast"/>
              <w:ind w:left="1108" w:hanging="425"/>
              <w:rPr>
                <w:rFonts w:ascii="Arial" w:hAnsi="Arial" w:cs="Arial"/>
                <w:sz w:val="20"/>
              </w:rPr>
            </w:pPr>
            <w:r w:rsidRPr="00317545">
              <w:rPr>
                <w:rFonts w:ascii="Arial" w:hAnsi="Arial" w:cs="Arial"/>
                <w:sz w:val="20"/>
              </w:rPr>
              <w:t>L’Acheteur peut, sans préjudice des autres recours qu’il détient en cas de rupture de contrat, notifier par écrit au Fournisseur la résiliation pour non-exécution de la totalité ou d’une partie du Marché :</w:t>
            </w:r>
          </w:p>
          <w:p w14:paraId="6211F4D4" w14:textId="79C5382E" w:rsidR="006F50A7" w:rsidRPr="00317545" w:rsidRDefault="006F50A7" w:rsidP="0070503B">
            <w:pPr>
              <w:numPr>
                <w:ilvl w:val="0"/>
                <w:numId w:val="46"/>
              </w:numPr>
              <w:tabs>
                <w:tab w:val="left" w:pos="2360"/>
              </w:tabs>
              <w:suppressAutoHyphens/>
              <w:spacing w:after="142" w:line="240" w:lineRule="atLeast"/>
              <w:ind w:left="1534" w:hanging="426"/>
              <w:jc w:val="both"/>
              <w:rPr>
                <w:rFonts w:ascii="Arial" w:hAnsi="Arial" w:cs="Arial"/>
                <w:sz w:val="20"/>
              </w:rPr>
            </w:pPr>
            <w:r w:rsidRPr="00317545">
              <w:rPr>
                <w:rFonts w:ascii="Arial" w:hAnsi="Arial" w:cs="Arial"/>
                <w:sz w:val="20"/>
              </w:rPr>
              <w:t xml:space="preserve">si le Fournisseur manque à livrer l’une quelconque ou l’ensemble des </w:t>
            </w:r>
            <w:r w:rsidR="00566E5D" w:rsidRPr="00317545">
              <w:rPr>
                <w:rFonts w:ascii="Arial" w:hAnsi="Arial" w:cs="Arial"/>
                <w:sz w:val="20"/>
              </w:rPr>
              <w:t>F</w:t>
            </w:r>
            <w:r w:rsidRPr="00317545">
              <w:rPr>
                <w:rFonts w:ascii="Arial" w:hAnsi="Arial" w:cs="Arial"/>
                <w:sz w:val="20"/>
              </w:rPr>
              <w:t xml:space="preserve">ournitures </w:t>
            </w:r>
            <w:r w:rsidR="00566E5D" w:rsidRPr="00317545">
              <w:rPr>
                <w:rFonts w:ascii="Arial" w:hAnsi="Arial" w:cs="Arial"/>
                <w:sz w:val="20"/>
              </w:rPr>
              <w:t xml:space="preserve">et l’un quelconque ou l’ensemble des Services connexes </w:t>
            </w:r>
            <w:r w:rsidRPr="00317545">
              <w:rPr>
                <w:rFonts w:ascii="Arial" w:hAnsi="Arial" w:cs="Arial"/>
                <w:sz w:val="20"/>
              </w:rPr>
              <w:t>dans les délais spécifiés dans le Marché ou dans les délais prolongés par l’Acheteur</w:t>
            </w:r>
            <w:r w:rsidR="00641740" w:rsidRPr="00317545">
              <w:rPr>
                <w:rFonts w:ascii="Arial" w:hAnsi="Arial" w:cs="Arial"/>
                <w:sz w:val="20"/>
              </w:rPr>
              <w:t xml:space="preserve"> </w:t>
            </w:r>
            <w:r w:rsidRPr="00317545">
              <w:rPr>
                <w:rFonts w:ascii="Arial" w:hAnsi="Arial" w:cs="Arial"/>
                <w:sz w:val="20"/>
              </w:rPr>
              <w:t>;</w:t>
            </w:r>
            <w:r w:rsidR="00D753F5">
              <w:rPr>
                <w:rFonts w:ascii="Arial" w:hAnsi="Arial" w:cs="Arial"/>
                <w:sz w:val="20"/>
              </w:rPr>
              <w:t xml:space="preserve"> ou</w:t>
            </w:r>
          </w:p>
          <w:p w14:paraId="65EA56C9" w14:textId="77777777" w:rsidR="006F50A7" w:rsidRPr="00317545" w:rsidRDefault="006F50A7" w:rsidP="0070503B">
            <w:pPr>
              <w:numPr>
                <w:ilvl w:val="0"/>
                <w:numId w:val="46"/>
              </w:numPr>
              <w:tabs>
                <w:tab w:val="left" w:pos="2077"/>
              </w:tabs>
              <w:suppressAutoHyphens/>
              <w:spacing w:after="142" w:line="240" w:lineRule="atLeast"/>
              <w:ind w:left="1534" w:hanging="426"/>
              <w:jc w:val="both"/>
              <w:rPr>
                <w:rFonts w:ascii="Arial" w:hAnsi="Arial" w:cs="Arial"/>
                <w:sz w:val="20"/>
              </w:rPr>
            </w:pPr>
            <w:r w:rsidRPr="00317545">
              <w:rPr>
                <w:rFonts w:ascii="Arial" w:hAnsi="Arial" w:cs="Arial"/>
                <w:sz w:val="20"/>
              </w:rPr>
              <w:t>si le Fournisseur manque à exécuter toute autre obligation au titre du Marché ; ou</w:t>
            </w:r>
          </w:p>
          <w:p w14:paraId="6A103AD4" w14:textId="0F6BC4D3" w:rsidR="006F50A7" w:rsidRPr="00317545" w:rsidRDefault="00F54E92" w:rsidP="0070503B">
            <w:pPr>
              <w:numPr>
                <w:ilvl w:val="0"/>
                <w:numId w:val="46"/>
              </w:numPr>
              <w:tabs>
                <w:tab w:val="left" w:pos="2077"/>
              </w:tabs>
              <w:suppressAutoHyphens/>
              <w:spacing w:after="142" w:line="240" w:lineRule="atLeast"/>
              <w:ind w:left="1534" w:hanging="426"/>
              <w:jc w:val="both"/>
              <w:rPr>
                <w:rFonts w:ascii="Arial" w:hAnsi="Arial" w:cs="Arial"/>
                <w:sz w:val="20"/>
              </w:rPr>
            </w:pPr>
            <w:r>
              <w:rPr>
                <w:rFonts w:ascii="Arial" w:hAnsi="Arial" w:cs="Arial"/>
                <w:sz w:val="20"/>
              </w:rPr>
              <w:t>s</w:t>
            </w:r>
            <w:r w:rsidR="006F50A7" w:rsidRPr="00317545">
              <w:rPr>
                <w:rFonts w:ascii="Arial" w:hAnsi="Arial" w:cs="Arial"/>
                <w:sz w:val="20"/>
              </w:rPr>
              <w:t>i le Fournisseur, de</w:t>
            </w:r>
            <w:r w:rsidR="000270F8" w:rsidRPr="00317545">
              <w:rPr>
                <w:rFonts w:ascii="Arial" w:hAnsi="Arial" w:cs="Arial"/>
                <w:sz w:val="20"/>
              </w:rPr>
              <w:t xml:space="preserve"> </w:t>
            </w:r>
            <w:r w:rsidR="006F50A7" w:rsidRPr="00317545">
              <w:rPr>
                <w:rFonts w:ascii="Arial" w:hAnsi="Arial" w:cs="Arial"/>
                <w:sz w:val="20"/>
              </w:rPr>
              <w:t xml:space="preserve">l’avis de l’Acheteur, s’est livré à des pratiques </w:t>
            </w:r>
            <w:r w:rsidR="00332C64" w:rsidRPr="00317545">
              <w:rPr>
                <w:rFonts w:ascii="Arial" w:hAnsi="Arial" w:cs="Arial"/>
                <w:sz w:val="20"/>
              </w:rPr>
              <w:t>prohibées</w:t>
            </w:r>
            <w:r w:rsidR="00641740" w:rsidRPr="00317545">
              <w:rPr>
                <w:rFonts w:ascii="Arial" w:hAnsi="Arial" w:cs="Arial"/>
                <w:sz w:val="20"/>
              </w:rPr>
              <w:t xml:space="preserve"> en contrevenance de l’article 22.1 des CM</w:t>
            </w:r>
            <w:r w:rsidR="006F50A7" w:rsidRPr="00317545">
              <w:rPr>
                <w:rFonts w:ascii="Arial" w:hAnsi="Arial" w:cs="Arial"/>
                <w:sz w:val="20"/>
              </w:rPr>
              <w:t xml:space="preserve">, au stade de sa sélection ou lors de sa réalisation du Marché. </w:t>
            </w:r>
          </w:p>
          <w:p w14:paraId="0BADC0BE" w14:textId="3662551E" w:rsidR="006F50A7" w:rsidRPr="00317545" w:rsidRDefault="006F50A7" w:rsidP="0070503B">
            <w:pPr>
              <w:pStyle w:val="Paragraphedeliste"/>
              <w:numPr>
                <w:ilvl w:val="2"/>
                <w:numId w:val="39"/>
              </w:numPr>
              <w:spacing w:after="142" w:line="240" w:lineRule="atLeast"/>
              <w:ind w:left="1108" w:hanging="425"/>
              <w:rPr>
                <w:rFonts w:ascii="Arial" w:hAnsi="Arial" w:cs="Arial"/>
                <w:sz w:val="20"/>
              </w:rPr>
            </w:pPr>
            <w:r w:rsidRPr="00317545">
              <w:rPr>
                <w:rFonts w:ascii="Arial" w:hAnsi="Arial" w:cs="Arial"/>
                <w:sz w:val="20"/>
              </w:rPr>
              <w:t>Au cas où l’Acheteur résilie tout ou partie du Marché,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p w14:paraId="23C7F7D1" w14:textId="0266217B" w:rsidR="006F50A7" w:rsidRPr="00317545" w:rsidRDefault="006F50A7" w:rsidP="0070503B">
            <w:pPr>
              <w:pStyle w:val="Header2-SubClauses"/>
              <w:numPr>
                <w:ilvl w:val="1"/>
                <w:numId w:val="54"/>
              </w:numPr>
              <w:tabs>
                <w:tab w:val="clear" w:pos="619"/>
                <w:tab w:val="left" w:pos="686"/>
              </w:tabs>
              <w:suppressAutoHyphens/>
              <w:spacing w:after="142" w:line="240" w:lineRule="atLeast"/>
              <w:rPr>
                <w:rFonts w:ascii="Arial" w:hAnsi="Arial" w:cs="Arial"/>
                <w:sz w:val="20"/>
                <w:lang w:val="fr-FR"/>
              </w:rPr>
            </w:pPr>
            <w:r w:rsidRPr="00317545">
              <w:rPr>
                <w:rFonts w:ascii="Arial" w:hAnsi="Arial" w:cs="Arial"/>
                <w:sz w:val="20"/>
                <w:lang w:val="fr-FR"/>
              </w:rPr>
              <w:t>Résiliation pour insolvabilité</w:t>
            </w:r>
          </w:p>
          <w:p w14:paraId="497AC8A5" w14:textId="03784762" w:rsidR="006F50A7" w:rsidRPr="00317545" w:rsidRDefault="006F50A7" w:rsidP="0070503B">
            <w:pPr>
              <w:pStyle w:val="Header2-SubClauses"/>
              <w:numPr>
                <w:ilvl w:val="0"/>
                <w:numId w:val="55"/>
              </w:numPr>
              <w:tabs>
                <w:tab w:val="clear" w:pos="619"/>
                <w:tab w:val="left" w:pos="1108"/>
              </w:tabs>
              <w:suppressAutoHyphens/>
              <w:spacing w:after="142" w:line="240" w:lineRule="atLeast"/>
              <w:ind w:left="1108" w:hanging="425"/>
              <w:rPr>
                <w:rFonts w:ascii="Arial" w:hAnsi="Arial" w:cs="Arial"/>
                <w:sz w:val="20"/>
                <w:lang w:val="fr-FR"/>
              </w:rPr>
            </w:pPr>
            <w:r w:rsidRPr="00317545">
              <w:rPr>
                <w:rFonts w:ascii="Arial" w:hAnsi="Arial" w:cs="Arial"/>
                <w:sz w:val="20"/>
                <w:lang w:val="fr-FR"/>
              </w:rPr>
              <w:t>L’Acheteur peut à tout moment résilier le Marché par notification écrite adressée au Fournisseur si celui-ci est déclaré en redressement judiciaire, liquidation, faillite ou devient insolvable. En ce cas, la résiliation se fera sans indemnisation du Fournisseur, étant entendu toutefois que cette résiliation ne préjugera ni n’affectera aucun des droits ou recours que l’Acheteur détient ou détiendra ultérieurement.</w:t>
            </w:r>
          </w:p>
          <w:p w14:paraId="067032DE" w14:textId="3481A773" w:rsidR="006F50A7" w:rsidRPr="00317545" w:rsidRDefault="00AB6832" w:rsidP="00AC60DD">
            <w:pPr>
              <w:pStyle w:val="Header2-SubClauses"/>
              <w:suppressAutoHyphens/>
              <w:spacing w:after="142" w:line="240" w:lineRule="atLeast"/>
              <w:ind w:left="648" w:hanging="648"/>
              <w:rPr>
                <w:rFonts w:ascii="Arial" w:hAnsi="Arial" w:cs="Arial"/>
                <w:sz w:val="20"/>
                <w:lang w:val="fr-FR"/>
              </w:rPr>
            </w:pPr>
            <w:r w:rsidRPr="00317545">
              <w:rPr>
                <w:rFonts w:ascii="Arial" w:hAnsi="Arial" w:cs="Arial"/>
                <w:sz w:val="20"/>
                <w:lang w:val="fr-FR" w:eastAsia="en-US"/>
              </w:rPr>
              <w:t>26.3</w:t>
            </w:r>
            <w:r w:rsidRPr="00317545">
              <w:rPr>
                <w:rFonts w:ascii="Arial" w:hAnsi="Arial" w:cs="Arial"/>
                <w:sz w:val="20"/>
                <w:lang w:val="fr-FR" w:eastAsia="en-US"/>
              </w:rPr>
              <w:tab/>
            </w:r>
            <w:r w:rsidR="006F50A7" w:rsidRPr="00317545">
              <w:rPr>
                <w:rFonts w:ascii="Arial" w:hAnsi="Arial" w:cs="Arial"/>
                <w:sz w:val="20"/>
                <w:lang w:val="fr-FR"/>
              </w:rPr>
              <w:t>Résiliation pour convenance</w:t>
            </w:r>
          </w:p>
          <w:p w14:paraId="195C28B8" w14:textId="77777777" w:rsidR="006F50A7" w:rsidRPr="00317545" w:rsidRDefault="006F50A7" w:rsidP="0070503B">
            <w:pPr>
              <w:numPr>
                <w:ilvl w:val="0"/>
                <w:numId w:val="10"/>
              </w:numPr>
              <w:suppressAutoHyphens/>
              <w:spacing w:after="142" w:line="240" w:lineRule="atLeast"/>
              <w:ind w:left="1108" w:hanging="425"/>
              <w:jc w:val="both"/>
              <w:rPr>
                <w:rFonts w:ascii="Arial" w:hAnsi="Arial" w:cs="Arial"/>
                <w:sz w:val="20"/>
              </w:rPr>
            </w:pPr>
            <w:r w:rsidRPr="00317545">
              <w:rPr>
                <w:rFonts w:ascii="Arial" w:hAnsi="Arial" w:cs="Arial"/>
                <w:sz w:val="20"/>
              </w:rPr>
              <w:t>L’Acheteur peut à tout moment résilier tout ou partie du Marché par notification écrite adressée au Fournisseur pour une raison de convenance. L’avis de résiliation précisera que la résiliation intervient unilatéralement pour raison de convenance, dans quelle mesure l’exécution des tâches stipulées dans le Marché prend fin et la date à laquelle la résiliation prend effet.</w:t>
            </w:r>
          </w:p>
          <w:p w14:paraId="7F92EBEA" w14:textId="0D76E78C" w:rsidR="006F50A7" w:rsidRPr="00317545" w:rsidRDefault="006F50A7" w:rsidP="0070503B">
            <w:pPr>
              <w:numPr>
                <w:ilvl w:val="0"/>
                <w:numId w:val="10"/>
              </w:numPr>
              <w:suppressAutoHyphens/>
              <w:spacing w:after="142" w:line="240" w:lineRule="atLeast"/>
              <w:ind w:left="1108" w:hanging="425"/>
              <w:jc w:val="both"/>
              <w:rPr>
                <w:rFonts w:ascii="Arial" w:hAnsi="Arial" w:cs="Arial"/>
                <w:sz w:val="20"/>
              </w:rPr>
            </w:pPr>
            <w:r w:rsidRPr="00317545">
              <w:rPr>
                <w:rFonts w:ascii="Arial" w:hAnsi="Arial" w:cs="Arial"/>
                <w:sz w:val="20"/>
              </w:rPr>
              <w:t xml:space="preserve">L’Acheteur prendra livraison, aux prix et aux conditions du Marché, des Fournitures terminées et prêtes à être expédiées dans les vingt-huit (28) jours suivant la réception par le Fournisseur de l’avis de </w:t>
            </w:r>
            <w:r w:rsidRPr="00317545">
              <w:rPr>
                <w:rFonts w:ascii="Arial" w:hAnsi="Arial" w:cs="Arial"/>
                <w:sz w:val="20"/>
              </w:rPr>
              <w:lastRenderedPageBreak/>
              <w:t xml:space="preserve">résiliation. S’agissant des autres </w:t>
            </w:r>
            <w:r w:rsidR="00332C64" w:rsidRPr="00317545">
              <w:rPr>
                <w:rFonts w:ascii="Arial" w:hAnsi="Arial" w:cs="Arial"/>
                <w:sz w:val="20"/>
              </w:rPr>
              <w:t>F</w:t>
            </w:r>
            <w:r w:rsidRPr="00317545">
              <w:rPr>
                <w:rFonts w:ascii="Arial" w:hAnsi="Arial" w:cs="Arial"/>
                <w:sz w:val="20"/>
              </w:rPr>
              <w:t>ournitures restantes, l’Acheteur peut décider :</w:t>
            </w:r>
          </w:p>
          <w:p w14:paraId="42715E61" w14:textId="7C18B5D6" w:rsidR="006F50A7" w:rsidRPr="00317545" w:rsidRDefault="006F50A7" w:rsidP="0070503B">
            <w:pPr>
              <w:numPr>
                <w:ilvl w:val="0"/>
                <w:numId w:val="47"/>
              </w:numPr>
              <w:suppressAutoHyphens/>
              <w:spacing w:after="142" w:line="240" w:lineRule="atLeast"/>
              <w:ind w:left="1534" w:hanging="426"/>
              <w:jc w:val="both"/>
              <w:rPr>
                <w:rFonts w:ascii="Arial" w:hAnsi="Arial" w:cs="Arial"/>
                <w:sz w:val="20"/>
              </w:rPr>
            </w:pPr>
            <w:r w:rsidRPr="00317545">
              <w:rPr>
                <w:rFonts w:ascii="Arial" w:hAnsi="Arial" w:cs="Arial"/>
                <w:sz w:val="20"/>
              </w:rPr>
              <w:t xml:space="preserve">de faire terminer et livrer toute partie de ces </w:t>
            </w:r>
            <w:r w:rsidR="00332C64" w:rsidRPr="00317545">
              <w:rPr>
                <w:rFonts w:ascii="Arial" w:hAnsi="Arial" w:cs="Arial"/>
                <w:sz w:val="20"/>
              </w:rPr>
              <w:t>F</w:t>
            </w:r>
            <w:r w:rsidRPr="00317545">
              <w:rPr>
                <w:rFonts w:ascii="Arial" w:hAnsi="Arial" w:cs="Arial"/>
                <w:sz w:val="20"/>
              </w:rPr>
              <w:t>ournitures aux prix et conditions du Marché; et/ou</w:t>
            </w:r>
          </w:p>
          <w:p w14:paraId="123E7826" w14:textId="77777777" w:rsidR="006F50A7" w:rsidRPr="00317545" w:rsidRDefault="006F50A7" w:rsidP="0070503B">
            <w:pPr>
              <w:numPr>
                <w:ilvl w:val="0"/>
                <w:numId w:val="47"/>
              </w:numPr>
              <w:suppressAutoHyphens/>
              <w:spacing w:after="142" w:line="240" w:lineRule="atLeast"/>
              <w:ind w:left="1534" w:hanging="426"/>
              <w:jc w:val="both"/>
              <w:rPr>
                <w:rFonts w:ascii="Arial" w:hAnsi="Arial" w:cs="Arial"/>
                <w:sz w:val="20"/>
              </w:rPr>
            </w:pPr>
            <w:r w:rsidRPr="00317545">
              <w:rPr>
                <w:rFonts w:ascii="Arial" w:hAnsi="Arial" w:cs="Arial"/>
                <w:sz w:val="20"/>
              </w:rPr>
              <w:t>d’annuler le reste et de payer au Fournisseur un montant convenu au titre des Fournitures et des Services connexes partiellement terminés et des matériaux que le Fournisseur s’est déjà procurés.</w:t>
            </w:r>
          </w:p>
        </w:tc>
      </w:tr>
      <w:tr w:rsidR="006F50A7" w:rsidRPr="00317545" w14:paraId="610B2E22" w14:textId="77777777" w:rsidTr="00623495">
        <w:tc>
          <w:tcPr>
            <w:tcW w:w="2263" w:type="dxa"/>
          </w:tcPr>
          <w:p w14:paraId="23E4764A" w14:textId="4A3DE7EC" w:rsidR="006F50A7" w:rsidRPr="00317545" w:rsidRDefault="006F50A7" w:rsidP="00804BDF">
            <w:pPr>
              <w:pStyle w:val="Sec8Clauses"/>
              <w:rPr>
                <w:lang w:val="fr-FR"/>
              </w:rPr>
            </w:pPr>
            <w:r w:rsidRPr="00317545">
              <w:rPr>
                <w:lang w:val="fr-FR"/>
              </w:rPr>
              <w:lastRenderedPageBreak/>
              <w:t>Clauses A</w:t>
            </w:r>
            <w:r w:rsidR="00266A2A">
              <w:rPr>
                <w:lang w:val="fr-FR"/>
              </w:rPr>
              <w:t>d</w:t>
            </w:r>
            <w:r w:rsidRPr="00317545">
              <w:rPr>
                <w:lang w:val="fr-FR"/>
              </w:rPr>
              <w:t>ditionnelles</w:t>
            </w:r>
          </w:p>
        </w:tc>
        <w:tc>
          <w:tcPr>
            <w:tcW w:w="7295" w:type="dxa"/>
          </w:tcPr>
          <w:p w14:paraId="0E9ABB2C" w14:textId="5EC7DB1B" w:rsidR="006F50A7" w:rsidRPr="00317545" w:rsidRDefault="006F50A7">
            <w:pPr>
              <w:pStyle w:val="Style7"/>
              <w:spacing w:after="142" w:line="240" w:lineRule="atLeast"/>
              <w:ind w:left="72"/>
              <w:jc w:val="both"/>
              <w:rPr>
                <w:rFonts w:ascii="Arial" w:hAnsi="Arial" w:cs="Arial"/>
                <w:b w:val="0"/>
                <w:i/>
                <w:sz w:val="20"/>
              </w:rPr>
            </w:pPr>
            <w:r w:rsidRPr="00317545">
              <w:rPr>
                <w:rFonts w:ascii="Arial" w:hAnsi="Arial" w:cs="Arial"/>
                <w:b w:val="0"/>
                <w:i/>
                <w:sz w:val="20"/>
              </w:rPr>
              <w:t>[</w:t>
            </w:r>
            <w:r w:rsidRPr="00317545">
              <w:rPr>
                <w:rFonts w:ascii="Arial" w:hAnsi="Arial" w:cs="Arial"/>
                <w:b w:val="0"/>
                <w:i/>
                <w:sz w:val="20"/>
                <w:highlight w:val="yellow"/>
              </w:rPr>
              <w:t>Insérer toutes clauses a</w:t>
            </w:r>
            <w:r w:rsidR="00266A2A">
              <w:rPr>
                <w:rFonts w:ascii="Arial" w:hAnsi="Arial" w:cs="Arial"/>
                <w:b w:val="0"/>
                <w:i/>
                <w:sz w:val="20"/>
                <w:highlight w:val="yellow"/>
              </w:rPr>
              <w:t>d</w:t>
            </w:r>
            <w:r w:rsidRPr="00317545">
              <w:rPr>
                <w:rFonts w:ascii="Arial" w:hAnsi="Arial" w:cs="Arial"/>
                <w:b w:val="0"/>
                <w:i/>
                <w:sz w:val="20"/>
                <w:highlight w:val="yellow"/>
              </w:rPr>
              <w:t xml:space="preserve">ditionnelles si nécessaire, autrement </w:t>
            </w:r>
            <w:r w:rsidR="00332C64" w:rsidRPr="00317545">
              <w:rPr>
                <w:rFonts w:ascii="Arial" w:hAnsi="Arial" w:cs="Arial"/>
                <w:b w:val="0"/>
                <w:i/>
                <w:sz w:val="20"/>
                <w:highlight w:val="yellow"/>
              </w:rPr>
              <w:t xml:space="preserve">supprimer </w:t>
            </w:r>
            <w:r w:rsidRPr="00317545">
              <w:rPr>
                <w:rFonts w:ascii="Arial" w:hAnsi="Arial" w:cs="Arial"/>
                <w:b w:val="0"/>
                <w:i/>
                <w:sz w:val="20"/>
                <w:highlight w:val="yellow"/>
              </w:rPr>
              <w:t>cette ligne</w:t>
            </w:r>
            <w:r w:rsidRPr="00317545">
              <w:rPr>
                <w:rFonts w:ascii="Arial" w:hAnsi="Arial" w:cs="Arial"/>
                <w:b w:val="0"/>
                <w:i/>
                <w:sz w:val="20"/>
              </w:rPr>
              <w:t>]</w:t>
            </w:r>
          </w:p>
        </w:tc>
      </w:tr>
    </w:tbl>
    <w:p w14:paraId="04F5B7D1" w14:textId="77777777" w:rsidR="006F50A7" w:rsidRPr="00317545" w:rsidRDefault="006F50A7" w:rsidP="006F50A7">
      <w:pPr>
        <w:jc w:val="center"/>
        <w:rPr>
          <w:rFonts w:ascii="Arial" w:hAnsi="Arial" w:cs="Arial"/>
          <w:b/>
          <w:sz w:val="20"/>
          <w:lang w:eastAsia="en-US"/>
        </w:rPr>
      </w:pPr>
    </w:p>
    <w:p w14:paraId="61998678" w14:textId="77777777" w:rsidR="006F50A7" w:rsidRPr="00317545" w:rsidRDefault="006F50A7" w:rsidP="006F50A7">
      <w:pPr>
        <w:jc w:val="center"/>
        <w:rPr>
          <w:rFonts w:ascii="Arial" w:hAnsi="Arial" w:cs="Arial"/>
          <w:b/>
          <w:sz w:val="20"/>
          <w:lang w:eastAsia="en-US"/>
        </w:rPr>
      </w:pPr>
    </w:p>
    <w:p w14:paraId="59C8969D" w14:textId="77777777" w:rsidR="006F50A7" w:rsidRPr="00317545" w:rsidRDefault="006F50A7" w:rsidP="006F50A7">
      <w:pPr>
        <w:jc w:val="center"/>
        <w:rPr>
          <w:rFonts w:ascii="Arial" w:hAnsi="Arial" w:cs="Arial"/>
          <w:b/>
          <w:sz w:val="20"/>
          <w:lang w:eastAsia="en-US"/>
        </w:rPr>
      </w:pPr>
    </w:p>
    <w:p w14:paraId="7F46E9E3" w14:textId="77777777" w:rsidR="006F50A7" w:rsidRPr="00317545" w:rsidRDefault="006F50A7" w:rsidP="006F50A7">
      <w:pPr>
        <w:jc w:val="center"/>
        <w:rPr>
          <w:rFonts w:ascii="Arial" w:hAnsi="Arial" w:cs="Arial"/>
          <w:b/>
          <w:sz w:val="20"/>
          <w:lang w:eastAsia="en-US"/>
        </w:rPr>
      </w:pPr>
      <w:r w:rsidRPr="00317545">
        <w:rPr>
          <w:rFonts w:ascii="Arial" w:hAnsi="Arial" w:cs="Arial"/>
          <w:b/>
          <w:sz w:val="20"/>
          <w:lang w:eastAsia="en-US"/>
        </w:rPr>
        <w:br w:type="page"/>
      </w:r>
    </w:p>
    <w:p w14:paraId="5E879609" w14:textId="1B831848" w:rsidR="006F50A7" w:rsidRPr="00317545" w:rsidRDefault="00F7016F" w:rsidP="00F7016F">
      <w:pPr>
        <w:pStyle w:val="Titre2"/>
        <w:jc w:val="center"/>
        <w:rPr>
          <w:rFonts w:ascii="Arial" w:hAnsi="Arial" w:cs="Arial"/>
          <w:sz w:val="40"/>
          <w:szCs w:val="40"/>
        </w:rPr>
      </w:pPr>
      <w:bookmarkStart w:id="31" w:name="_Toc150937154"/>
      <w:r w:rsidRPr="00317545">
        <w:rPr>
          <w:rFonts w:ascii="Arial" w:hAnsi="Arial" w:cs="Arial"/>
          <w:sz w:val="40"/>
          <w:szCs w:val="40"/>
          <w:lang w:eastAsia="en-US"/>
        </w:rPr>
        <w:lastRenderedPageBreak/>
        <w:t xml:space="preserve">Section </w:t>
      </w:r>
      <w:r w:rsidR="00CC007D" w:rsidRPr="00317545">
        <w:rPr>
          <w:rFonts w:ascii="Arial" w:hAnsi="Arial" w:cs="Arial"/>
          <w:sz w:val="40"/>
          <w:szCs w:val="40"/>
          <w:lang w:eastAsia="en-US"/>
        </w:rPr>
        <w:t>V</w:t>
      </w:r>
      <w:r w:rsidRPr="00317545">
        <w:rPr>
          <w:rFonts w:ascii="Arial" w:hAnsi="Arial" w:cs="Arial"/>
          <w:sz w:val="40"/>
          <w:szCs w:val="40"/>
          <w:lang w:eastAsia="en-US"/>
        </w:rPr>
        <w:t xml:space="preserve"> – Annexes aux </w:t>
      </w:r>
      <w:r w:rsidR="00DA70A4" w:rsidRPr="00317545">
        <w:rPr>
          <w:rFonts w:ascii="Arial" w:hAnsi="Arial" w:cs="Arial"/>
          <w:sz w:val="40"/>
          <w:szCs w:val="40"/>
          <w:lang w:eastAsia="en-US"/>
        </w:rPr>
        <w:t>C</w:t>
      </w:r>
      <w:r w:rsidRPr="00317545">
        <w:rPr>
          <w:rFonts w:ascii="Arial" w:hAnsi="Arial" w:cs="Arial"/>
          <w:sz w:val="40"/>
          <w:szCs w:val="40"/>
          <w:lang w:eastAsia="en-US"/>
        </w:rPr>
        <w:t>onditions du Marché</w:t>
      </w:r>
      <w:bookmarkEnd w:id="31"/>
    </w:p>
    <w:p w14:paraId="1293B8C1" w14:textId="77777777" w:rsidR="006F50A7" w:rsidRPr="00317545" w:rsidRDefault="006F50A7" w:rsidP="006F50A7">
      <w:pPr>
        <w:jc w:val="center"/>
        <w:rPr>
          <w:rFonts w:ascii="Arial" w:hAnsi="Arial" w:cs="Arial"/>
          <w:b/>
          <w:sz w:val="32"/>
          <w:szCs w:val="32"/>
        </w:rPr>
      </w:pPr>
    </w:p>
    <w:p w14:paraId="482383A7" w14:textId="5AA2FA22" w:rsidR="006F50A7" w:rsidRPr="00317545" w:rsidRDefault="00D50FA2" w:rsidP="006F50A7">
      <w:pPr>
        <w:jc w:val="center"/>
        <w:rPr>
          <w:rFonts w:ascii="Arial" w:hAnsi="Arial" w:cs="Arial"/>
          <w:b/>
          <w:sz w:val="32"/>
          <w:szCs w:val="32"/>
        </w:rPr>
      </w:pPr>
      <w:r w:rsidRPr="00317545">
        <w:rPr>
          <w:rFonts w:ascii="Arial" w:hAnsi="Arial" w:cs="Arial"/>
          <w:b/>
          <w:sz w:val="32"/>
          <w:szCs w:val="32"/>
        </w:rPr>
        <w:t xml:space="preserve">Annexe A – </w:t>
      </w:r>
      <w:r w:rsidR="006F50A7" w:rsidRPr="00317545">
        <w:rPr>
          <w:rFonts w:ascii="Arial" w:hAnsi="Arial" w:cs="Arial"/>
          <w:b/>
          <w:sz w:val="32"/>
          <w:szCs w:val="32"/>
        </w:rPr>
        <w:t xml:space="preserve">Règles </w:t>
      </w:r>
      <w:r w:rsidR="006F7FA9">
        <w:rPr>
          <w:rFonts w:ascii="Arial" w:hAnsi="Arial" w:cs="Arial"/>
          <w:b/>
          <w:sz w:val="32"/>
          <w:szCs w:val="32"/>
        </w:rPr>
        <w:t xml:space="preserve">de l’AFD </w:t>
      </w:r>
      <w:r w:rsidR="006F50A7" w:rsidRPr="00317545">
        <w:rPr>
          <w:rFonts w:ascii="Arial" w:hAnsi="Arial" w:cs="Arial"/>
          <w:b/>
          <w:sz w:val="32"/>
          <w:szCs w:val="32"/>
        </w:rPr>
        <w:t xml:space="preserve">en matière de </w:t>
      </w:r>
      <w:r w:rsidR="006F7FA9">
        <w:rPr>
          <w:rFonts w:ascii="Arial" w:hAnsi="Arial" w:cs="Arial"/>
          <w:b/>
          <w:sz w:val="32"/>
          <w:szCs w:val="32"/>
        </w:rPr>
        <w:t>Pratiques prohibées</w:t>
      </w:r>
      <w:r w:rsidR="006F50A7" w:rsidRPr="00317545">
        <w:rPr>
          <w:rFonts w:ascii="Arial" w:hAnsi="Arial" w:cs="Arial"/>
          <w:b/>
          <w:sz w:val="32"/>
          <w:szCs w:val="32"/>
        </w:rPr>
        <w:t xml:space="preserve"> et </w:t>
      </w:r>
      <w:r w:rsidR="006F7FA9">
        <w:rPr>
          <w:rFonts w:ascii="Arial" w:hAnsi="Arial" w:cs="Arial"/>
          <w:b/>
          <w:sz w:val="32"/>
          <w:szCs w:val="32"/>
        </w:rPr>
        <w:t>r</w:t>
      </w:r>
      <w:r w:rsidR="006F50A7" w:rsidRPr="00317545">
        <w:rPr>
          <w:rFonts w:ascii="Arial" w:hAnsi="Arial" w:cs="Arial"/>
          <w:b/>
          <w:sz w:val="32"/>
          <w:szCs w:val="32"/>
        </w:rPr>
        <w:t xml:space="preserve">esponsabilité </w:t>
      </w:r>
      <w:r w:rsidR="006F7FA9">
        <w:rPr>
          <w:rFonts w:ascii="Arial" w:hAnsi="Arial" w:cs="Arial"/>
          <w:b/>
          <w:sz w:val="32"/>
          <w:szCs w:val="32"/>
        </w:rPr>
        <w:t>e</w:t>
      </w:r>
      <w:r w:rsidR="006F50A7" w:rsidRPr="00317545">
        <w:rPr>
          <w:rFonts w:ascii="Arial" w:hAnsi="Arial" w:cs="Arial"/>
          <w:b/>
          <w:sz w:val="32"/>
          <w:szCs w:val="32"/>
        </w:rPr>
        <w:t xml:space="preserve">nvironnementale et </w:t>
      </w:r>
      <w:r w:rsidR="006F7FA9">
        <w:rPr>
          <w:rFonts w:ascii="Arial" w:hAnsi="Arial" w:cs="Arial"/>
          <w:b/>
          <w:sz w:val="32"/>
          <w:szCs w:val="32"/>
        </w:rPr>
        <w:t>s</w:t>
      </w:r>
      <w:r w:rsidR="006F50A7" w:rsidRPr="00317545">
        <w:rPr>
          <w:rFonts w:ascii="Arial" w:hAnsi="Arial" w:cs="Arial"/>
          <w:b/>
          <w:sz w:val="32"/>
          <w:szCs w:val="32"/>
        </w:rPr>
        <w:t>ociale</w:t>
      </w:r>
    </w:p>
    <w:p w14:paraId="2CAC8772" w14:textId="77777777" w:rsidR="006F7FA9" w:rsidRDefault="006F7FA9" w:rsidP="006F7FA9">
      <w:pPr>
        <w:pStyle w:val="TITLESECTION"/>
        <w:rPr>
          <w:noProof/>
        </w:rPr>
      </w:pPr>
    </w:p>
    <w:p w14:paraId="71D4F48E" w14:textId="5DA4DF79" w:rsidR="006F7FA9" w:rsidRDefault="006F7FA9" w:rsidP="006F7FA9">
      <w:pPr>
        <w:pStyle w:val="Formulaire2"/>
        <w:spacing w:line="240" w:lineRule="auto"/>
        <w:jc w:val="both"/>
        <w:rPr>
          <w:b w:val="0"/>
          <w:i/>
          <w:noProof/>
          <w:sz w:val="20"/>
          <w:highlight w:val="yellow"/>
        </w:rPr>
      </w:pPr>
      <w:r w:rsidRPr="00DE0778">
        <w:rPr>
          <w:b w:val="0"/>
          <w:i/>
          <w:noProof/>
          <w:sz w:val="20"/>
          <w:highlight w:val="yellow"/>
        </w:rPr>
        <w:t>[</w:t>
      </w:r>
      <w:r>
        <w:rPr>
          <w:b w:val="0"/>
          <w:i/>
          <w:noProof/>
          <w:sz w:val="20"/>
          <w:highlight w:val="yellow"/>
        </w:rPr>
        <w:t xml:space="preserve">Le </w:t>
      </w:r>
      <w:r w:rsidRPr="00DE0778">
        <w:rPr>
          <w:b w:val="0"/>
          <w:i/>
          <w:noProof/>
          <w:sz w:val="20"/>
          <w:highlight w:val="yellow"/>
        </w:rPr>
        <w:t>contenu de l</w:t>
      </w:r>
      <w:r w:rsidR="00B176D8">
        <w:rPr>
          <w:b w:val="0"/>
          <w:i/>
          <w:noProof/>
          <w:sz w:val="20"/>
          <w:highlight w:val="yellow"/>
        </w:rPr>
        <w:t>’Annexe A</w:t>
      </w:r>
      <w:r>
        <w:rPr>
          <w:b w:val="0"/>
          <w:i/>
          <w:noProof/>
          <w:sz w:val="20"/>
          <w:highlight w:val="yellow"/>
        </w:rPr>
        <w:t xml:space="preserve">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11B6EB1E" w14:textId="77777777" w:rsidR="006F7FA9" w:rsidRPr="00B03C38" w:rsidRDefault="006F7FA9" w:rsidP="006F7FA9">
      <w:pPr>
        <w:pStyle w:val="Formulaire2"/>
        <w:numPr>
          <w:ilvl w:val="0"/>
          <w:numId w:val="82"/>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3166975F" w14:textId="77777777" w:rsidR="006F7FA9" w:rsidRPr="00B03C38" w:rsidRDefault="006F7FA9" w:rsidP="006F7FA9">
      <w:pPr>
        <w:pStyle w:val="Formulaire2"/>
        <w:numPr>
          <w:ilvl w:val="0"/>
          <w:numId w:val="82"/>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 </w:t>
      </w:r>
    </w:p>
    <w:p w14:paraId="47C9D733" w14:textId="77777777" w:rsidR="006F7FA9" w:rsidRPr="00935A30" w:rsidRDefault="006F7FA9" w:rsidP="006F7FA9">
      <w:pPr>
        <w:rPr>
          <w:rFonts w:ascii="Arial" w:hAnsi="Arial" w:cs="Arial"/>
          <w:b/>
          <w:i/>
          <w:noProof/>
          <w:sz w:val="20"/>
          <w:highlight w:val="yellow"/>
        </w:rPr>
      </w:pPr>
    </w:p>
    <w:p w14:paraId="2551A881" w14:textId="77777777" w:rsidR="006F7FA9" w:rsidRPr="00935A30" w:rsidRDefault="006F7FA9" w:rsidP="006F7FA9">
      <w:pPr>
        <w:spacing w:before="80" w:after="80"/>
        <w:rPr>
          <w:rFonts w:ascii="Arial" w:hAnsi="Arial" w:cs="Arial"/>
          <w:b/>
          <w:i/>
          <w:noProof/>
          <w:sz w:val="20"/>
          <w:highlight w:val="yellow"/>
        </w:rPr>
      </w:pPr>
      <w:r w:rsidRPr="00935A30">
        <w:rPr>
          <w:rFonts w:ascii="Arial" w:hAnsi="Arial" w:cs="Arial"/>
          <w:b/>
          <w:i/>
          <w:noProof/>
          <w:sz w:val="20"/>
          <w:highlight w:val="yellow"/>
        </w:rPr>
        <w:t xml:space="preserve">[OPTION A – Version à insérer pour tout projet financé par une Convention de Financement de l’AFD signée </w:t>
      </w:r>
      <w:r w:rsidRPr="00935A30">
        <w:rPr>
          <w:rFonts w:ascii="Arial" w:hAnsi="Arial" w:cs="Arial"/>
          <w:b/>
          <w:i/>
          <w:noProof/>
          <w:sz w:val="20"/>
          <w:highlight w:val="yellow"/>
          <w:u w:val="single"/>
        </w:rPr>
        <w:t xml:space="preserve">avant le </w:t>
      </w:r>
      <w:r w:rsidRPr="00935A30">
        <w:rPr>
          <w:rFonts w:ascii="Arial" w:hAnsi="Arial" w:cs="Arial"/>
          <w:b/>
          <w:i/>
          <w:noProof/>
          <w:sz w:val="20"/>
          <w:highlight w:val="yellow"/>
        </w:rPr>
        <w:t>1</w:t>
      </w:r>
      <w:r w:rsidRPr="00935A30">
        <w:rPr>
          <w:rFonts w:ascii="Arial" w:hAnsi="Arial" w:cs="Arial"/>
          <w:b/>
          <w:i/>
          <w:noProof/>
          <w:sz w:val="20"/>
          <w:highlight w:val="yellow"/>
          <w:vertAlign w:val="superscript"/>
        </w:rPr>
        <w:t>er</w:t>
      </w:r>
      <w:r w:rsidRPr="00935A30">
        <w:rPr>
          <w:rFonts w:ascii="Arial" w:hAnsi="Arial" w:cs="Arial"/>
          <w:b/>
          <w:i/>
          <w:noProof/>
          <w:sz w:val="20"/>
          <w:highlight w:val="yellow"/>
        </w:rPr>
        <w:t xml:space="preserve"> Février 2024 </w:t>
      </w:r>
    </w:p>
    <w:p w14:paraId="27D1EB98" w14:textId="6B15ACEA" w:rsidR="006F7FA9" w:rsidRPr="00935A30" w:rsidRDefault="006F7FA9" w:rsidP="00935A30">
      <w:pPr>
        <w:spacing w:before="80" w:after="80"/>
        <w:jc w:val="center"/>
        <w:rPr>
          <w:rFonts w:cs="Arial"/>
          <w:i/>
          <w:noProof/>
          <w:sz w:val="20"/>
        </w:rPr>
      </w:pPr>
      <w:r w:rsidRPr="00935A30">
        <w:rPr>
          <w:rFonts w:ascii="Arial" w:hAnsi="Arial" w:cs="Arial"/>
          <w:i/>
          <w:noProof/>
          <w:sz w:val="20"/>
          <w:highlight w:val="yellow"/>
        </w:rPr>
        <w:t>(Sinon supprimer cette partie et ne garder que l’OPTION B ci-après)</w:t>
      </w:r>
    </w:p>
    <w:p w14:paraId="157E78B5" w14:textId="77777777" w:rsidR="006F50A7" w:rsidRPr="00317545" w:rsidRDefault="006F50A7" w:rsidP="006F50A7">
      <w:pPr>
        <w:jc w:val="center"/>
        <w:rPr>
          <w:rFonts w:ascii="Arial" w:hAnsi="Arial" w:cs="Arial"/>
          <w:b/>
          <w:sz w:val="32"/>
          <w:szCs w:val="32"/>
        </w:rPr>
      </w:pPr>
    </w:p>
    <w:p w14:paraId="5BEE2462" w14:textId="77777777" w:rsidR="006F50A7" w:rsidRPr="00317545" w:rsidRDefault="006F50A7" w:rsidP="0070503B">
      <w:pPr>
        <w:numPr>
          <w:ilvl w:val="0"/>
          <w:numId w:val="51"/>
        </w:numPr>
        <w:suppressAutoHyphens/>
        <w:overflowPunct w:val="0"/>
        <w:autoSpaceDE w:val="0"/>
        <w:autoSpaceDN w:val="0"/>
        <w:adjustRightInd w:val="0"/>
        <w:spacing w:after="142" w:line="240" w:lineRule="atLeast"/>
        <w:ind w:left="567" w:hanging="567"/>
        <w:jc w:val="both"/>
        <w:textAlignment w:val="baseline"/>
        <w:rPr>
          <w:rFonts w:ascii="Arial" w:hAnsi="Arial"/>
          <w:b/>
          <w:sz w:val="20"/>
          <w:u w:val="single"/>
          <w:lang w:eastAsia="en-US"/>
        </w:rPr>
      </w:pPr>
      <w:r w:rsidRPr="00317545">
        <w:rPr>
          <w:rFonts w:ascii="Arial" w:hAnsi="Arial"/>
          <w:b/>
          <w:sz w:val="20"/>
          <w:u w:val="single"/>
          <w:lang w:eastAsia="en-US"/>
        </w:rPr>
        <w:t>Pratiques frauduleuses et de corruption</w:t>
      </w:r>
    </w:p>
    <w:p w14:paraId="59F6A3BC"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Le </w:t>
      </w:r>
      <w:r w:rsidRPr="00317545">
        <w:rPr>
          <w:rFonts w:ascii="Arial" w:hAnsi="Arial" w:cs="Arial"/>
          <w:sz w:val="20"/>
          <w:lang w:eastAsia="en-US"/>
        </w:rPr>
        <w:t>Maître d'Ouvrage</w:t>
      </w:r>
      <w:r w:rsidRPr="00317545">
        <w:rPr>
          <w:rFonts w:ascii="Arial" w:hAnsi="Arial"/>
          <w:sz w:val="20"/>
          <w:lang w:eastAsia="en-US"/>
        </w:rPr>
        <w:t xml:space="preserve">, les fournisseurs, consultants, entrepreneurs et leurs sous-traitants doivent respecter les règles d’éthique les plus rigoureuses durant la passation et l’exécution des marchés. Selon qu’il s’agit de marchés de travaux, de fournitures, d’équipements, de prestations intellectuelles (consultants) ou d’autres prestations de services, le </w:t>
      </w:r>
      <w:r w:rsidRPr="00317545">
        <w:rPr>
          <w:rFonts w:ascii="Arial" w:hAnsi="Arial" w:cs="Arial"/>
          <w:sz w:val="20"/>
          <w:lang w:eastAsia="en-US"/>
        </w:rPr>
        <w:t>Maître d'Ouvrage</w:t>
      </w:r>
      <w:r w:rsidRPr="00317545">
        <w:rPr>
          <w:rFonts w:ascii="Arial" w:hAnsi="Arial"/>
          <w:sz w:val="20"/>
          <w:lang w:eastAsia="en-US"/>
        </w:rPr>
        <w:t xml:space="preserve"> peut également être dénommée Client ou Acheteur.</w:t>
      </w:r>
    </w:p>
    <w:p w14:paraId="65F43EDB"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En signant la Déclaration d’Intégrité, les fournisseurs, consultants, entrepreneurs et leurs sous</w:t>
      </w:r>
      <w:r w:rsidRPr="00317545">
        <w:rPr>
          <w:rFonts w:ascii="Arial" w:hAnsi="Arial"/>
          <w:sz w:val="20"/>
          <w:lang w:eastAsia="en-US"/>
        </w:rPr>
        <w:noBreakHyphen/>
        <w:t xml:space="preserve">traitants déclarent (i) qu’ils n’ont commis aucun acte susceptible d’influencer le processus d’attribution du marché au détriment du </w:t>
      </w:r>
      <w:r w:rsidRPr="00317545">
        <w:rPr>
          <w:rFonts w:ascii="Arial" w:hAnsi="Arial" w:cs="Arial"/>
          <w:sz w:val="20"/>
          <w:lang w:eastAsia="en-US"/>
        </w:rPr>
        <w:t>Maître d'Ouvrage</w:t>
      </w:r>
      <w:r w:rsidRPr="00317545">
        <w:rPr>
          <w:rFonts w:ascii="Arial" w:hAnsi="Arial"/>
          <w:sz w:val="20"/>
          <w:lang w:eastAsia="en-US"/>
        </w:rPr>
        <w:t xml:space="preserve"> et notamment qu’aucune pratique anticoncurrentielle n’est intervenue et n’interviendra et que (ii) la négociation, la passation et l’exécution du Contrat n’a pas donné et ne donnera pas lieu à un acte de corruption ou de fraude. </w:t>
      </w:r>
    </w:p>
    <w:p w14:paraId="661C5669"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682BE7D6"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L’AFD se réserve le droit de prendre toute action appropriée afin de s'assurer du respect de ces règles d'éthique, notamment le droit de :</w:t>
      </w:r>
    </w:p>
    <w:p w14:paraId="7769F9F2" w14:textId="77777777" w:rsidR="006F50A7" w:rsidRPr="00317545" w:rsidRDefault="006F50A7" w:rsidP="0070503B">
      <w:pPr>
        <w:numPr>
          <w:ilvl w:val="0"/>
          <w:numId w:val="49"/>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37A6A6C3" w14:textId="77777777" w:rsidR="006F50A7" w:rsidRPr="00317545" w:rsidRDefault="006F50A7" w:rsidP="0070503B">
      <w:pPr>
        <w:numPr>
          <w:ilvl w:val="0"/>
          <w:numId w:val="49"/>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Déclarer la passation du marché non-conforme si elle détermine, à un moment quelconque, que les représentants du </w:t>
      </w:r>
      <w:r w:rsidRPr="00317545">
        <w:rPr>
          <w:rFonts w:ascii="Arial" w:hAnsi="Arial" w:cs="Arial"/>
          <w:sz w:val="20"/>
          <w:lang w:eastAsia="en-US"/>
        </w:rPr>
        <w:t>Maître d'Ouvrage</w:t>
      </w:r>
      <w:r w:rsidRPr="00317545">
        <w:rPr>
          <w:rFonts w:ascii="Arial" w:hAnsi="Arial"/>
          <w:sz w:val="20"/>
          <w:lang w:eastAsia="en-US"/>
        </w:rPr>
        <w:t>, des fournisseurs, consultants, entrepreneurs ou de leurs sous</w:t>
      </w:r>
      <w:r w:rsidRPr="00317545">
        <w:rPr>
          <w:rFonts w:ascii="Arial" w:hAnsi="Arial"/>
          <w:sz w:val="20"/>
          <w:lang w:eastAsia="en-US"/>
        </w:rPr>
        <w:noBreakHyphen/>
        <w:t xml:space="preserve">traitants se sont livrés à la corruption, à des fraudes, ou à des pratiques anticoncurrentielles pendant le processus de passation du marché ou l’exécution du marché sans que le </w:t>
      </w:r>
      <w:r w:rsidRPr="00317545">
        <w:rPr>
          <w:rFonts w:ascii="Arial" w:hAnsi="Arial" w:cs="Arial"/>
          <w:sz w:val="20"/>
          <w:lang w:eastAsia="en-US"/>
        </w:rPr>
        <w:t>Maître d'Ouvrage</w:t>
      </w:r>
      <w:r w:rsidRPr="00317545">
        <w:rPr>
          <w:rFonts w:ascii="Arial" w:hAnsi="Arial"/>
          <w:sz w:val="20"/>
          <w:lang w:eastAsia="en-US"/>
        </w:rPr>
        <w:t xml:space="preserve"> ait pris, en temps voulu et à la satisfaction de l’AFD, les mesures nécessaires pour </w:t>
      </w:r>
      <w:r w:rsidRPr="00317545">
        <w:rPr>
          <w:rFonts w:ascii="Arial" w:hAnsi="Arial"/>
          <w:sz w:val="20"/>
          <w:lang w:eastAsia="en-US"/>
        </w:rPr>
        <w:lastRenderedPageBreak/>
        <w:t>remédier à cette situation, y compris en manquant à son devoir d’informer l’AFD lorsqu’il a eu connaissance de telles manœuvres.</w:t>
      </w:r>
    </w:p>
    <w:p w14:paraId="0F584569" w14:textId="77777777" w:rsidR="006F50A7" w:rsidRPr="00317545" w:rsidRDefault="006F50A7" w:rsidP="006F50A7">
      <w:pPr>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Aux fins d’application de la présente disposition, l’AFD définit comme suit les expressions suivantes :</w:t>
      </w:r>
    </w:p>
    <w:p w14:paraId="486B73F5" w14:textId="77777777" w:rsidR="006F50A7" w:rsidRPr="00317545" w:rsidRDefault="006F50A7" w:rsidP="0070503B">
      <w:pPr>
        <w:keepNext/>
        <w:keepLines/>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La Corruption d’Agent Public est :</w:t>
      </w:r>
    </w:p>
    <w:p w14:paraId="5D4C5B4A"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de promettre, d’offrir ou d’accorder à un Agent Public, directement ou indirectement, un avantage indu de toute nature, pour lui-même ou pour une autre Personne</w:t>
      </w:r>
      <w:r w:rsidRPr="00317545">
        <w:rPr>
          <w:rFonts w:ascii="Arial" w:hAnsi="Arial"/>
          <w:sz w:val="20"/>
          <w:vertAlign w:val="superscript"/>
          <w:lang w:eastAsia="en-US"/>
        </w:rPr>
        <w:footnoteReference w:id="11"/>
      </w:r>
      <w:r w:rsidRPr="00317545">
        <w:rPr>
          <w:rFonts w:ascii="Arial" w:hAnsi="Arial"/>
          <w:sz w:val="20"/>
          <w:lang w:eastAsia="en-US"/>
        </w:rPr>
        <w:t xml:space="preserve"> ou entité, afin qu’il accomplisse ou s’abstienne d’accomplir un acte dans l’exercice de ses fonctions officielles ;</w:t>
      </w:r>
    </w:p>
    <w:p w14:paraId="55570531"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066F0471" w14:textId="77777777" w:rsidR="006F50A7" w:rsidRPr="00317545" w:rsidRDefault="006F50A7" w:rsidP="0070503B">
      <w:pPr>
        <w:keepNext/>
        <w:keepLines/>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La notion d’Agent Public inclut : </w:t>
      </w:r>
    </w:p>
    <w:p w14:paraId="6C0A1C25"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 xml:space="preserve">Toute Personne physique qui détient un mandat législatif, exécutif, administratif ou judiciaire (au sein de l’Etat du </w:t>
      </w:r>
      <w:r w:rsidRPr="00317545">
        <w:rPr>
          <w:rFonts w:ascii="Arial" w:hAnsi="Arial" w:cs="Arial"/>
          <w:sz w:val="20"/>
          <w:lang w:eastAsia="en-US"/>
        </w:rPr>
        <w:t>Maître d'Ouvrage</w:t>
      </w:r>
      <w:r w:rsidRPr="00317545">
        <w:rPr>
          <w:rFonts w:ascii="Arial" w:hAnsi="Arial"/>
          <w:sz w:val="20"/>
          <w:lang w:eastAsia="en-US"/>
        </w:rPr>
        <w:t>), indépendamment du fait que cette Personne physique ait été nommée ou élue, indépendamment du caractère permanent ou provisoire de son mandat, qu’il soit rémunéré ou non, et indépendamment de sa position et du niveau hiérarchique qu’elle occupe ;</w:t>
      </w:r>
    </w:p>
    <w:p w14:paraId="5AE6A104"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Toute autre Personne physique qui exerce une fonction publique, y compris pour une institution d’État ou une entreprise publique, ou qui fournit un service public ;</w:t>
      </w:r>
    </w:p>
    <w:p w14:paraId="5CBBEDBE"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 xml:space="preserve">Toute autre Personne physique définie comme agent public par la législation nationale du pays du </w:t>
      </w:r>
      <w:r w:rsidRPr="00317545">
        <w:rPr>
          <w:rFonts w:ascii="Arial" w:hAnsi="Arial" w:cs="Arial"/>
          <w:sz w:val="20"/>
          <w:lang w:eastAsia="en-US"/>
        </w:rPr>
        <w:t>Maître d'Ouvrage</w:t>
      </w:r>
      <w:r w:rsidRPr="00317545">
        <w:rPr>
          <w:rFonts w:ascii="Arial" w:hAnsi="Arial"/>
          <w:sz w:val="20"/>
          <w:lang w:eastAsia="en-US"/>
        </w:rPr>
        <w:t>.</w:t>
      </w:r>
    </w:p>
    <w:p w14:paraId="309C8351" w14:textId="77777777" w:rsidR="006F50A7" w:rsidRPr="00317545" w:rsidRDefault="006F50A7" w:rsidP="0070503B">
      <w:pPr>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La Corruption de Personne Privée</w:t>
      </w:r>
      <w:r w:rsidRPr="00317545">
        <w:rPr>
          <w:rFonts w:ascii="Arial" w:hAnsi="Arial"/>
          <w:sz w:val="20"/>
          <w:vertAlign w:val="superscript"/>
          <w:lang w:eastAsia="en-US"/>
        </w:rPr>
        <w:footnoteReference w:id="12"/>
      </w:r>
      <w:r w:rsidRPr="00317545">
        <w:rPr>
          <w:rFonts w:ascii="Arial" w:hAnsi="Arial"/>
          <w:sz w:val="20"/>
          <w:lang w:eastAsia="en-US"/>
        </w:rPr>
        <w:t xml:space="preserve"> désigne :</w:t>
      </w:r>
    </w:p>
    <w:p w14:paraId="7F668679"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de promettre, d’offrir ou d’accorder, directement ou indirectement, un avantage indu de toute nature à toute Personne Privée, pour elle-même ou pour une autre Personne ou entité, afin que, en violation de ses obligations légales, contractuelles ou professionnelles, elle accomplisse ou s’abstienne d’accomplir un acte ;</w:t>
      </w:r>
    </w:p>
    <w:p w14:paraId="1B41DE2C"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Le fait pour toute Personne Privée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48F50E88" w14:textId="77777777" w:rsidR="006F50A7" w:rsidRPr="00317545" w:rsidRDefault="006F50A7" w:rsidP="0070503B">
      <w:pPr>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7C3B5B5B" w14:textId="77777777" w:rsidR="006F50A7" w:rsidRPr="00317545" w:rsidRDefault="006F50A7" w:rsidP="0070503B">
      <w:pPr>
        <w:numPr>
          <w:ilvl w:val="0"/>
          <w:numId w:val="50"/>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Une Pratique Anticoncurrentielle désigne : </w:t>
      </w:r>
    </w:p>
    <w:p w14:paraId="0C2CBE1A"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2B85B1A8"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lastRenderedPageBreak/>
        <w:t>Toute exploitation abusive par une Personne ou un groupe de Personnes d'une position dominante sur un marché intérieur ou sur une partie substantielle de celui-ci ;</w:t>
      </w:r>
    </w:p>
    <w:p w14:paraId="42FD3513" w14:textId="77777777" w:rsidR="006F50A7" w:rsidRPr="00317545" w:rsidRDefault="006F50A7" w:rsidP="0070503B">
      <w:pPr>
        <w:numPr>
          <w:ilvl w:val="0"/>
          <w:numId w:val="48"/>
        </w:numPr>
        <w:suppressAutoHyphens/>
        <w:overflowPunct w:val="0"/>
        <w:autoSpaceDE w:val="0"/>
        <w:autoSpaceDN w:val="0"/>
        <w:adjustRightInd w:val="0"/>
        <w:spacing w:after="142" w:line="240" w:lineRule="atLeast"/>
        <w:ind w:left="1134" w:hanging="567"/>
        <w:jc w:val="both"/>
        <w:textAlignment w:val="baseline"/>
        <w:rPr>
          <w:rFonts w:ascii="Arial" w:hAnsi="Arial"/>
          <w:sz w:val="20"/>
          <w:lang w:eastAsia="en-US"/>
        </w:rPr>
      </w:pPr>
      <w:r w:rsidRPr="00317545">
        <w:rPr>
          <w:rFonts w:ascii="Arial" w:hAnsi="Arial"/>
          <w:sz w:val="20"/>
          <w:lang w:eastAsia="en-US"/>
        </w:rPr>
        <w:t>Toute offre de prix abusivement bas, dont l'objet ou l'effet est d'éliminer d'un marché ou d'empêcher d'accéder à un marché une Personne ou l'un de ses produits.</w:t>
      </w:r>
    </w:p>
    <w:p w14:paraId="06E9F8D7" w14:textId="77777777" w:rsidR="006F50A7" w:rsidRPr="00317545" w:rsidRDefault="006F50A7" w:rsidP="0070503B">
      <w:pPr>
        <w:keepNext/>
        <w:keepLines/>
        <w:numPr>
          <w:ilvl w:val="0"/>
          <w:numId w:val="51"/>
        </w:numPr>
        <w:suppressAutoHyphens/>
        <w:overflowPunct w:val="0"/>
        <w:autoSpaceDE w:val="0"/>
        <w:autoSpaceDN w:val="0"/>
        <w:adjustRightInd w:val="0"/>
        <w:spacing w:after="142" w:line="240" w:lineRule="atLeast"/>
        <w:ind w:left="567" w:hanging="567"/>
        <w:jc w:val="both"/>
        <w:textAlignment w:val="baseline"/>
        <w:rPr>
          <w:rFonts w:ascii="Arial" w:hAnsi="Arial"/>
          <w:b/>
          <w:sz w:val="20"/>
          <w:u w:val="single"/>
          <w:lang w:eastAsia="en-US"/>
        </w:rPr>
      </w:pPr>
      <w:r w:rsidRPr="00317545">
        <w:rPr>
          <w:rFonts w:ascii="Arial" w:hAnsi="Arial"/>
          <w:b/>
          <w:sz w:val="20"/>
          <w:u w:val="single"/>
          <w:lang w:eastAsia="en-US"/>
        </w:rPr>
        <w:t>Responsabilité Environnementale et Sociale</w:t>
      </w:r>
    </w:p>
    <w:p w14:paraId="58FC08E6" w14:textId="77777777" w:rsidR="006F50A7" w:rsidRPr="00317545" w:rsidRDefault="006F50A7" w:rsidP="006F50A7">
      <w:pPr>
        <w:keepNext/>
        <w:keepLines/>
        <w:suppressAutoHyphens/>
        <w:overflowPunct w:val="0"/>
        <w:autoSpaceDE w:val="0"/>
        <w:autoSpaceDN w:val="0"/>
        <w:adjustRightInd w:val="0"/>
        <w:spacing w:after="142" w:line="240" w:lineRule="atLeast"/>
        <w:jc w:val="both"/>
        <w:textAlignment w:val="baseline"/>
        <w:rPr>
          <w:rFonts w:ascii="Arial" w:hAnsi="Arial"/>
          <w:sz w:val="20"/>
          <w:lang w:eastAsia="en-US"/>
        </w:rPr>
      </w:pPr>
      <w:r w:rsidRPr="00317545">
        <w:rPr>
          <w:rFonts w:ascii="Arial" w:hAnsi="Arial"/>
          <w:sz w:val="20"/>
          <w:lang w:eastAsia="en-US"/>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57EE539E" w14:textId="77777777" w:rsidR="006F50A7" w:rsidRPr="00317545" w:rsidRDefault="006F50A7" w:rsidP="0070503B">
      <w:pPr>
        <w:numPr>
          <w:ilvl w:val="0"/>
          <w:numId w:val="52"/>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Respecter et faire respecter par l’ensemble de leurs 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14:paraId="6D0ABC19" w14:textId="77777777" w:rsidR="006F50A7" w:rsidRPr="00317545" w:rsidRDefault="006F50A7" w:rsidP="0070503B">
      <w:pPr>
        <w:numPr>
          <w:ilvl w:val="0"/>
          <w:numId w:val="52"/>
        </w:numPr>
        <w:suppressAutoHyphens/>
        <w:overflowPunct w:val="0"/>
        <w:autoSpaceDE w:val="0"/>
        <w:autoSpaceDN w:val="0"/>
        <w:adjustRightInd w:val="0"/>
        <w:spacing w:after="142" w:line="240" w:lineRule="atLeast"/>
        <w:ind w:left="567" w:hanging="567"/>
        <w:jc w:val="both"/>
        <w:textAlignment w:val="baseline"/>
        <w:rPr>
          <w:rFonts w:ascii="Arial" w:hAnsi="Arial"/>
          <w:sz w:val="20"/>
          <w:lang w:eastAsia="en-US"/>
        </w:rPr>
      </w:pPr>
      <w:r w:rsidRPr="00317545">
        <w:rPr>
          <w:rFonts w:ascii="Arial" w:hAnsi="Arial"/>
          <w:sz w:val="20"/>
          <w:lang w:eastAsia="en-US"/>
        </w:rPr>
        <w:t xml:space="preserve">Mettre en œuvre les mesures d’atténuation des risques environnementaux et sociaux lorsqu‘elles sont indiquées dans le Plan de Gestion Environnementale et Sociale (PGES) fourni par le </w:t>
      </w:r>
      <w:r w:rsidRPr="00317545">
        <w:rPr>
          <w:rFonts w:ascii="Arial" w:hAnsi="Arial" w:cs="Arial"/>
          <w:sz w:val="20"/>
          <w:lang w:eastAsia="en-US"/>
        </w:rPr>
        <w:t>Maître d'Ouvrage</w:t>
      </w:r>
      <w:r w:rsidRPr="00317545">
        <w:rPr>
          <w:rFonts w:ascii="Arial" w:hAnsi="Arial"/>
          <w:sz w:val="20"/>
          <w:lang w:eastAsia="en-US"/>
        </w:rPr>
        <w:t>.</w:t>
      </w:r>
    </w:p>
    <w:p w14:paraId="5E086CE9" w14:textId="77777777" w:rsidR="006F7FA9" w:rsidRPr="00935A30" w:rsidRDefault="006F7FA9" w:rsidP="006F7FA9">
      <w:pPr>
        <w:rPr>
          <w:rFonts w:ascii="Arial" w:hAnsi="Arial" w:cs="Arial"/>
          <w:i/>
          <w:noProof/>
          <w:sz w:val="22"/>
          <w:szCs w:val="22"/>
        </w:rPr>
      </w:pPr>
      <w:r w:rsidRPr="00935A30">
        <w:rPr>
          <w:rFonts w:ascii="Arial" w:hAnsi="Arial" w:cs="Arial"/>
          <w:i/>
          <w:noProof/>
          <w:sz w:val="22"/>
          <w:szCs w:val="22"/>
          <w:highlight w:val="yellow"/>
        </w:rPr>
        <w:t>Fin de l’OPTION A]</w:t>
      </w:r>
    </w:p>
    <w:p w14:paraId="0447122C" w14:textId="77777777" w:rsidR="006F7FA9" w:rsidRPr="00935A30" w:rsidRDefault="006F7FA9" w:rsidP="006F7FA9">
      <w:pPr>
        <w:rPr>
          <w:rFonts w:ascii="Arial" w:hAnsi="Arial" w:cs="Arial"/>
          <w:b/>
          <w:i/>
          <w:noProof/>
          <w:sz w:val="22"/>
          <w:szCs w:val="22"/>
          <w:highlight w:val="yellow"/>
        </w:rPr>
      </w:pPr>
    </w:p>
    <w:p w14:paraId="3590C833" w14:textId="77777777" w:rsidR="006F7FA9" w:rsidRPr="00935A30" w:rsidRDefault="006F7FA9" w:rsidP="006F7FA9">
      <w:pPr>
        <w:spacing w:before="80" w:after="80"/>
        <w:rPr>
          <w:rFonts w:ascii="Arial" w:hAnsi="Arial" w:cs="Arial"/>
          <w:b/>
          <w:i/>
          <w:noProof/>
          <w:sz w:val="22"/>
          <w:szCs w:val="22"/>
          <w:highlight w:val="yellow"/>
        </w:rPr>
      </w:pPr>
      <w:r w:rsidRPr="00935A30">
        <w:rPr>
          <w:rFonts w:ascii="Arial" w:hAnsi="Arial" w:cs="Arial"/>
          <w:b/>
          <w:i/>
          <w:noProof/>
          <w:sz w:val="22"/>
          <w:szCs w:val="22"/>
          <w:highlight w:val="yellow"/>
        </w:rPr>
        <w:t xml:space="preserve">[OPTION B – Version à insérer pour tout projet financé par une Convention de Financement de l’AFD signée </w:t>
      </w:r>
      <w:r w:rsidRPr="00935A30">
        <w:rPr>
          <w:rFonts w:ascii="Arial" w:hAnsi="Arial" w:cs="Arial"/>
          <w:b/>
          <w:i/>
          <w:noProof/>
          <w:sz w:val="22"/>
          <w:szCs w:val="22"/>
          <w:highlight w:val="yellow"/>
          <w:u w:val="single"/>
        </w:rPr>
        <w:t xml:space="preserve">à partir du </w:t>
      </w:r>
      <w:r w:rsidRPr="00935A30">
        <w:rPr>
          <w:rFonts w:ascii="Arial" w:hAnsi="Arial" w:cs="Arial"/>
          <w:b/>
          <w:i/>
          <w:noProof/>
          <w:sz w:val="22"/>
          <w:szCs w:val="22"/>
          <w:highlight w:val="yellow"/>
        </w:rPr>
        <w:t>1</w:t>
      </w:r>
      <w:r w:rsidRPr="00935A30">
        <w:rPr>
          <w:rFonts w:ascii="Arial" w:hAnsi="Arial" w:cs="Arial"/>
          <w:b/>
          <w:i/>
          <w:noProof/>
          <w:sz w:val="22"/>
          <w:szCs w:val="22"/>
          <w:highlight w:val="yellow"/>
          <w:vertAlign w:val="superscript"/>
        </w:rPr>
        <w:t>er</w:t>
      </w:r>
      <w:r w:rsidRPr="00935A30">
        <w:rPr>
          <w:rFonts w:ascii="Arial" w:hAnsi="Arial" w:cs="Arial"/>
          <w:b/>
          <w:i/>
          <w:noProof/>
          <w:sz w:val="22"/>
          <w:szCs w:val="22"/>
          <w:highlight w:val="yellow"/>
        </w:rPr>
        <w:t xml:space="preserve"> Février 2024 </w:t>
      </w:r>
    </w:p>
    <w:p w14:paraId="0E5D186F" w14:textId="77777777" w:rsidR="006F7FA9" w:rsidRPr="00935A30" w:rsidRDefault="006F7FA9" w:rsidP="006F7FA9">
      <w:pPr>
        <w:spacing w:before="80" w:after="80"/>
        <w:jc w:val="center"/>
        <w:rPr>
          <w:rFonts w:ascii="Arial" w:hAnsi="Arial" w:cs="Arial"/>
          <w:b/>
          <w:i/>
          <w:noProof/>
          <w:sz w:val="22"/>
          <w:szCs w:val="22"/>
        </w:rPr>
      </w:pPr>
      <w:r w:rsidRPr="00935A30">
        <w:rPr>
          <w:rFonts w:ascii="Arial" w:hAnsi="Arial" w:cs="Arial"/>
          <w:i/>
          <w:noProof/>
          <w:sz w:val="22"/>
          <w:szCs w:val="22"/>
          <w:highlight w:val="yellow"/>
        </w:rPr>
        <w:t>(Sinon supprimer cette partie et ne garder que l’OPTION A ci-avant)</w:t>
      </w:r>
    </w:p>
    <w:p w14:paraId="247F0DE0" w14:textId="77777777" w:rsidR="006F7FA9" w:rsidRPr="00935A30" w:rsidRDefault="006F7FA9" w:rsidP="006F7FA9">
      <w:pPr>
        <w:pStyle w:val="TITLESECTION"/>
        <w:jc w:val="both"/>
        <w:rPr>
          <w:rFonts w:cs="Arial"/>
          <w:i/>
          <w:noProof/>
          <w:sz w:val="20"/>
        </w:rPr>
      </w:pPr>
    </w:p>
    <w:p w14:paraId="39442304" w14:textId="77777777" w:rsidR="006F7FA9" w:rsidRPr="00935A30" w:rsidRDefault="006F7FA9" w:rsidP="006F7FA9">
      <w:pPr>
        <w:pStyle w:val="Paragraphedeliste"/>
        <w:numPr>
          <w:ilvl w:val="3"/>
          <w:numId w:val="84"/>
        </w:numPr>
        <w:spacing w:after="142" w:line="240" w:lineRule="atLeast"/>
        <w:ind w:left="0" w:firstLine="0"/>
        <w:rPr>
          <w:rFonts w:ascii="Arial" w:hAnsi="Arial" w:cs="Arial"/>
          <w:b/>
          <w:noProof/>
          <w:sz w:val="20"/>
          <w:u w:val="single"/>
        </w:rPr>
      </w:pPr>
      <w:r w:rsidRPr="00935A30">
        <w:rPr>
          <w:rFonts w:ascii="Arial" w:hAnsi="Arial" w:cs="Arial"/>
          <w:b/>
          <w:noProof/>
          <w:sz w:val="20"/>
          <w:u w:val="single"/>
        </w:rPr>
        <w:t>Pratiques prohibées</w:t>
      </w:r>
    </w:p>
    <w:p w14:paraId="060025BA" w14:textId="77777777" w:rsidR="006F7FA9" w:rsidRPr="00935A30" w:rsidRDefault="006F7FA9" w:rsidP="00935A30">
      <w:pPr>
        <w:jc w:val="both"/>
        <w:rPr>
          <w:rFonts w:ascii="Arial" w:hAnsi="Arial" w:cs="Arial"/>
          <w:noProof/>
          <w:sz w:val="20"/>
        </w:rPr>
      </w:pPr>
      <w:r w:rsidRPr="00935A30">
        <w:rPr>
          <w:rFonts w:ascii="Arial" w:hAnsi="Arial" w:cs="Arial"/>
          <w:noProof/>
          <w:sz w:val="20"/>
        </w:rPr>
        <w:t xml:space="preserve">Le Maître d'Ouvrage, les candidats, soumissionnaires, consultants ou prestataires doivent respecter les règles d’éthique les plus rigoureuses durant la passation et l’exécution des marchés. </w:t>
      </w:r>
    </w:p>
    <w:p w14:paraId="4EB3F8CE" w14:textId="77777777" w:rsidR="006F7FA9" w:rsidRPr="00935A30" w:rsidRDefault="006F7FA9" w:rsidP="00935A30">
      <w:pPr>
        <w:jc w:val="both"/>
        <w:rPr>
          <w:rFonts w:ascii="Arial" w:hAnsi="Arial" w:cs="Arial"/>
          <w:noProof/>
          <w:sz w:val="20"/>
        </w:rPr>
      </w:pPr>
      <w:r w:rsidRPr="00935A30">
        <w:rPr>
          <w:rFonts w:ascii="Arial" w:hAnsi="Arial" w:cs="Arial"/>
          <w:noProof/>
          <w:sz w:val="20"/>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935A30">
        <w:rPr>
          <w:rStyle w:val="Appelnotedebasdep"/>
          <w:rFonts w:ascii="Arial" w:hAnsi="Arial" w:cs="Arial"/>
          <w:noProof/>
          <w:sz w:val="20"/>
        </w:rPr>
        <w:t xml:space="preserve"> </w:t>
      </w:r>
      <w:r w:rsidRPr="00935A30">
        <w:rPr>
          <w:rStyle w:val="Appelnotedebasdep"/>
          <w:rFonts w:ascii="Arial" w:hAnsi="Arial" w:cs="Arial"/>
          <w:noProof/>
          <w:sz w:val="20"/>
        </w:rPr>
        <w:footnoteReference w:id="13"/>
      </w:r>
      <w:r w:rsidRPr="00935A30">
        <w:rPr>
          <w:rFonts w:ascii="Arial" w:hAnsi="Arial" w:cs="Arial"/>
          <w:noProof/>
          <w:sz w:val="20"/>
        </w:rPr>
        <w:t>, et « Directives de passation des marchés financés par l’AFD dans les Etats étrangers »</w:t>
      </w:r>
      <w:r w:rsidRPr="00935A30">
        <w:rPr>
          <w:rStyle w:val="Appelnotedebasdep"/>
          <w:rFonts w:ascii="Arial" w:hAnsi="Arial" w:cs="Arial"/>
          <w:noProof/>
          <w:sz w:val="20"/>
        </w:rPr>
        <w:footnoteReference w:id="14"/>
      </w:r>
      <w:r w:rsidRPr="00935A30">
        <w:rPr>
          <w:rFonts w:ascii="Arial" w:hAnsi="Arial" w:cs="Arial"/>
          <w:noProof/>
          <w:sz w:val="20"/>
        </w:rPr>
        <w:t>, disponibles sur le site Internet de l'AFD.</w:t>
      </w:r>
    </w:p>
    <w:p w14:paraId="695CE56E" w14:textId="77777777" w:rsidR="006F7FA9" w:rsidRPr="00935A30" w:rsidRDefault="006F7FA9" w:rsidP="00935A30">
      <w:pPr>
        <w:jc w:val="both"/>
        <w:rPr>
          <w:rFonts w:ascii="Arial" w:hAnsi="Arial" w:cs="Arial"/>
          <w:noProof/>
          <w:sz w:val="20"/>
        </w:rPr>
      </w:pPr>
      <w:r w:rsidRPr="00935A30">
        <w:rPr>
          <w:rFonts w:ascii="Arial" w:hAnsi="Arial" w:cs="Arial"/>
          <w:noProof/>
          <w:sz w:val="20"/>
        </w:rPr>
        <w:t>En signant la Déclaration d’Intégrité, les fournisseurs, consultants, entrepreneurs et leurs sous</w:t>
      </w:r>
      <w:r w:rsidRPr="00935A30">
        <w:rPr>
          <w:rFonts w:ascii="Arial" w:hAnsi="Arial" w:cs="Arial"/>
          <w:noProof/>
          <w:sz w:val="20"/>
        </w:rPr>
        <w:noBreakHyphen/>
        <w:t>traitants déclarent qu’ils ne se sont livrés ou ne se livreront à aucune Pratique prohibée pendant la passation et l'exécution du Marché.</w:t>
      </w:r>
    </w:p>
    <w:p w14:paraId="2BDA8AB3" w14:textId="77777777" w:rsidR="006F7FA9" w:rsidRPr="00935A30" w:rsidRDefault="006F7FA9" w:rsidP="00935A30">
      <w:pPr>
        <w:spacing w:after="100"/>
        <w:jc w:val="both"/>
        <w:rPr>
          <w:rFonts w:ascii="Arial" w:hAnsi="Arial" w:cs="Arial"/>
          <w:noProof/>
          <w:sz w:val="20"/>
        </w:rPr>
      </w:pPr>
      <w:r w:rsidRPr="00935A30">
        <w:rPr>
          <w:rFonts w:ascii="Arial" w:hAnsi="Arial" w:cs="Arial"/>
          <w:noProof/>
          <w:sz w:val="20"/>
        </w:rPr>
        <w:t>Ne peut être attributaire d'un Marché financé par l'AFD une Personne</w:t>
      </w:r>
      <w:r w:rsidRPr="00935A30">
        <w:rPr>
          <w:rStyle w:val="Appelnotedebasdep"/>
          <w:rFonts w:ascii="Arial" w:hAnsi="Arial" w:cs="Arial"/>
          <w:noProof/>
          <w:sz w:val="20"/>
        </w:rPr>
        <w:footnoteReference w:id="15"/>
      </w:r>
      <w:r w:rsidRPr="00935A30">
        <w:rPr>
          <w:rFonts w:ascii="Arial" w:hAnsi="Arial" w:cs="Arial"/>
          <w:noProof/>
          <w:sz w:val="20"/>
        </w:rPr>
        <w:t xml:space="preserve"> qui, ou dont un sous-traitant, un Dirigeant</w:t>
      </w:r>
      <w:r w:rsidRPr="00935A30">
        <w:rPr>
          <w:rStyle w:val="Appelnotedebasdep"/>
          <w:rFonts w:ascii="Arial" w:hAnsi="Arial" w:cs="Arial"/>
          <w:noProof/>
          <w:sz w:val="20"/>
        </w:rPr>
        <w:footnoteReference w:id="16"/>
      </w:r>
      <w:r w:rsidRPr="00935A30">
        <w:rPr>
          <w:rFonts w:ascii="Arial" w:hAnsi="Arial" w:cs="Arial"/>
          <w:noProof/>
          <w:sz w:val="20"/>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14:paraId="7A07B16B" w14:textId="77777777" w:rsidR="006F7FA9" w:rsidRPr="00935A30" w:rsidRDefault="006F7FA9" w:rsidP="00935A30">
      <w:pPr>
        <w:jc w:val="both"/>
        <w:rPr>
          <w:rFonts w:ascii="Arial" w:hAnsi="Arial" w:cs="Arial"/>
          <w:noProof/>
          <w:sz w:val="20"/>
        </w:rPr>
      </w:pPr>
      <w:r w:rsidRPr="00935A30">
        <w:rPr>
          <w:rFonts w:ascii="Arial" w:hAnsi="Arial" w:cs="Arial"/>
          <w:noProof/>
          <w:sz w:val="20"/>
        </w:rPr>
        <w:t xml:space="preserve">L’AFD requiert que les documents de passation de marchés et les marchés qu’elle finance contiennent une disposition requérant des candidats, soumissionnaires, consultants ou prestataires, 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14:paraId="142E3F26" w14:textId="77777777" w:rsidR="006F7FA9" w:rsidRPr="00935A30" w:rsidRDefault="006F7FA9" w:rsidP="00935A30">
      <w:pPr>
        <w:jc w:val="both"/>
        <w:rPr>
          <w:rFonts w:ascii="Arial" w:hAnsi="Arial" w:cs="Arial"/>
          <w:noProof/>
          <w:sz w:val="20"/>
        </w:rPr>
      </w:pPr>
      <w:r w:rsidRPr="00935A30">
        <w:rPr>
          <w:rFonts w:ascii="Arial" w:hAnsi="Arial" w:cs="Arial"/>
          <w:noProof/>
          <w:sz w:val="20"/>
        </w:rPr>
        <w:lastRenderedPageBreak/>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4D395039" w14:textId="77777777" w:rsidR="006F7FA9" w:rsidRPr="00935A30" w:rsidRDefault="006F7FA9" w:rsidP="006F7FA9">
      <w:pPr>
        <w:pStyle w:val="Paragraphedeliste"/>
        <w:numPr>
          <w:ilvl w:val="0"/>
          <w:numId w:val="48"/>
        </w:numPr>
        <w:spacing w:after="142" w:line="240" w:lineRule="atLeast"/>
        <w:ind w:left="1134" w:hanging="567"/>
        <w:contextualSpacing w:val="0"/>
        <w:rPr>
          <w:rFonts w:ascii="Arial" w:hAnsi="Arial" w:cs="Arial"/>
          <w:noProof/>
          <w:sz w:val="20"/>
        </w:rPr>
      </w:pPr>
      <w:r w:rsidRPr="00935A30">
        <w:rPr>
          <w:rFonts w:ascii="Arial" w:hAnsi="Arial" w:cs="Arial"/>
          <w:noProof/>
          <w:sz w:val="20"/>
        </w:rPr>
        <w:t xml:space="preserve">Par e-mail, à l’adresse : </w:t>
      </w:r>
      <w:hyperlink r:id="rId23" w:history="1">
        <w:r w:rsidRPr="00935A30">
          <w:rPr>
            <w:rStyle w:val="Lienhypertexte"/>
            <w:rFonts w:ascii="Arial" w:hAnsi="Arial" w:cs="Arial"/>
            <w:noProof/>
            <w:sz w:val="20"/>
          </w:rPr>
          <w:t>investigationsGroupeAFD@tutanota.com</w:t>
        </w:r>
      </w:hyperlink>
      <w:r w:rsidRPr="00935A30">
        <w:rPr>
          <w:rFonts w:ascii="Arial" w:hAnsi="Arial" w:cs="Arial"/>
          <w:noProof/>
          <w:sz w:val="20"/>
        </w:rPr>
        <w:t>, ou</w:t>
      </w:r>
    </w:p>
    <w:p w14:paraId="2AC7761F" w14:textId="77777777" w:rsidR="006F7FA9" w:rsidRPr="00935A30" w:rsidRDefault="006F7FA9">
      <w:pPr>
        <w:pStyle w:val="Paragraphedeliste"/>
        <w:numPr>
          <w:ilvl w:val="0"/>
          <w:numId w:val="48"/>
        </w:numPr>
        <w:spacing w:after="142" w:line="240" w:lineRule="atLeast"/>
        <w:ind w:left="1134" w:hanging="567"/>
        <w:contextualSpacing w:val="0"/>
        <w:rPr>
          <w:rFonts w:ascii="Arial" w:hAnsi="Arial" w:cs="Arial"/>
          <w:noProof/>
          <w:sz w:val="20"/>
        </w:rPr>
      </w:pPr>
      <w:r w:rsidRPr="00935A30">
        <w:rPr>
          <w:rFonts w:ascii="Arial" w:hAnsi="Arial" w:cs="Arial"/>
          <w:noProof/>
          <w:sz w:val="20"/>
        </w:rPr>
        <w:t>Par lettre adressée à la direction de la Conformité du groupe AFD, 5 rue Roland Barthes, 75012 Paris.</w:t>
      </w:r>
    </w:p>
    <w:p w14:paraId="410B4DD1" w14:textId="77777777" w:rsidR="006F7FA9" w:rsidRPr="00935A30" w:rsidRDefault="006F7FA9" w:rsidP="00935A30">
      <w:pPr>
        <w:jc w:val="both"/>
        <w:rPr>
          <w:rFonts w:ascii="Arial" w:hAnsi="Arial" w:cs="Arial"/>
          <w:b/>
          <w:noProof/>
          <w:sz w:val="20"/>
          <w:u w:val="single"/>
        </w:rPr>
      </w:pPr>
    </w:p>
    <w:p w14:paraId="69B51A7F" w14:textId="77777777" w:rsidR="006F7FA9" w:rsidRPr="00935A30" w:rsidRDefault="006F7FA9" w:rsidP="006F7FA9">
      <w:pPr>
        <w:pStyle w:val="Paragraphedeliste"/>
        <w:numPr>
          <w:ilvl w:val="3"/>
          <w:numId w:val="84"/>
        </w:numPr>
        <w:spacing w:after="142" w:line="240" w:lineRule="atLeast"/>
        <w:ind w:left="0" w:firstLine="0"/>
        <w:rPr>
          <w:rFonts w:ascii="Arial" w:hAnsi="Arial" w:cs="Arial"/>
          <w:b/>
          <w:noProof/>
          <w:sz w:val="20"/>
          <w:u w:val="single"/>
        </w:rPr>
      </w:pPr>
      <w:r w:rsidRPr="00935A30">
        <w:rPr>
          <w:rFonts w:ascii="Arial" w:hAnsi="Arial" w:cs="Arial"/>
          <w:b/>
          <w:noProof/>
          <w:sz w:val="20"/>
          <w:u w:val="single"/>
        </w:rPr>
        <w:t>Responsabilité Environnementale, Sociale, Santé et Sécurité (ESSS)</w:t>
      </w:r>
    </w:p>
    <w:p w14:paraId="63C67697" w14:textId="77777777" w:rsidR="006F7FA9" w:rsidRPr="00935A30" w:rsidRDefault="006F7FA9" w:rsidP="00935A30">
      <w:pPr>
        <w:jc w:val="both"/>
        <w:rPr>
          <w:rFonts w:ascii="Arial" w:hAnsi="Arial" w:cs="Arial"/>
          <w:noProof/>
          <w:sz w:val="20"/>
        </w:rPr>
      </w:pPr>
      <w:r w:rsidRPr="00935A30">
        <w:rPr>
          <w:rFonts w:ascii="Arial" w:hAnsi="Arial" w:cs="Arial"/>
          <w:noProof/>
          <w:sz w:val="20"/>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14:paraId="4FC073BE" w14:textId="77777777" w:rsidR="006F7FA9" w:rsidRPr="00935A30" w:rsidRDefault="006F7FA9" w:rsidP="006F7FA9">
      <w:pPr>
        <w:pStyle w:val="Paragraphedeliste"/>
        <w:numPr>
          <w:ilvl w:val="0"/>
          <w:numId w:val="85"/>
        </w:numPr>
        <w:spacing w:after="100"/>
        <w:ind w:left="567" w:hanging="567"/>
        <w:rPr>
          <w:rFonts w:ascii="Arial" w:hAnsi="Arial" w:cs="Arial"/>
          <w:noProof/>
          <w:sz w:val="20"/>
        </w:rPr>
      </w:pPr>
      <w:r w:rsidRPr="00935A30">
        <w:rPr>
          <w:rFonts w:ascii="Arial" w:hAnsi="Arial" w:cs="Arial"/>
          <w:noProof/>
          <w:sz w:val="20"/>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252527A7" w14:textId="77777777" w:rsidR="006F7FA9" w:rsidRPr="00935A30" w:rsidRDefault="006F7FA9">
      <w:pPr>
        <w:pStyle w:val="Paragraphedeliste"/>
        <w:spacing w:after="100"/>
        <w:ind w:left="567"/>
        <w:rPr>
          <w:rFonts w:ascii="Arial" w:hAnsi="Arial" w:cs="Arial"/>
          <w:noProof/>
          <w:sz w:val="20"/>
        </w:rPr>
      </w:pPr>
    </w:p>
    <w:p w14:paraId="1D6EED2A" w14:textId="77777777" w:rsidR="006F7FA9" w:rsidRPr="00935A30" w:rsidRDefault="006F7FA9">
      <w:pPr>
        <w:pStyle w:val="Paragraphedeliste"/>
        <w:numPr>
          <w:ilvl w:val="0"/>
          <w:numId w:val="85"/>
        </w:numPr>
        <w:spacing w:after="100"/>
        <w:ind w:left="567" w:hanging="567"/>
        <w:rPr>
          <w:rFonts w:ascii="Arial" w:hAnsi="Arial" w:cs="Arial"/>
          <w:noProof/>
          <w:sz w:val="20"/>
        </w:rPr>
      </w:pPr>
      <w:r w:rsidRPr="00935A30">
        <w:rPr>
          <w:rFonts w:ascii="Arial" w:hAnsi="Arial" w:cs="Arial"/>
          <w:noProof/>
          <w:sz w:val="20"/>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438D2047" w14:textId="77777777" w:rsidR="006F7FA9" w:rsidRPr="00935A30" w:rsidRDefault="006F7FA9">
      <w:pPr>
        <w:pStyle w:val="Paragraphedeliste"/>
        <w:spacing w:after="100"/>
        <w:ind w:left="567"/>
        <w:rPr>
          <w:rFonts w:ascii="Arial" w:hAnsi="Arial" w:cs="Arial"/>
          <w:noProof/>
          <w:sz w:val="20"/>
        </w:rPr>
      </w:pPr>
    </w:p>
    <w:p w14:paraId="181C0A3A" w14:textId="77777777" w:rsidR="006F7FA9" w:rsidRPr="00935A30" w:rsidRDefault="006F7FA9">
      <w:pPr>
        <w:pStyle w:val="Paragraphedeliste"/>
        <w:numPr>
          <w:ilvl w:val="0"/>
          <w:numId w:val="85"/>
        </w:numPr>
        <w:spacing w:after="100"/>
        <w:ind w:left="567" w:hanging="567"/>
        <w:rPr>
          <w:rFonts w:ascii="Arial" w:hAnsi="Arial" w:cs="Arial"/>
          <w:noProof/>
          <w:sz w:val="20"/>
        </w:rPr>
      </w:pPr>
      <w:r w:rsidRPr="00935A30">
        <w:rPr>
          <w:rFonts w:ascii="Arial" w:hAnsi="Arial" w:cs="Arial"/>
          <w:noProof/>
          <w:sz w:val="20"/>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06C12306" w14:textId="77777777" w:rsidR="006F7FA9" w:rsidRPr="00935A30" w:rsidRDefault="006F7FA9">
      <w:pPr>
        <w:pStyle w:val="Paragraphedeliste"/>
        <w:spacing w:after="142" w:line="240" w:lineRule="atLeast"/>
        <w:rPr>
          <w:rFonts w:ascii="Arial" w:hAnsi="Arial" w:cs="Arial"/>
          <w:noProof/>
          <w:sz w:val="20"/>
        </w:rPr>
      </w:pPr>
    </w:p>
    <w:p w14:paraId="3A694963" w14:textId="77777777" w:rsidR="006F7FA9" w:rsidRPr="00935A30" w:rsidRDefault="006F7FA9">
      <w:pPr>
        <w:pStyle w:val="Paragraphedeliste"/>
        <w:spacing w:after="100"/>
        <w:ind w:left="567"/>
        <w:rPr>
          <w:rFonts w:ascii="Arial" w:hAnsi="Arial" w:cs="Arial"/>
          <w:noProof/>
          <w:sz w:val="20"/>
        </w:rPr>
      </w:pPr>
    </w:p>
    <w:p w14:paraId="74313B3F" w14:textId="77777777" w:rsidR="006F7FA9" w:rsidRPr="00935A30" w:rsidRDefault="006F7FA9">
      <w:pPr>
        <w:pStyle w:val="Paragraphedeliste"/>
        <w:numPr>
          <w:ilvl w:val="0"/>
          <w:numId w:val="85"/>
        </w:numPr>
        <w:spacing w:after="100"/>
        <w:ind w:left="567" w:hanging="567"/>
        <w:rPr>
          <w:rFonts w:ascii="Arial" w:hAnsi="Arial" w:cs="Arial"/>
          <w:noProof/>
          <w:sz w:val="20"/>
        </w:rPr>
      </w:pPr>
      <w:r w:rsidRPr="00935A30">
        <w:rPr>
          <w:rFonts w:ascii="Arial" w:hAnsi="Arial" w:cs="Arial"/>
          <w:noProof/>
          <w:sz w:val="20"/>
        </w:rPr>
        <w:t>mettre en place des pratiques de non-discrimination et d’égalité d’opportunités, et à assurer l’interdiction du travail des enfants et du travail forcé.</w:t>
      </w:r>
    </w:p>
    <w:p w14:paraId="1FBAC963" w14:textId="77777777" w:rsidR="006F7FA9" w:rsidRPr="00935A30" w:rsidRDefault="006F7FA9" w:rsidP="006F7FA9">
      <w:pPr>
        <w:pStyle w:val="Paragraphedeliste"/>
        <w:spacing w:after="100"/>
        <w:ind w:left="567"/>
        <w:rPr>
          <w:rFonts w:ascii="Arial" w:hAnsi="Arial" w:cs="Arial"/>
          <w:noProof/>
          <w:sz w:val="20"/>
        </w:rPr>
      </w:pPr>
    </w:p>
    <w:p w14:paraId="55D1250F" w14:textId="20D2B7E8" w:rsidR="006F7FA9" w:rsidRPr="00935A30" w:rsidRDefault="006F7FA9" w:rsidP="00935A30">
      <w:pPr>
        <w:pStyle w:val="Paragraphedeliste"/>
        <w:numPr>
          <w:ilvl w:val="0"/>
          <w:numId w:val="85"/>
        </w:numPr>
        <w:spacing w:after="100"/>
        <w:ind w:left="567" w:hanging="567"/>
        <w:rPr>
          <w:rFonts w:ascii="Arial" w:hAnsi="Arial" w:cs="Arial"/>
          <w:noProof/>
          <w:sz w:val="20"/>
        </w:rPr>
      </w:pPr>
      <w:r w:rsidRPr="00935A30">
        <w:rPr>
          <w:rFonts w:ascii="Arial" w:hAnsi="Arial" w:cs="Arial"/>
          <w:noProof/>
          <w:sz w:val="20"/>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5387A69C" w14:textId="77777777" w:rsidR="006F7FA9" w:rsidRPr="00935A30" w:rsidRDefault="006F7FA9" w:rsidP="006F7FA9">
      <w:pPr>
        <w:rPr>
          <w:rFonts w:ascii="Arial" w:hAnsi="Arial" w:cs="Arial"/>
          <w:noProof/>
          <w:sz w:val="20"/>
        </w:rPr>
      </w:pPr>
    </w:p>
    <w:p w14:paraId="160F99AC" w14:textId="77777777" w:rsidR="006F7FA9" w:rsidRPr="00935A30" w:rsidRDefault="006F7FA9" w:rsidP="006F7FA9">
      <w:pPr>
        <w:rPr>
          <w:rFonts w:ascii="Arial" w:hAnsi="Arial" w:cs="Arial"/>
          <w:i/>
          <w:noProof/>
          <w:sz w:val="20"/>
          <w:highlight w:val="yellow"/>
        </w:rPr>
      </w:pPr>
      <w:r w:rsidRPr="00935A30">
        <w:rPr>
          <w:rFonts w:ascii="Arial" w:hAnsi="Arial" w:cs="Arial"/>
          <w:i/>
          <w:noProof/>
          <w:sz w:val="20"/>
          <w:highlight w:val="yellow"/>
        </w:rPr>
        <w:t>Fin de l’OPTION B]</w:t>
      </w:r>
    </w:p>
    <w:p w14:paraId="4FDEF3E8" w14:textId="77777777" w:rsidR="006F50A7" w:rsidRPr="00935A30" w:rsidRDefault="006F50A7" w:rsidP="006F50A7">
      <w:pPr>
        <w:widowControl w:val="0"/>
        <w:tabs>
          <w:tab w:val="left" w:pos="567"/>
        </w:tabs>
        <w:spacing w:before="120" w:after="120"/>
        <w:ind w:left="567" w:hanging="567"/>
        <w:jc w:val="both"/>
        <w:rPr>
          <w:rFonts w:ascii="Arial" w:hAnsi="Arial" w:cs="Arial"/>
          <w:b/>
          <w:sz w:val="20"/>
          <w:lang w:eastAsia="en-US"/>
        </w:rPr>
      </w:pPr>
    </w:p>
    <w:p w14:paraId="373FE99E" w14:textId="77777777" w:rsidR="006F50A7" w:rsidRPr="00935A30" w:rsidRDefault="006F50A7" w:rsidP="006F50A7">
      <w:pPr>
        <w:widowControl w:val="0"/>
        <w:tabs>
          <w:tab w:val="left" w:pos="567"/>
        </w:tabs>
        <w:spacing w:before="120" w:after="120"/>
        <w:ind w:left="567" w:hanging="567"/>
        <w:jc w:val="both"/>
        <w:rPr>
          <w:rFonts w:ascii="Arial" w:hAnsi="Arial" w:cs="Arial"/>
          <w:b/>
          <w:sz w:val="20"/>
          <w:lang w:eastAsia="en-US"/>
        </w:rPr>
      </w:pPr>
    </w:p>
    <w:p w14:paraId="29F2202D" w14:textId="77777777" w:rsidR="006F50A7" w:rsidRPr="00317545" w:rsidRDefault="006F50A7" w:rsidP="006F50A7">
      <w:pPr>
        <w:widowControl w:val="0"/>
        <w:tabs>
          <w:tab w:val="left" w:pos="567"/>
        </w:tabs>
        <w:spacing w:before="120" w:after="120"/>
        <w:ind w:left="567" w:hanging="567"/>
        <w:jc w:val="both"/>
        <w:rPr>
          <w:rFonts w:ascii="Arial" w:hAnsi="Arial" w:cs="Arial"/>
          <w:b/>
          <w:sz w:val="20"/>
          <w:lang w:eastAsia="en-US"/>
        </w:rPr>
        <w:sectPr w:rsidR="006F50A7" w:rsidRPr="00317545" w:rsidSect="006F50A7">
          <w:headerReference w:type="even" r:id="rId24"/>
          <w:footnotePr>
            <w:numRestart w:val="eachSect"/>
          </w:footnotePr>
          <w:endnotePr>
            <w:numFmt w:val="decimal"/>
            <w:numRestart w:val="eachSect"/>
          </w:endnotePr>
          <w:pgSz w:w="12240" w:h="15840" w:code="1"/>
          <w:pgMar w:top="1440" w:right="1440" w:bottom="1440" w:left="1440" w:header="720" w:footer="720" w:gutter="0"/>
          <w:cols w:space="720"/>
          <w:titlePg/>
        </w:sectPr>
      </w:pPr>
    </w:p>
    <w:p w14:paraId="144F74DD" w14:textId="77777777" w:rsidR="00F7016F" w:rsidRPr="00F54E92" w:rsidRDefault="00F7016F" w:rsidP="00F7016F">
      <w:pPr>
        <w:pStyle w:val="SectionXHeading"/>
        <w:spacing w:before="0" w:after="142" w:line="240" w:lineRule="atLeast"/>
        <w:rPr>
          <w:rFonts w:ascii="Arial" w:hAnsi="Arial" w:cs="Arial"/>
          <w:sz w:val="32"/>
          <w:szCs w:val="32"/>
          <w:lang w:val="fr-FR"/>
        </w:rPr>
      </w:pPr>
      <w:r w:rsidRPr="00F54E92">
        <w:rPr>
          <w:rFonts w:ascii="Arial" w:hAnsi="Arial" w:cs="Arial"/>
          <w:sz w:val="32"/>
          <w:szCs w:val="32"/>
          <w:lang w:val="fr-FR"/>
        </w:rPr>
        <w:lastRenderedPageBreak/>
        <w:t>Annexe B – Modèle de Lettre de Marché</w:t>
      </w:r>
    </w:p>
    <w:p w14:paraId="4743068B" w14:textId="77777777" w:rsidR="00F7016F" w:rsidRPr="00317545" w:rsidRDefault="00F7016F" w:rsidP="00F7016F">
      <w:pPr>
        <w:spacing w:after="142" w:line="240" w:lineRule="atLeast"/>
        <w:jc w:val="center"/>
        <w:rPr>
          <w:rFonts w:ascii="Arial" w:hAnsi="Arial" w:cs="Arial"/>
          <w:i/>
          <w:sz w:val="20"/>
          <w:lang w:eastAsia="en-US"/>
        </w:rPr>
      </w:pPr>
      <w:r w:rsidRPr="00317545">
        <w:rPr>
          <w:rFonts w:ascii="Arial" w:hAnsi="Arial" w:cs="Arial"/>
          <w:i/>
          <w:sz w:val="20"/>
          <w:lang w:eastAsia="en-US"/>
        </w:rPr>
        <w:t>[Utiliser un papier à en-tête de l’Acheteur]</w:t>
      </w:r>
    </w:p>
    <w:p w14:paraId="715EEE8A" w14:textId="77777777" w:rsidR="00F7016F" w:rsidRPr="00317545" w:rsidRDefault="00F7016F" w:rsidP="00F7016F">
      <w:pPr>
        <w:spacing w:after="142" w:line="240" w:lineRule="atLeast"/>
        <w:jc w:val="both"/>
        <w:rPr>
          <w:rFonts w:ascii="Arial" w:hAnsi="Arial" w:cs="Arial"/>
          <w:i/>
          <w:sz w:val="20"/>
          <w:lang w:eastAsia="en-US"/>
        </w:rPr>
      </w:pPr>
    </w:p>
    <w:p w14:paraId="61F2217C" w14:textId="77777777" w:rsidR="00F7016F" w:rsidRPr="00317545" w:rsidRDefault="00F7016F" w:rsidP="00F7016F">
      <w:pPr>
        <w:spacing w:after="142" w:line="240" w:lineRule="atLeast"/>
        <w:rPr>
          <w:rFonts w:ascii="Arial" w:hAnsi="Arial" w:cs="Arial"/>
          <w:sz w:val="20"/>
          <w:lang w:eastAsia="en-US"/>
        </w:rPr>
      </w:pPr>
    </w:p>
    <w:p w14:paraId="20FB8DE8" w14:textId="77777777" w:rsidR="00F7016F" w:rsidRPr="00317545" w:rsidRDefault="00F7016F" w:rsidP="00F7016F">
      <w:pPr>
        <w:spacing w:after="142" w:line="240" w:lineRule="atLeast"/>
        <w:rPr>
          <w:rFonts w:ascii="Arial" w:hAnsi="Arial" w:cs="Arial"/>
          <w:i/>
          <w:sz w:val="20"/>
          <w:lang w:eastAsia="en-US"/>
        </w:rPr>
      </w:pPr>
    </w:p>
    <w:p w14:paraId="6D7FBA6C" w14:textId="77777777" w:rsidR="00F7016F" w:rsidRPr="00317545" w:rsidRDefault="00F7016F" w:rsidP="00F7016F">
      <w:pPr>
        <w:spacing w:after="142" w:line="240" w:lineRule="atLeast"/>
        <w:rPr>
          <w:rFonts w:ascii="Arial" w:hAnsi="Arial" w:cs="Arial"/>
          <w:i/>
          <w:sz w:val="20"/>
          <w:lang w:eastAsia="en-US"/>
        </w:rPr>
      </w:pPr>
    </w:p>
    <w:p w14:paraId="581FA377" w14:textId="77777777" w:rsidR="00F7016F" w:rsidRPr="00317545" w:rsidRDefault="00F7016F" w:rsidP="00F7016F">
      <w:pPr>
        <w:tabs>
          <w:tab w:val="right" w:leader="underscore" w:pos="6096"/>
        </w:tabs>
        <w:spacing w:after="62" w:line="240" w:lineRule="atLeast"/>
        <w:jc w:val="both"/>
        <w:rPr>
          <w:rFonts w:ascii="Arial" w:hAnsi="Arial" w:cs="Arial"/>
          <w:i/>
          <w:sz w:val="20"/>
          <w:lang w:eastAsia="en-US"/>
        </w:rPr>
      </w:pPr>
      <w:r w:rsidRPr="00317545">
        <w:rPr>
          <w:rFonts w:ascii="Arial" w:hAnsi="Arial" w:cs="Arial"/>
          <w:sz w:val="20"/>
          <w:lang w:eastAsia="en-US"/>
        </w:rPr>
        <w:t xml:space="preserve">Date </w:t>
      </w:r>
      <w:r w:rsidRPr="00317545">
        <w:rPr>
          <w:rFonts w:ascii="Arial" w:hAnsi="Arial" w:cs="Arial"/>
          <w:i/>
          <w:sz w:val="20"/>
          <w:lang w:eastAsia="en-US"/>
        </w:rPr>
        <w:t>:</w:t>
      </w:r>
      <w:r w:rsidRPr="00317545">
        <w:rPr>
          <w:rFonts w:ascii="Arial" w:hAnsi="Arial" w:cs="Arial"/>
          <w:i/>
          <w:sz w:val="20"/>
          <w:lang w:eastAsia="en-US"/>
        </w:rPr>
        <w:tab/>
      </w:r>
    </w:p>
    <w:p w14:paraId="50CEEB2A" w14:textId="77777777" w:rsidR="00F7016F" w:rsidRPr="00317545" w:rsidRDefault="00F7016F" w:rsidP="00F7016F">
      <w:pPr>
        <w:spacing w:after="142" w:line="240" w:lineRule="atLeast"/>
        <w:rPr>
          <w:rFonts w:ascii="Arial" w:hAnsi="Arial" w:cs="Arial"/>
          <w:sz w:val="20"/>
          <w:lang w:eastAsia="en-US"/>
        </w:rPr>
      </w:pPr>
    </w:p>
    <w:p w14:paraId="2D20896B" w14:textId="77777777" w:rsidR="00F7016F" w:rsidRPr="00317545" w:rsidRDefault="00F7016F" w:rsidP="00F7016F">
      <w:pPr>
        <w:tabs>
          <w:tab w:val="right" w:leader="underscore" w:pos="9214"/>
        </w:tabs>
        <w:spacing w:after="62" w:line="240" w:lineRule="atLeast"/>
        <w:jc w:val="both"/>
        <w:rPr>
          <w:rFonts w:ascii="Arial" w:hAnsi="Arial" w:cs="Arial"/>
          <w:sz w:val="20"/>
          <w:lang w:eastAsia="en-US"/>
        </w:rPr>
      </w:pPr>
      <w:r w:rsidRPr="00317545">
        <w:rPr>
          <w:rFonts w:ascii="Arial" w:hAnsi="Arial" w:cs="Arial"/>
          <w:sz w:val="20"/>
          <w:lang w:eastAsia="en-US"/>
        </w:rPr>
        <w:t xml:space="preserve">A : </w:t>
      </w:r>
      <w:r w:rsidRPr="00317545">
        <w:rPr>
          <w:rFonts w:ascii="Arial" w:hAnsi="Arial" w:cs="Arial"/>
          <w:sz w:val="20"/>
          <w:lang w:eastAsia="en-US"/>
        </w:rPr>
        <w:tab/>
      </w:r>
      <w:r w:rsidRPr="00317545">
        <w:rPr>
          <w:rFonts w:ascii="Arial" w:hAnsi="Arial" w:cs="Arial"/>
          <w:i/>
          <w:sz w:val="20"/>
          <w:lang w:eastAsia="en-US"/>
        </w:rPr>
        <w:fldChar w:fldCharType="begin"/>
      </w:r>
      <w:r w:rsidRPr="00317545">
        <w:rPr>
          <w:rFonts w:ascii="Arial" w:hAnsi="Arial" w:cs="Arial"/>
          <w:i/>
          <w:sz w:val="20"/>
          <w:lang w:eastAsia="en-US"/>
        </w:rPr>
        <w:instrText>ADVANCE \D 1.90</w:instrText>
      </w:r>
      <w:r w:rsidRPr="00317545">
        <w:rPr>
          <w:rFonts w:ascii="Arial" w:hAnsi="Arial" w:cs="Arial"/>
          <w:i/>
          <w:sz w:val="20"/>
          <w:lang w:eastAsia="en-US"/>
        </w:rPr>
        <w:fldChar w:fldCharType="end"/>
      </w:r>
      <w:r w:rsidRPr="00317545">
        <w:rPr>
          <w:rFonts w:ascii="Arial" w:hAnsi="Arial" w:cs="Arial"/>
          <w:i/>
          <w:sz w:val="20"/>
          <w:lang w:eastAsia="en-US"/>
        </w:rPr>
        <w:t>[nom et adresse du Fournisseur retenu]</w:t>
      </w:r>
    </w:p>
    <w:p w14:paraId="54449B92" w14:textId="77777777" w:rsidR="00F7016F" w:rsidRPr="00317545" w:rsidRDefault="00F7016F" w:rsidP="00F7016F">
      <w:pPr>
        <w:tabs>
          <w:tab w:val="right" w:leader="underscore" w:pos="6096"/>
        </w:tabs>
        <w:spacing w:after="62" w:line="240" w:lineRule="atLeast"/>
        <w:jc w:val="both"/>
        <w:rPr>
          <w:rFonts w:ascii="Arial" w:hAnsi="Arial" w:cs="Arial"/>
          <w:sz w:val="20"/>
          <w:lang w:eastAsia="en-US"/>
        </w:rPr>
      </w:pPr>
    </w:p>
    <w:p w14:paraId="671117BD" w14:textId="77777777" w:rsidR="00F7016F" w:rsidRPr="00317545" w:rsidRDefault="00F7016F" w:rsidP="00F7016F">
      <w:pPr>
        <w:tabs>
          <w:tab w:val="right" w:leader="underscore" w:pos="6096"/>
        </w:tabs>
        <w:spacing w:after="62" w:line="240" w:lineRule="atLeast"/>
        <w:jc w:val="both"/>
        <w:rPr>
          <w:rFonts w:ascii="Arial" w:hAnsi="Arial" w:cs="Arial"/>
          <w:b/>
          <w:bCs/>
          <w:i/>
          <w:sz w:val="20"/>
          <w:lang w:eastAsia="en-US"/>
        </w:rPr>
      </w:pPr>
      <w:r w:rsidRPr="00317545">
        <w:rPr>
          <w:rFonts w:ascii="Arial" w:hAnsi="Arial" w:cs="Arial"/>
          <w:sz w:val="20"/>
          <w:lang w:eastAsia="en-US"/>
        </w:rPr>
        <w:t>Objet :</w:t>
      </w:r>
      <w:r w:rsidRPr="00317545">
        <w:rPr>
          <w:rFonts w:ascii="Arial" w:hAnsi="Arial" w:cs="Arial"/>
          <w:b/>
          <w:bCs/>
          <w:sz w:val="20"/>
          <w:lang w:eastAsia="en-US"/>
        </w:rPr>
        <w:t xml:space="preserve"> Notification d'attribution du Marché No</w:t>
      </w:r>
      <w:r w:rsidRPr="00317545">
        <w:rPr>
          <w:rFonts w:ascii="Arial" w:hAnsi="Arial" w:cs="Arial"/>
          <w:b/>
          <w:bCs/>
          <w:i/>
          <w:sz w:val="20"/>
          <w:lang w:eastAsia="en-US"/>
        </w:rPr>
        <w:t xml:space="preserve">. </w:t>
      </w:r>
      <w:r w:rsidRPr="00317545">
        <w:rPr>
          <w:rFonts w:ascii="Arial" w:hAnsi="Arial" w:cs="Arial"/>
          <w:b/>
          <w:bCs/>
          <w:i/>
          <w:sz w:val="20"/>
          <w:lang w:eastAsia="en-US"/>
        </w:rPr>
        <w:tab/>
      </w:r>
    </w:p>
    <w:p w14:paraId="15C8967D" w14:textId="77777777" w:rsidR="00F7016F" w:rsidRPr="00317545" w:rsidRDefault="00F7016F" w:rsidP="00F7016F">
      <w:pPr>
        <w:spacing w:after="142" w:line="240" w:lineRule="atLeast"/>
        <w:ind w:right="288"/>
        <w:rPr>
          <w:rFonts w:ascii="Arial" w:hAnsi="Arial" w:cs="Arial"/>
          <w:sz w:val="20"/>
          <w:lang w:eastAsia="en-US"/>
        </w:rPr>
      </w:pPr>
    </w:p>
    <w:p w14:paraId="4B41F14E" w14:textId="79D1671E"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La présente a pour but de vous notifier que votre Cotation en date du </w:t>
      </w:r>
      <w:r w:rsidRPr="00317545">
        <w:rPr>
          <w:rFonts w:ascii="Arial" w:hAnsi="Arial" w:cs="Arial"/>
          <w:i/>
          <w:sz w:val="20"/>
        </w:rPr>
        <w:t>[date]</w:t>
      </w:r>
      <w:r w:rsidRPr="00317545">
        <w:rPr>
          <w:rFonts w:ascii="Arial" w:hAnsi="Arial" w:cs="Arial"/>
          <w:b/>
          <w:sz w:val="20"/>
        </w:rPr>
        <w:t xml:space="preserve"> </w:t>
      </w:r>
      <w:r w:rsidRPr="00317545">
        <w:rPr>
          <w:rFonts w:ascii="Arial" w:hAnsi="Arial" w:cs="Arial"/>
          <w:sz w:val="20"/>
        </w:rPr>
        <w:t xml:space="preserve">pour la fourniture de </w:t>
      </w:r>
      <w:r w:rsidRPr="00317545">
        <w:rPr>
          <w:rFonts w:ascii="Arial" w:hAnsi="Arial" w:cs="Arial"/>
          <w:i/>
          <w:sz w:val="20"/>
        </w:rPr>
        <w:t xml:space="preserve">[nom du marché] </w:t>
      </w:r>
      <w:r w:rsidRPr="00317545">
        <w:rPr>
          <w:rFonts w:ascii="Arial" w:hAnsi="Arial" w:cs="Arial"/>
          <w:sz w:val="20"/>
        </w:rPr>
        <w:t xml:space="preserve">pour le montant du Marché d’une valeur de </w:t>
      </w:r>
      <w:r w:rsidRPr="00317545">
        <w:rPr>
          <w:rFonts w:ascii="Arial" w:hAnsi="Arial" w:cs="Arial"/>
          <w:i/>
          <w:sz w:val="20"/>
        </w:rPr>
        <w:t>[montant en chiffres et en lettres, nom de la monnaie]</w:t>
      </w:r>
      <w:r w:rsidRPr="00317545">
        <w:rPr>
          <w:rFonts w:ascii="Arial" w:hAnsi="Arial" w:cs="Arial"/>
          <w:sz w:val="20"/>
        </w:rPr>
        <w:t>, rectifié et modifié conformément à la Demande d</w:t>
      </w:r>
      <w:r w:rsidRPr="00F54E92">
        <w:rPr>
          <w:rFonts w:ascii="Arial" w:hAnsi="Arial" w:cs="Arial"/>
          <w:sz w:val="20"/>
        </w:rPr>
        <w:t xml:space="preserve">e Cotations </w:t>
      </w:r>
      <w:r w:rsidR="00F54E92">
        <w:rPr>
          <w:rFonts w:ascii="Arial" w:hAnsi="Arial" w:cs="Arial"/>
          <w:i/>
          <w:sz w:val="20"/>
        </w:rPr>
        <w:t>[s</w:t>
      </w:r>
      <w:r w:rsidRPr="00F54E92">
        <w:rPr>
          <w:rFonts w:ascii="Arial" w:hAnsi="Arial" w:cs="Arial"/>
          <w:i/>
          <w:sz w:val="20"/>
        </w:rPr>
        <w:t>upprimer « rectifié et » ou « et modifié » si seulement l’une de ces mesures s’applique. Supprimer « rectifié et modifié conformément à la Demande de Cotations » si des rectifications ou modifications n’ont pas été effectuées]</w:t>
      </w:r>
      <w:r w:rsidRPr="00F54E92">
        <w:rPr>
          <w:rFonts w:ascii="Arial" w:hAnsi="Arial" w:cs="Arial"/>
          <w:sz w:val="20"/>
        </w:rPr>
        <w:t>, est acceptée par nos services.</w:t>
      </w:r>
    </w:p>
    <w:p w14:paraId="3BD32A82" w14:textId="77777777" w:rsidR="00F7016F" w:rsidRPr="00317545" w:rsidRDefault="00F7016F" w:rsidP="00F7016F">
      <w:pPr>
        <w:suppressAutoHyphens/>
        <w:spacing w:after="142" w:line="240" w:lineRule="atLeast"/>
        <w:rPr>
          <w:rFonts w:ascii="Arial" w:hAnsi="Arial" w:cs="Arial"/>
          <w:sz w:val="20"/>
        </w:rPr>
      </w:pPr>
    </w:p>
    <w:p w14:paraId="2F1289A8"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Veuillez trouver ci-joint le Marché. Vous êtes prié de signer le Marché dans un délai de </w:t>
      </w:r>
      <w:r w:rsidRPr="00317545">
        <w:rPr>
          <w:rFonts w:ascii="Arial" w:hAnsi="Arial" w:cs="Arial"/>
          <w:i/>
          <w:sz w:val="20"/>
        </w:rPr>
        <w:t>[insérer le nombre de jours]</w:t>
      </w:r>
      <w:r w:rsidRPr="00317545">
        <w:rPr>
          <w:rFonts w:ascii="Arial" w:hAnsi="Arial" w:cs="Arial"/>
          <w:sz w:val="20"/>
        </w:rPr>
        <w:t>.</w:t>
      </w:r>
    </w:p>
    <w:p w14:paraId="7537AFFE" w14:textId="77777777" w:rsidR="00F7016F" w:rsidRPr="00317545" w:rsidRDefault="00F7016F" w:rsidP="00F7016F">
      <w:pPr>
        <w:suppressAutoHyphens/>
        <w:spacing w:after="142" w:line="240" w:lineRule="atLeast"/>
        <w:jc w:val="both"/>
        <w:rPr>
          <w:rFonts w:ascii="Arial" w:hAnsi="Arial" w:cs="Arial"/>
          <w:sz w:val="20"/>
        </w:rPr>
      </w:pPr>
    </w:p>
    <w:p w14:paraId="7467ABCA" w14:textId="15CC3B3E" w:rsidR="00F7016F" w:rsidRPr="00317545" w:rsidRDefault="00D753F5" w:rsidP="00F7016F">
      <w:pPr>
        <w:suppressAutoHyphens/>
        <w:spacing w:after="142" w:line="240" w:lineRule="atLeast"/>
        <w:jc w:val="both"/>
        <w:rPr>
          <w:rFonts w:ascii="Arial" w:hAnsi="Arial" w:cs="Arial"/>
          <w:sz w:val="20"/>
        </w:rPr>
      </w:pPr>
      <w:r>
        <w:rPr>
          <w:rFonts w:ascii="Arial" w:hAnsi="Arial" w:cs="Arial"/>
          <w:sz w:val="20"/>
        </w:rPr>
        <w:t>[</w:t>
      </w:r>
      <w:r w:rsidRPr="00D753F5">
        <w:rPr>
          <w:rFonts w:ascii="Arial" w:hAnsi="Arial" w:cs="Arial"/>
          <w:i/>
          <w:sz w:val="20"/>
        </w:rPr>
        <w:t>Si applicable :</w:t>
      </w:r>
      <w:r>
        <w:rPr>
          <w:rFonts w:ascii="Arial" w:hAnsi="Arial" w:cs="Arial"/>
          <w:sz w:val="20"/>
        </w:rPr>
        <w:t xml:space="preserve"> </w:t>
      </w:r>
      <w:r w:rsidR="00F7016F" w:rsidRPr="00317545">
        <w:rPr>
          <w:rFonts w:ascii="Arial" w:hAnsi="Arial" w:cs="Arial"/>
          <w:sz w:val="20"/>
        </w:rPr>
        <w:t xml:space="preserve">Il vous est demandé de fournir la Garantie de bonne exécution dans les ________ </w:t>
      </w:r>
      <w:r w:rsidR="00F7016F" w:rsidRPr="00317545">
        <w:rPr>
          <w:rFonts w:ascii="Arial" w:hAnsi="Arial" w:cs="Arial"/>
          <w:i/>
          <w:sz w:val="20"/>
        </w:rPr>
        <w:t>[insérer le nombre de jours]</w:t>
      </w:r>
      <w:r w:rsidR="00F7016F" w:rsidRPr="00317545">
        <w:rPr>
          <w:rFonts w:ascii="Arial" w:hAnsi="Arial" w:cs="Arial"/>
          <w:sz w:val="20"/>
        </w:rPr>
        <w:t xml:space="preserve"> conformément aux Conditions du Marché, en utilisant le formulaire de Garantie de bonne exécution ci-joint.</w:t>
      </w:r>
      <w:r>
        <w:rPr>
          <w:rFonts w:ascii="Arial" w:hAnsi="Arial" w:cs="Arial"/>
          <w:sz w:val="20"/>
        </w:rPr>
        <w:t>]</w:t>
      </w:r>
    </w:p>
    <w:p w14:paraId="483662C9" w14:textId="77777777" w:rsidR="00F7016F" w:rsidRPr="00317545" w:rsidRDefault="00F7016F" w:rsidP="00F7016F">
      <w:pPr>
        <w:suppressAutoHyphens/>
        <w:spacing w:after="142" w:line="240" w:lineRule="atLeast"/>
        <w:rPr>
          <w:rFonts w:ascii="Arial" w:hAnsi="Arial" w:cs="Arial"/>
          <w:sz w:val="20"/>
        </w:rPr>
      </w:pPr>
    </w:p>
    <w:p w14:paraId="6978A357" w14:textId="77777777" w:rsidR="00F7016F" w:rsidRPr="00317545" w:rsidRDefault="00F7016F" w:rsidP="00F7016F">
      <w:pPr>
        <w:spacing w:after="142" w:line="240" w:lineRule="atLeast"/>
        <w:rPr>
          <w:rFonts w:ascii="Arial" w:hAnsi="Arial" w:cs="Arial"/>
          <w:sz w:val="20"/>
        </w:rPr>
      </w:pPr>
    </w:p>
    <w:p w14:paraId="541F3724" w14:textId="77777777" w:rsidR="00F7016F" w:rsidRPr="00317545" w:rsidRDefault="00F7016F" w:rsidP="00F7016F">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Signature autorisée : </w:t>
      </w:r>
      <w:r w:rsidRPr="00317545">
        <w:rPr>
          <w:rFonts w:ascii="Arial" w:hAnsi="Arial" w:cs="Arial"/>
          <w:sz w:val="20"/>
          <w:u w:val="single"/>
        </w:rPr>
        <w:tab/>
      </w:r>
    </w:p>
    <w:p w14:paraId="4C93478E" w14:textId="77777777" w:rsidR="00F7016F" w:rsidRPr="00317545" w:rsidRDefault="00F7016F" w:rsidP="00F7016F">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Nom et titre du signataire habilité à signer au nom de l’Acheteur : </w:t>
      </w:r>
      <w:r w:rsidRPr="00317545">
        <w:rPr>
          <w:rFonts w:ascii="Arial" w:hAnsi="Arial" w:cs="Arial"/>
          <w:sz w:val="20"/>
          <w:u w:val="single"/>
        </w:rPr>
        <w:tab/>
      </w:r>
    </w:p>
    <w:p w14:paraId="492CE681" w14:textId="77777777" w:rsidR="00F7016F" w:rsidRPr="00317545" w:rsidRDefault="00F7016F" w:rsidP="00F7016F">
      <w:pPr>
        <w:tabs>
          <w:tab w:val="right" w:leader="underscore" w:pos="9214"/>
        </w:tabs>
        <w:spacing w:after="142" w:line="240" w:lineRule="atLeast"/>
        <w:jc w:val="both"/>
        <w:rPr>
          <w:rFonts w:ascii="Arial" w:hAnsi="Arial" w:cs="Arial"/>
          <w:sz w:val="20"/>
        </w:rPr>
      </w:pPr>
      <w:r w:rsidRPr="00317545">
        <w:rPr>
          <w:rFonts w:ascii="Arial" w:hAnsi="Arial" w:cs="Arial"/>
          <w:sz w:val="20"/>
        </w:rPr>
        <w:t xml:space="preserve">Nom de l'Acheteur : </w:t>
      </w:r>
      <w:r w:rsidRPr="00317545">
        <w:rPr>
          <w:rFonts w:ascii="Arial" w:hAnsi="Arial" w:cs="Arial"/>
          <w:sz w:val="20"/>
          <w:u w:val="single"/>
        </w:rPr>
        <w:tab/>
      </w:r>
    </w:p>
    <w:p w14:paraId="5A93CD7C" w14:textId="77777777" w:rsidR="00F7016F" w:rsidRPr="00317545" w:rsidRDefault="00F7016F" w:rsidP="00F7016F">
      <w:pPr>
        <w:spacing w:after="142" w:line="240" w:lineRule="atLeast"/>
        <w:rPr>
          <w:rFonts w:ascii="Arial" w:hAnsi="Arial" w:cs="Arial"/>
          <w:sz w:val="20"/>
        </w:rPr>
      </w:pPr>
    </w:p>
    <w:p w14:paraId="733EFA17" w14:textId="0CF312F0" w:rsidR="00F7016F" w:rsidRPr="00317545" w:rsidRDefault="00F7016F">
      <w:pPr>
        <w:rPr>
          <w:rFonts w:ascii="Arial" w:hAnsi="Arial" w:cs="Arial"/>
          <w:b/>
          <w:bCs/>
          <w:sz w:val="20"/>
        </w:rPr>
      </w:pPr>
      <w:r w:rsidRPr="00317545">
        <w:rPr>
          <w:rFonts w:ascii="Arial" w:hAnsi="Arial" w:cs="Arial"/>
          <w:b/>
          <w:bCs/>
          <w:sz w:val="20"/>
        </w:rPr>
        <w:br w:type="page"/>
      </w:r>
    </w:p>
    <w:p w14:paraId="25DCD7ED" w14:textId="47FEF73B" w:rsidR="00F7016F" w:rsidRPr="00F54E92" w:rsidRDefault="00F7016F" w:rsidP="00F7016F">
      <w:pPr>
        <w:pStyle w:val="SectionXHeading"/>
        <w:rPr>
          <w:rFonts w:ascii="Arial" w:hAnsi="Arial" w:cs="Arial"/>
          <w:sz w:val="32"/>
          <w:lang w:val="fr-FR"/>
        </w:rPr>
      </w:pPr>
      <w:r w:rsidRPr="00F54E92">
        <w:rPr>
          <w:rFonts w:ascii="Arial" w:hAnsi="Arial" w:cs="Arial"/>
          <w:sz w:val="32"/>
          <w:lang w:val="fr-FR"/>
        </w:rPr>
        <w:lastRenderedPageBreak/>
        <w:t>Annexe C – Modèle d’Acte d’Engagement</w:t>
      </w:r>
    </w:p>
    <w:p w14:paraId="24547617" w14:textId="77777777" w:rsidR="00F7016F" w:rsidRPr="00317545" w:rsidRDefault="00F7016F" w:rsidP="00F7016F">
      <w:pPr>
        <w:suppressAutoHyphens/>
        <w:spacing w:after="142" w:line="240" w:lineRule="atLeast"/>
        <w:rPr>
          <w:rFonts w:ascii="Arial" w:hAnsi="Arial" w:cs="Arial"/>
          <w:sz w:val="20"/>
        </w:rPr>
      </w:pPr>
    </w:p>
    <w:p w14:paraId="574325C6" w14:textId="77777777" w:rsidR="00F7016F" w:rsidRPr="00317545" w:rsidRDefault="00F7016F" w:rsidP="00F7016F">
      <w:pPr>
        <w:suppressAutoHyphens/>
        <w:spacing w:after="142" w:line="240" w:lineRule="atLeast"/>
        <w:rPr>
          <w:rFonts w:ascii="Arial" w:hAnsi="Arial" w:cs="Arial"/>
          <w:sz w:val="20"/>
        </w:rPr>
      </w:pPr>
    </w:p>
    <w:p w14:paraId="460CF977" w14:textId="77777777" w:rsidR="00F7016F" w:rsidRPr="00317545" w:rsidRDefault="00F7016F" w:rsidP="00F7016F">
      <w:pPr>
        <w:suppressAutoHyphens/>
        <w:spacing w:after="142" w:line="240" w:lineRule="atLeast"/>
        <w:rPr>
          <w:rFonts w:ascii="Arial" w:hAnsi="Arial" w:cs="Arial"/>
          <w:sz w:val="20"/>
        </w:rPr>
      </w:pPr>
      <w:r w:rsidRPr="00317545">
        <w:rPr>
          <w:rFonts w:ascii="Arial" w:hAnsi="Arial" w:cs="Arial"/>
          <w:sz w:val="20"/>
        </w:rPr>
        <w:t xml:space="preserve">AUX TERMES DU PRÉSENT MARCHÉ, conclu le </w:t>
      </w:r>
      <w:r w:rsidRPr="00317545">
        <w:rPr>
          <w:rFonts w:ascii="Arial" w:hAnsi="Arial" w:cs="Arial"/>
          <w:b/>
          <w:i/>
          <w:sz w:val="20"/>
        </w:rPr>
        <w:t>[date]</w:t>
      </w:r>
      <w:r w:rsidRPr="00317545">
        <w:rPr>
          <w:rFonts w:ascii="Arial" w:hAnsi="Arial" w:cs="Arial"/>
          <w:sz w:val="20"/>
        </w:rPr>
        <w:t xml:space="preserve"> jour de </w:t>
      </w:r>
      <w:r w:rsidRPr="00317545">
        <w:rPr>
          <w:rFonts w:ascii="Arial" w:hAnsi="Arial" w:cs="Arial"/>
          <w:b/>
          <w:i/>
          <w:sz w:val="20"/>
        </w:rPr>
        <w:t>[mois]</w:t>
      </w:r>
      <w:r w:rsidRPr="00317545">
        <w:rPr>
          <w:rFonts w:ascii="Arial" w:hAnsi="Arial" w:cs="Arial"/>
          <w:sz w:val="20"/>
        </w:rPr>
        <w:t xml:space="preserve"> de </w:t>
      </w:r>
      <w:r w:rsidRPr="00317545">
        <w:rPr>
          <w:rFonts w:ascii="Arial" w:hAnsi="Arial" w:cs="Arial"/>
          <w:b/>
          <w:i/>
          <w:sz w:val="20"/>
        </w:rPr>
        <w:t>[année]</w:t>
      </w:r>
      <w:r w:rsidRPr="00317545">
        <w:rPr>
          <w:rFonts w:ascii="Arial" w:hAnsi="Arial" w:cs="Arial"/>
          <w:sz w:val="20"/>
        </w:rPr>
        <w:t xml:space="preserve"> </w:t>
      </w:r>
    </w:p>
    <w:p w14:paraId="7ACB3094" w14:textId="77777777" w:rsidR="00F7016F" w:rsidRPr="00317545" w:rsidRDefault="00F7016F" w:rsidP="00F7016F">
      <w:pPr>
        <w:suppressAutoHyphens/>
        <w:spacing w:after="142" w:line="240" w:lineRule="atLeast"/>
        <w:rPr>
          <w:rFonts w:ascii="Arial" w:hAnsi="Arial" w:cs="Arial"/>
          <w:sz w:val="20"/>
        </w:rPr>
      </w:pPr>
    </w:p>
    <w:p w14:paraId="6013A29D" w14:textId="77777777" w:rsidR="00F7016F" w:rsidRPr="00317545" w:rsidRDefault="00F7016F" w:rsidP="00F7016F">
      <w:pPr>
        <w:suppressAutoHyphens/>
        <w:spacing w:after="142" w:line="240" w:lineRule="atLeast"/>
        <w:rPr>
          <w:rFonts w:ascii="Arial" w:hAnsi="Arial" w:cs="Arial"/>
          <w:sz w:val="20"/>
        </w:rPr>
      </w:pPr>
      <w:r w:rsidRPr="00317545">
        <w:rPr>
          <w:rFonts w:ascii="Arial" w:hAnsi="Arial" w:cs="Arial"/>
          <w:sz w:val="20"/>
        </w:rPr>
        <w:t xml:space="preserve">ENTRE </w:t>
      </w:r>
    </w:p>
    <w:p w14:paraId="6C523CD2" w14:textId="77777777" w:rsidR="00F7016F" w:rsidRPr="00317545" w:rsidRDefault="00F7016F" w:rsidP="00F7016F">
      <w:pPr>
        <w:pStyle w:val="Paragraphedeliste"/>
        <w:numPr>
          <w:ilvl w:val="0"/>
          <w:numId w:val="40"/>
        </w:numPr>
        <w:spacing w:after="142" w:line="240" w:lineRule="atLeast"/>
        <w:ind w:left="357" w:hanging="357"/>
        <w:contextualSpacing w:val="0"/>
        <w:rPr>
          <w:rFonts w:ascii="Arial" w:hAnsi="Arial" w:cs="Arial"/>
          <w:sz w:val="20"/>
        </w:rPr>
      </w:pPr>
      <w:r w:rsidRPr="00317545">
        <w:rPr>
          <w:rFonts w:ascii="Arial" w:hAnsi="Arial" w:cs="Arial"/>
          <w:i/>
          <w:iCs/>
          <w:sz w:val="20"/>
        </w:rPr>
        <w:t xml:space="preserve">[insérer le nom légal complet de l’Acheteur] de [insérer l’adresse complète de l’Acheteur] </w:t>
      </w:r>
      <w:r w:rsidRPr="00317545">
        <w:rPr>
          <w:rFonts w:ascii="Arial" w:hAnsi="Arial" w:cs="Arial"/>
          <w:sz w:val="20"/>
        </w:rPr>
        <w:t xml:space="preserve">(ci-après dénommé l’« Acheteur ») d’une part, et </w:t>
      </w:r>
    </w:p>
    <w:p w14:paraId="29F431B0" w14:textId="77777777" w:rsidR="00F7016F" w:rsidRPr="00317545" w:rsidRDefault="00F7016F" w:rsidP="00F7016F">
      <w:pPr>
        <w:pStyle w:val="Paragraphedeliste"/>
        <w:numPr>
          <w:ilvl w:val="0"/>
          <w:numId w:val="40"/>
        </w:numPr>
        <w:spacing w:after="142" w:line="240" w:lineRule="atLeast"/>
        <w:ind w:left="357" w:hanging="357"/>
        <w:contextualSpacing w:val="0"/>
        <w:rPr>
          <w:rFonts w:ascii="Arial" w:hAnsi="Arial" w:cs="Arial"/>
          <w:sz w:val="20"/>
        </w:rPr>
      </w:pPr>
      <w:r w:rsidRPr="00317545">
        <w:rPr>
          <w:rFonts w:ascii="Arial" w:hAnsi="Arial" w:cs="Arial"/>
          <w:i/>
          <w:iCs/>
          <w:sz w:val="20"/>
        </w:rPr>
        <w:t>[insérer le nom légal complet du Fournisseur]</w:t>
      </w:r>
      <w:r w:rsidRPr="00317545">
        <w:rPr>
          <w:rFonts w:ascii="Arial" w:hAnsi="Arial" w:cs="Arial"/>
          <w:sz w:val="20"/>
        </w:rPr>
        <w:t xml:space="preserve"> de </w:t>
      </w:r>
      <w:r w:rsidRPr="00317545">
        <w:rPr>
          <w:rFonts w:ascii="Arial" w:hAnsi="Arial" w:cs="Arial"/>
          <w:i/>
          <w:iCs/>
          <w:sz w:val="20"/>
        </w:rPr>
        <w:t xml:space="preserve">[insérer l’adresse complète du Fournisseur] </w:t>
      </w:r>
      <w:r w:rsidRPr="00317545">
        <w:rPr>
          <w:rFonts w:ascii="Arial" w:hAnsi="Arial" w:cs="Arial"/>
          <w:sz w:val="20"/>
        </w:rPr>
        <w:t>(ci-après dénommé le « Fournisseur »), d’autre part :</w:t>
      </w:r>
    </w:p>
    <w:p w14:paraId="1822E7E9" w14:textId="77777777" w:rsidR="00F7016F" w:rsidRPr="00317545" w:rsidRDefault="00F7016F" w:rsidP="00F7016F">
      <w:pPr>
        <w:spacing w:after="142" w:line="240" w:lineRule="atLeast"/>
        <w:rPr>
          <w:rFonts w:ascii="Arial" w:hAnsi="Arial" w:cs="Arial"/>
          <w:sz w:val="20"/>
        </w:rPr>
      </w:pPr>
    </w:p>
    <w:p w14:paraId="0E278740"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ATTENDU QUE l’Acheteur a lancé une demande de Cotations pour certaines Fournitures </w:t>
      </w:r>
      <w:r w:rsidRPr="00317545">
        <w:rPr>
          <w:rFonts w:ascii="Arial" w:hAnsi="Arial" w:cs="Arial"/>
          <w:i/>
          <w:sz w:val="20"/>
        </w:rPr>
        <w:t>[si applicable,</w:t>
      </w:r>
      <w:r w:rsidRPr="00317545">
        <w:rPr>
          <w:rFonts w:ascii="Arial" w:hAnsi="Arial" w:cs="Arial"/>
          <w:sz w:val="20"/>
        </w:rPr>
        <w:t xml:space="preserve"> « et certains Services connexes »</w:t>
      </w:r>
      <w:r w:rsidRPr="00317545">
        <w:rPr>
          <w:rFonts w:ascii="Arial" w:hAnsi="Arial" w:cs="Arial"/>
          <w:i/>
          <w:sz w:val="20"/>
        </w:rPr>
        <w:t>]</w:t>
      </w:r>
      <w:r w:rsidRPr="00317545">
        <w:rPr>
          <w:rFonts w:ascii="Arial" w:hAnsi="Arial" w:cs="Arial"/>
          <w:sz w:val="20"/>
        </w:rPr>
        <w:t xml:space="preserve">, à savoir </w:t>
      </w:r>
      <w:r w:rsidRPr="00317545">
        <w:rPr>
          <w:rFonts w:ascii="Arial" w:hAnsi="Arial" w:cs="Arial"/>
          <w:i/>
          <w:iCs/>
          <w:sz w:val="20"/>
        </w:rPr>
        <w:t xml:space="preserve">[insérer une brève description des Fournitures et des Services connexes] </w:t>
      </w:r>
      <w:r w:rsidRPr="00317545">
        <w:rPr>
          <w:rFonts w:ascii="Arial" w:hAnsi="Arial" w:cs="Arial"/>
          <w:sz w:val="20"/>
        </w:rPr>
        <w:t xml:space="preserve">et a accepté une Cotation du Fournisseur pour la livraison de ces Fournitures </w:t>
      </w:r>
      <w:r w:rsidRPr="00317545">
        <w:rPr>
          <w:rFonts w:ascii="Arial" w:hAnsi="Arial" w:cs="Arial"/>
          <w:i/>
          <w:sz w:val="20"/>
        </w:rPr>
        <w:t>[si applicable,</w:t>
      </w:r>
      <w:r w:rsidRPr="00317545">
        <w:rPr>
          <w:rFonts w:ascii="Arial" w:hAnsi="Arial" w:cs="Arial"/>
          <w:sz w:val="20"/>
        </w:rPr>
        <w:t xml:space="preserve"> « et la prestation de ces Services connexes »], pour le montant de </w:t>
      </w:r>
      <w:r w:rsidRPr="00317545">
        <w:rPr>
          <w:rFonts w:ascii="Arial" w:hAnsi="Arial" w:cs="Arial"/>
          <w:i/>
          <w:iCs/>
          <w:sz w:val="20"/>
        </w:rPr>
        <w:t xml:space="preserve">[insérer le Prix du Marché exprimé dans la(les) monnaie(s) de règlement du Marché] </w:t>
      </w:r>
      <w:r w:rsidRPr="00317545">
        <w:rPr>
          <w:rFonts w:ascii="Arial" w:hAnsi="Arial" w:cs="Arial"/>
          <w:sz w:val="20"/>
        </w:rPr>
        <w:t>(ci-après dénommé le « Prix du Marché »).</w:t>
      </w:r>
    </w:p>
    <w:p w14:paraId="1D7C5F2B"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IL A ÉTÉ ARRÊTÉ ET CONVENU CE QUI SUIT :</w:t>
      </w:r>
    </w:p>
    <w:p w14:paraId="475BC1F2"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1.</w:t>
      </w:r>
      <w:r w:rsidRPr="00317545">
        <w:rPr>
          <w:rFonts w:ascii="Arial" w:hAnsi="Arial" w:cs="Arial"/>
          <w:sz w:val="20"/>
        </w:rPr>
        <w:tab/>
        <w:t>Dans ce Marché, les mots et expressions auront le même sens que celui qui leur est respectivement donné dans les clauses du Marché auxquelles il est fait référence.</w:t>
      </w:r>
    </w:p>
    <w:p w14:paraId="262C4C23"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2.</w:t>
      </w:r>
      <w:r w:rsidRPr="00317545">
        <w:rPr>
          <w:rFonts w:ascii="Arial" w:hAnsi="Arial" w:cs="Arial"/>
          <w:sz w:val="20"/>
        </w:rPr>
        <w:tab/>
        <w:t>Les documents ci-après sont réputés faire partie intégrante du Marché et être lus et interprétés à ce titre. Le présent Acte d’Engagement prévaudra sur toute autre pièce constitutive du Marché.</w:t>
      </w:r>
    </w:p>
    <w:p w14:paraId="0C71B1C9"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La Lettre de Marché adressée au Fournisseur par l’Acheteur ; </w:t>
      </w:r>
    </w:p>
    <w:p w14:paraId="00BE220C"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La Lettre de soumission de la Cotation du Fournisseur (incluant la Déclaration d’Intégrité signée) ; </w:t>
      </w:r>
    </w:p>
    <w:p w14:paraId="192CD86A"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Les Conditions du Marché ;</w:t>
      </w:r>
    </w:p>
    <w:p w14:paraId="68771ADF"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Les Exigences de l’Acheteur (y compris le Calendrier de livraison et les Spécifications Techniques </w:t>
      </w:r>
      <w:r w:rsidRPr="00317545">
        <w:rPr>
          <w:rFonts w:ascii="Arial" w:hAnsi="Arial" w:cs="Arial"/>
          <w:i/>
          <w:sz w:val="20"/>
        </w:rPr>
        <w:t>[si applicable,</w:t>
      </w:r>
      <w:r w:rsidRPr="00317545">
        <w:rPr>
          <w:rFonts w:ascii="Arial" w:hAnsi="Arial" w:cs="Arial"/>
          <w:sz w:val="20"/>
        </w:rPr>
        <w:t xml:space="preserve"> « ainsi que la Liste des Services connexes et Calendrier d’Achèvement »</w:t>
      </w:r>
      <w:r w:rsidRPr="00317545">
        <w:rPr>
          <w:rFonts w:ascii="Arial" w:hAnsi="Arial" w:cs="Arial"/>
          <w:i/>
          <w:sz w:val="20"/>
        </w:rPr>
        <w:t>]</w:t>
      </w:r>
      <w:r w:rsidRPr="00317545">
        <w:rPr>
          <w:rFonts w:ascii="Arial" w:hAnsi="Arial" w:cs="Arial"/>
          <w:sz w:val="20"/>
        </w:rPr>
        <w:t xml:space="preserve">) ; </w:t>
      </w:r>
    </w:p>
    <w:p w14:paraId="3C4EC37A"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Les Bordereaux des Prix ; </w:t>
      </w:r>
    </w:p>
    <w:p w14:paraId="34ADF50A"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 xml:space="preserve">La Cotation du Fournisseur ; et </w:t>
      </w:r>
    </w:p>
    <w:p w14:paraId="109E52AF" w14:textId="77777777" w:rsidR="00F7016F" w:rsidRPr="00317545" w:rsidRDefault="00F7016F" w:rsidP="00F7016F">
      <w:pPr>
        <w:pStyle w:val="Paragraphedeliste"/>
        <w:numPr>
          <w:ilvl w:val="0"/>
          <w:numId w:val="41"/>
        </w:numPr>
        <w:spacing w:after="142" w:line="240" w:lineRule="atLeast"/>
        <w:ind w:left="1134" w:hanging="567"/>
        <w:contextualSpacing w:val="0"/>
        <w:rPr>
          <w:rFonts w:ascii="Arial" w:hAnsi="Arial" w:cs="Arial"/>
          <w:sz w:val="20"/>
        </w:rPr>
      </w:pPr>
      <w:r w:rsidRPr="00317545">
        <w:rPr>
          <w:rFonts w:ascii="Arial" w:hAnsi="Arial" w:cs="Arial"/>
          <w:sz w:val="20"/>
        </w:rPr>
        <w:t>Tout autre document/s supplémentaire/s éventuel/s ________________.</w:t>
      </w:r>
    </w:p>
    <w:p w14:paraId="24D6B315"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3.</w:t>
      </w:r>
      <w:r w:rsidRPr="00317545">
        <w:rPr>
          <w:rFonts w:ascii="Arial" w:hAnsi="Arial" w:cs="Arial"/>
          <w:sz w:val="20"/>
        </w:rPr>
        <w:tab/>
        <w:t>En cas de différence entre les pièces constitutives du Marché, ces pièces prévaudront dans l’ordre où elles sont énumérées ci-dessus.</w:t>
      </w:r>
    </w:p>
    <w:p w14:paraId="5BA0E63F"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4.</w:t>
      </w:r>
      <w:r w:rsidRPr="00317545">
        <w:rPr>
          <w:rFonts w:ascii="Arial" w:hAnsi="Arial" w:cs="Arial"/>
          <w:sz w:val="20"/>
        </w:rPr>
        <w:tab/>
        <w:t xml:space="preserve">En contrepartie des paiements que l’Acheteur doit effectuer au bénéfice du Fournisseur, comme cela est indiqué ci-après, le Fournisseur convient avec l’Acheteur par les présentes de livrer les Fournitures </w:t>
      </w:r>
      <w:r w:rsidRPr="00317545">
        <w:rPr>
          <w:rFonts w:ascii="Arial" w:hAnsi="Arial" w:cs="Arial"/>
          <w:i/>
          <w:sz w:val="20"/>
        </w:rPr>
        <w:t>[si applicable,</w:t>
      </w:r>
      <w:r w:rsidRPr="00317545">
        <w:rPr>
          <w:rFonts w:ascii="Arial" w:hAnsi="Arial" w:cs="Arial"/>
          <w:sz w:val="20"/>
        </w:rPr>
        <w:t xml:space="preserve"> « et de rendre les Services connexes »], et de remédier aux défauts de ces Fournitures </w:t>
      </w:r>
      <w:r w:rsidRPr="00317545">
        <w:rPr>
          <w:rFonts w:ascii="Arial" w:hAnsi="Arial" w:cs="Arial"/>
          <w:i/>
          <w:sz w:val="20"/>
        </w:rPr>
        <w:t>[si applicable,</w:t>
      </w:r>
      <w:r w:rsidRPr="00317545">
        <w:rPr>
          <w:rFonts w:ascii="Arial" w:hAnsi="Arial" w:cs="Arial"/>
          <w:sz w:val="20"/>
        </w:rPr>
        <w:t xml:space="preserve"> « et Services connexes »] conformément à tous égards aux dispositions du Marché.</w:t>
      </w:r>
    </w:p>
    <w:p w14:paraId="46ADF2E0" w14:textId="77777777" w:rsidR="00F7016F" w:rsidRPr="00317545" w:rsidRDefault="00F7016F" w:rsidP="00F7016F">
      <w:pPr>
        <w:suppressAutoHyphens/>
        <w:spacing w:after="142" w:line="240" w:lineRule="atLeast"/>
        <w:ind w:left="567" w:hanging="567"/>
        <w:jc w:val="both"/>
        <w:rPr>
          <w:rFonts w:ascii="Arial" w:hAnsi="Arial" w:cs="Arial"/>
          <w:sz w:val="20"/>
        </w:rPr>
      </w:pPr>
      <w:r w:rsidRPr="00317545">
        <w:rPr>
          <w:rFonts w:ascii="Arial" w:hAnsi="Arial" w:cs="Arial"/>
          <w:sz w:val="20"/>
        </w:rPr>
        <w:t>5.</w:t>
      </w:r>
      <w:r w:rsidRPr="00317545">
        <w:rPr>
          <w:rFonts w:ascii="Arial" w:hAnsi="Arial" w:cs="Arial"/>
          <w:sz w:val="20"/>
        </w:rPr>
        <w:tab/>
        <w:t xml:space="preserve">L’Acheteur convient par les présentes de payer au Fournisseur, en contrepartie des Fournitures </w:t>
      </w:r>
      <w:r w:rsidRPr="00317545">
        <w:rPr>
          <w:rFonts w:ascii="Arial" w:hAnsi="Arial" w:cs="Arial"/>
          <w:i/>
          <w:sz w:val="20"/>
        </w:rPr>
        <w:t>[si applicable,</w:t>
      </w:r>
      <w:r w:rsidRPr="00317545">
        <w:rPr>
          <w:rFonts w:ascii="Arial" w:hAnsi="Arial" w:cs="Arial"/>
          <w:sz w:val="20"/>
        </w:rPr>
        <w:t xml:space="preserve"> « et Services connexes »], et des rectifications apportées à leurs défauts et insuffisances, </w:t>
      </w:r>
      <w:r w:rsidRPr="00317545">
        <w:rPr>
          <w:rFonts w:ascii="Arial" w:hAnsi="Arial" w:cs="Arial"/>
          <w:sz w:val="20"/>
        </w:rPr>
        <w:lastRenderedPageBreak/>
        <w:t>le prix du Marché, ou tout autre montant dû au titre du Marché, et ce, aux échéances et de la façon prescrites par le Marché.</w:t>
      </w:r>
    </w:p>
    <w:p w14:paraId="1A4B5C1C" w14:textId="77777777" w:rsidR="00F7016F" w:rsidRPr="00317545" w:rsidRDefault="00F7016F" w:rsidP="00F7016F">
      <w:pPr>
        <w:suppressAutoHyphens/>
        <w:spacing w:after="142" w:line="240" w:lineRule="atLeast"/>
        <w:jc w:val="both"/>
        <w:rPr>
          <w:rFonts w:ascii="Arial" w:hAnsi="Arial" w:cs="Arial"/>
          <w:sz w:val="20"/>
        </w:rPr>
      </w:pPr>
      <w:r w:rsidRPr="00317545">
        <w:rPr>
          <w:rFonts w:ascii="Arial" w:hAnsi="Arial" w:cs="Arial"/>
          <w:sz w:val="20"/>
        </w:rPr>
        <w:t xml:space="preserve">EN FOI DE QUOI les parties au présent Marché ont signé le présent document conformément à la législation de </w:t>
      </w:r>
      <w:r w:rsidRPr="00317545">
        <w:rPr>
          <w:rFonts w:ascii="Arial" w:hAnsi="Arial" w:cs="Arial"/>
          <w:i/>
          <w:iCs/>
          <w:sz w:val="20"/>
        </w:rPr>
        <w:t>[insérer le nom du pays dont la législation est applicable au Marché]</w:t>
      </w:r>
      <w:r w:rsidRPr="00317545">
        <w:rPr>
          <w:rFonts w:ascii="Arial" w:hAnsi="Arial" w:cs="Arial"/>
          <w:sz w:val="20"/>
        </w:rPr>
        <w:t>, les jour et année mentionnés ci-dessous.</w:t>
      </w:r>
    </w:p>
    <w:p w14:paraId="581964C1" w14:textId="77777777" w:rsidR="00F7016F" w:rsidRPr="00317545" w:rsidRDefault="00F7016F" w:rsidP="00F7016F">
      <w:pPr>
        <w:spacing w:after="142" w:line="240" w:lineRule="atLeast"/>
        <w:rPr>
          <w:rFonts w:ascii="Arial" w:hAnsi="Arial" w:cs="Arial"/>
          <w:sz w:val="20"/>
        </w:rPr>
      </w:pPr>
    </w:p>
    <w:p w14:paraId="613B1DFF" w14:textId="77777777" w:rsidR="00F7016F" w:rsidRPr="00317545" w:rsidRDefault="00F7016F" w:rsidP="00F7016F">
      <w:pPr>
        <w:spacing w:after="142" w:line="240" w:lineRule="atLeast"/>
        <w:rPr>
          <w:rFonts w:ascii="Arial" w:hAnsi="Arial" w:cs="Arial"/>
          <w:b/>
          <w:sz w:val="20"/>
        </w:rPr>
      </w:pPr>
      <w:r w:rsidRPr="00317545">
        <w:rPr>
          <w:rFonts w:ascii="Arial" w:hAnsi="Arial" w:cs="Arial"/>
          <w:b/>
          <w:sz w:val="20"/>
          <w:u w:val="single"/>
        </w:rPr>
        <w:t>Pour et au nom de l'Acheteur</w:t>
      </w:r>
      <w:r w:rsidRPr="00317545">
        <w:rPr>
          <w:rFonts w:ascii="Arial" w:hAnsi="Arial" w:cs="Arial"/>
          <w:b/>
          <w:sz w:val="20"/>
        </w:rPr>
        <w:t xml:space="preserve"> :</w:t>
      </w:r>
    </w:p>
    <w:p w14:paraId="33FAB054" w14:textId="77777777" w:rsidR="00F7016F" w:rsidRPr="00317545" w:rsidRDefault="00F7016F" w:rsidP="00F7016F">
      <w:pPr>
        <w:spacing w:after="142" w:line="240" w:lineRule="atLeast"/>
        <w:rPr>
          <w:rFonts w:ascii="Arial" w:hAnsi="Arial" w:cs="Arial"/>
          <w:sz w:val="20"/>
        </w:rPr>
      </w:pPr>
    </w:p>
    <w:p w14:paraId="334B678D" w14:textId="77777777" w:rsidR="00F7016F" w:rsidRPr="00317545" w:rsidRDefault="00F7016F" w:rsidP="00F7016F">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Signé par : </w:t>
      </w:r>
      <w:r w:rsidRPr="00317545">
        <w:rPr>
          <w:rFonts w:ascii="Arial" w:hAnsi="Arial" w:cs="Arial"/>
          <w:sz w:val="20"/>
        </w:rPr>
        <w:tab/>
      </w:r>
      <w:r w:rsidRPr="00317545">
        <w:rPr>
          <w:rFonts w:ascii="Arial" w:hAnsi="Arial" w:cs="Arial"/>
          <w:sz w:val="20"/>
        </w:rPr>
        <w:br/>
      </w:r>
      <w:r w:rsidRPr="00317545">
        <w:rPr>
          <w:rFonts w:ascii="Arial" w:hAnsi="Arial" w:cs="Arial"/>
          <w:i/>
          <w:iCs/>
          <w:sz w:val="20"/>
        </w:rPr>
        <w:t xml:space="preserve">[insérer le nom, le titre et la signature de la personne habilitée à signer] </w:t>
      </w:r>
    </w:p>
    <w:p w14:paraId="6ED04850" w14:textId="77777777" w:rsidR="00F7016F" w:rsidRPr="00317545" w:rsidRDefault="00F7016F" w:rsidP="00F7016F">
      <w:pPr>
        <w:spacing w:after="142" w:line="240" w:lineRule="atLeast"/>
        <w:rPr>
          <w:rFonts w:ascii="Arial" w:hAnsi="Arial" w:cs="Arial"/>
          <w:sz w:val="20"/>
        </w:rPr>
      </w:pPr>
    </w:p>
    <w:p w14:paraId="477318D4" w14:textId="77777777" w:rsidR="00F7016F" w:rsidRPr="00317545" w:rsidRDefault="00F7016F" w:rsidP="00F7016F">
      <w:pPr>
        <w:spacing w:after="142" w:line="240" w:lineRule="atLeast"/>
        <w:rPr>
          <w:rFonts w:ascii="Arial" w:hAnsi="Arial" w:cs="Arial"/>
          <w:b/>
          <w:sz w:val="20"/>
          <w:u w:val="single"/>
        </w:rPr>
      </w:pPr>
    </w:p>
    <w:p w14:paraId="258C48EC" w14:textId="77777777" w:rsidR="00F7016F" w:rsidRPr="00317545" w:rsidRDefault="00F7016F" w:rsidP="00F7016F">
      <w:pPr>
        <w:spacing w:after="142" w:line="240" w:lineRule="atLeast"/>
        <w:rPr>
          <w:rFonts w:ascii="Arial" w:hAnsi="Arial" w:cs="Arial"/>
          <w:b/>
          <w:sz w:val="20"/>
        </w:rPr>
      </w:pPr>
      <w:r w:rsidRPr="00317545">
        <w:rPr>
          <w:rFonts w:ascii="Arial" w:hAnsi="Arial" w:cs="Arial"/>
          <w:b/>
          <w:sz w:val="20"/>
          <w:u w:val="single"/>
        </w:rPr>
        <w:t>Pour et au nom du Fournisseur</w:t>
      </w:r>
      <w:r w:rsidRPr="00317545">
        <w:rPr>
          <w:rFonts w:ascii="Arial" w:hAnsi="Arial" w:cs="Arial"/>
          <w:b/>
          <w:sz w:val="20"/>
        </w:rPr>
        <w:t xml:space="preserve"> :</w:t>
      </w:r>
    </w:p>
    <w:p w14:paraId="11D6394A" w14:textId="77777777" w:rsidR="00F7016F" w:rsidRPr="00317545" w:rsidRDefault="00F7016F" w:rsidP="00F7016F">
      <w:pPr>
        <w:spacing w:after="142" w:line="240" w:lineRule="atLeast"/>
        <w:rPr>
          <w:rFonts w:ascii="Arial" w:hAnsi="Arial" w:cs="Arial"/>
          <w:sz w:val="20"/>
        </w:rPr>
      </w:pPr>
    </w:p>
    <w:p w14:paraId="62607E28" w14:textId="77777777" w:rsidR="00F7016F" w:rsidRPr="00317545" w:rsidRDefault="00F7016F" w:rsidP="00F7016F">
      <w:pPr>
        <w:tabs>
          <w:tab w:val="right" w:leader="underscore" w:pos="9072"/>
        </w:tabs>
        <w:spacing w:before="142" w:line="240" w:lineRule="atLeast"/>
        <w:jc w:val="both"/>
        <w:rPr>
          <w:rFonts w:ascii="Arial" w:hAnsi="Arial" w:cs="Arial"/>
          <w:sz w:val="20"/>
        </w:rPr>
      </w:pPr>
      <w:r w:rsidRPr="00317545">
        <w:rPr>
          <w:rFonts w:ascii="Arial" w:hAnsi="Arial" w:cs="Arial"/>
          <w:sz w:val="20"/>
        </w:rPr>
        <w:t xml:space="preserve">Signé par : </w:t>
      </w:r>
      <w:r w:rsidRPr="00317545">
        <w:rPr>
          <w:rFonts w:ascii="Arial" w:hAnsi="Arial" w:cs="Arial"/>
          <w:sz w:val="20"/>
        </w:rPr>
        <w:tab/>
      </w:r>
      <w:r w:rsidRPr="00317545">
        <w:rPr>
          <w:rFonts w:ascii="Arial" w:hAnsi="Arial" w:cs="Arial"/>
          <w:sz w:val="20"/>
        </w:rPr>
        <w:br/>
      </w:r>
      <w:r w:rsidRPr="00317545">
        <w:rPr>
          <w:rFonts w:ascii="Arial" w:hAnsi="Arial" w:cs="Arial"/>
          <w:i/>
          <w:iCs/>
          <w:sz w:val="20"/>
        </w:rPr>
        <w:t xml:space="preserve">[insérer le nom, le titre et la signature de la personne habilitée à signer] </w:t>
      </w:r>
    </w:p>
    <w:p w14:paraId="2AD4C02A" w14:textId="77777777" w:rsidR="00F7016F" w:rsidRPr="00317545" w:rsidRDefault="00F7016F" w:rsidP="00F7016F">
      <w:pPr>
        <w:spacing w:after="142" w:line="240" w:lineRule="atLeast"/>
        <w:rPr>
          <w:rFonts w:ascii="Arial" w:hAnsi="Arial" w:cs="Arial"/>
          <w:sz w:val="20"/>
        </w:rPr>
      </w:pPr>
    </w:p>
    <w:p w14:paraId="3EDCD9DC" w14:textId="77777777" w:rsidR="00F7016F" w:rsidRPr="00317545" w:rsidRDefault="00F7016F" w:rsidP="00F7016F">
      <w:pPr>
        <w:spacing w:after="142" w:line="240" w:lineRule="atLeast"/>
        <w:rPr>
          <w:rFonts w:ascii="Arial" w:hAnsi="Arial" w:cs="Arial"/>
          <w:sz w:val="20"/>
        </w:rPr>
      </w:pPr>
    </w:p>
    <w:p w14:paraId="399E9527" w14:textId="77777777" w:rsidR="00F7016F" w:rsidRPr="00317545" w:rsidRDefault="00F7016F" w:rsidP="00F7016F">
      <w:pPr>
        <w:spacing w:after="142" w:line="240" w:lineRule="atLeast"/>
        <w:rPr>
          <w:rFonts w:ascii="Arial" w:hAnsi="Arial" w:cs="Arial"/>
          <w:sz w:val="20"/>
        </w:rPr>
      </w:pPr>
    </w:p>
    <w:p w14:paraId="13CCD6E8" w14:textId="77777777" w:rsidR="00F7016F" w:rsidRPr="00317545" w:rsidRDefault="00F7016F" w:rsidP="00F7016F">
      <w:pPr>
        <w:spacing w:after="142" w:line="240" w:lineRule="atLeast"/>
        <w:rPr>
          <w:rFonts w:ascii="Arial" w:hAnsi="Arial" w:cs="Arial"/>
          <w:sz w:val="20"/>
        </w:rPr>
      </w:pPr>
    </w:p>
    <w:p w14:paraId="17903F91" w14:textId="5B8D8CC6" w:rsidR="00F7016F" w:rsidRPr="00317545" w:rsidRDefault="00F7016F">
      <w:pPr>
        <w:rPr>
          <w:rFonts w:ascii="Arial" w:hAnsi="Arial" w:cs="Arial"/>
          <w:b/>
          <w:sz w:val="32"/>
          <w:szCs w:val="32"/>
        </w:rPr>
      </w:pPr>
      <w:r w:rsidRPr="00317545">
        <w:rPr>
          <w:rFonts w:ascii="Arial" w:hAnsi="Arial" w:cs="Arial"/>
        </w:rPr>
        <w:br w:type="page"/>
      </w:r>
    </w:p>
    <w:p w14:paraId="6F7197D0" w14:textId="3D410F72" w:rsidR="0067042F" w:rsidRPr="00317545" w:rsidRDefault="0067042F">
      <w:pPr>
        <w:pStyle w:val="SectionXHeading"/>
        <w:spacing w:before="0" w:after="142" w:line="240" w:lineRule="atLeast"/>
        <w:rPr>
          <w:rFonts w:ascii="Arial" w:hAnsi="Arial" w:cs="Arial"/>
          <w:b w:val="0"/>
          <w:i/>
          <w:sz w:val="28"/>
          <w:szCs w:val="28"/>
          <w:lang w:val="fr-FR"/>
        </w:rPr>
      </w:pPr>
      <w:r w:rsidRPr="00317545">
        <w:rPr>
          <w:rFonts w:ascii="Arial" w:hAnsi="Arial" w:cs="Arial"/>
          <w:b w:val="0"/>
          <w:i/>
          <w:sz w:val="28"/>
          <w:szCs w:val="28"/>
          <w:lang w:val="fr-FR"/>
        </w:rPr>
        <w:lastRenderedPageBreak/>
        <w:t>[</w:t>
      </w:r>
      <w:r w:rsidR="00F54E92" w:rsidRPr="00F54E92">
        <w:rPr>
          <w:rFonts w:ascii="Arial" w:hAnsi="Arial" w:cs="Arial"/>
          <w:b w:val="0"/>
          <w:i/>
          <w:sz w:val="28"/>
          <w:szCs w:val="28"/>
          <w:highlight w:val="yellow"/>
          <w:lang w:val="fr-FR"/>
        </w:rPr>
        <w:t>À</w:t>
      </w:r>
      <w:r w:rsidRPr="00317545">
        <w:rPr>
          <w:rFonts w:ascii="Arial" w:hAnsi="Arial" w:cs="Arial"/>
          <w:b w:val="0"/>
          <w:i/>
          <w:sz w:val="28"/>
          <w:szCs w:val="28"/>
          <w:highlight w:val="yellow"/>
          <w:lang w:val="fr-FR"/>
        </w:rPr>
        <w:t xml:space="preserve"> SUPPRIMER SI PAS APPLICABLE</w:t>
      </w:r>
      <w:r w:rsidRPr="00317545">
        <w:rPr>
          <w:rFonts w:ascii="Arial" w:hAnsi="Arial" w:cs="Arial"/>
          <w:b w:val="0"/>
          <w:i/>
          <w:sz w:val="28"/>
          <w:szCs w:val="28"/>
          <w:lang w:val="fr-FR"/>
        </w:rPr>
        <w:t>]</w:t>
      </w:r>
    </w:p>
    <w:p w14:paraId="67DCB95F" w14:textId="6FA31DC0" w:rsidR="006F50A7" w:rsidRPr="00317545" w:rsidRDefault="00D271E5" w:rsidP="006F50A7">
      <w:pPr>
        <w:pStyle w:val="SectionXHeading"/>
        <w:spacing w:before="0" w:after="142" w:line="240" w:lineRule="atLeast"/>
        <w:rPr>
          <w:rFonts w:ascii="Arial" w:hAnsi="Arial" w:cs="Arial"/>
          <w:sz w:val="32"/>
          <w:szCs w:val="32"/>
          <w:lang w:val="fr-FR" w:eastAsia="fr-FR"/>
        </w:rPr>
      </w:pPr>
      <w:r w:rsidRPr="00317545">
        <w:rPr>
          <w:rFonts w:ascii="Arial" w:hAnsi="Arial" w:cs="Arial"/>
          <w:sz w:val="32"/>
          <w:szCs w:val="32"/>
          <w:lang w:val="fr-FR" w:eastAsia="fr-FR"/>
        </w:rPr>
        <w:t xml:space="preserve">Annexe </w:t>
      </w:r>
      <w:r w:rsidR="00F7016F" w:rsidRPr="00317545">
        <w:rPr>
          <w:rFonts w:ascii="Arial" w:hAnsi="Arial" w:cs="Arial"/>
          <w:sz w:val="32"/>
          <w:szCs w:val="32"/>
          <w:lang w:val="fr-FR" w:eastAsia="fr-FR"/>
        </w:rPr>
        <w:t>D</w:t>
      </w:r>
      <w:r w:rsidRPr="00317545">
        <w:rPr>
          <w:rFonts w:ascii="Arial" w:hAnsi="Arial" w:cs="Arial"/>
          <w:sz w:val="32"/>
          <w:szCs w:val="32"/>
          <w:lang w:val="fr-FR" w:eastAsia="fr-FR"/>
        </w:rPr>
        <w:t xml:space="preserve"> </w:t>
      </w:r>
      <w:r w:rsidR="00317335" w:rsidRPr="00317545">
        <w:rPr>
          <w:rFonts w:ascii="Arial" w:hAnsi="Arial" w:cs="Arial"/>
          <w:sz w:val="32"/>
          <w:szCs w:val="32"/>
          <w:lang w:val="fr-FR" w:eastAsia="fr-FR"/>
        </w:rPr>
        <w:t>–</w:t>
      </w:r>
      <w:r w:rsidRPr="00317545">
        <w:rPr>
          <w:rFonts w:ascii="Arial" w:hAnsi="Arial" w:cs="Arial"/>
          <w:sz w:val="32"/>
          <w:szCs w:val="32"/>
          <w:lang w:val="fr-FR" w:eastAsia="fr-FR"/>
        </w:rPr>
        <w:t xml:space="preserve"> </w:t>
      </w:r>
      <w:r w:rsidR="006F50A7" w:rsidRPr="00317545">
        <w:rPr>
          <w:rFonts w:ascii="Arial" w:hAnsi="Arial" w:cs="Arial"/>
          <w:sz w:val="32"/>
          <w:szCs w:val="32"/>
          <w:lang w:val="fr-FR" w:eastAsia="fr-FR"/>
        </w:rPr>
        <w:t>Modèle de Garantie de bonne exécution</w:t>
      </w:r>
    </w:p>
    <w:p w14:paraId="19C05026" w14:textId="77777777" w:rsidR="006F50A7" w:rsidRPr="00317545" w:rsidRDefault="006F50A7" w:rsidP="006F50A7">
      <w:pPr>
        <w:spacing w:after="142" w:line="240" w:lineRule="atLeast"/>
        <w:jc w:val="center"/>
        <w:rPr>
          <w:rFonts w:ascii="Arial" w:hAnsi="Arial" w:cs="Arial"/>
          <w:b/>
          <w:sz w:val="28"/>
          <w:szCs w:val="28"/>
          <w:lang w:eastAsia="en-US"/>
        </w:rPr>
      </w:pPr>
      <w:r w:rsidRPr="00317545">
        <w:rPr>
          <w:rFonts w:ascii="Arial" w:hAnsi="Arial" w:cs="Arial"/>
          <w:b/>
          <w:sz w:val="28"/>
          <w:szCs w:val="28"/>
          <w:lang w:eastAsia="en-US"/>
        </w:rPr>
        <w:t>(Garantie bancaire)</w:t>
      </w:r>
    </w:p>
    <w:p w14:paraId="01CF8518" w14:textId="77777777" w:rsidR="006F50A7" w:rsidRPr="00317545" w:rsidRDefault="006F50A7" w:rsidP="006F50A7">
      <w:pPr>
        <w:suppressAutoHyphens/>
        <w:spacing w:after="142" w:line="240" w:lineRule="atLeast"/>
        <w:jc w:val="both"/>
        <w:rPr>
          <w:rFonts w:ascii="Arial" w:hAnsi="Arial" w:cs="Arial"/>
          <w:i/>
          <w:iCs/>
          <w:sz w:val="20"/>
        </w:rPr>
      </w:pPr>
      <w:r w:rsidRPr="00317545">
        <w:rPr>
          <w:rFonts w:ascii="Arial" w:hAnsi="Arial" w:cs="Arial"/>
          <w:i/>
          <w:iCs/>
          <w:sz w:val="20"/>
        </w:rPr>
        <w:t>[Sur demande du Fournisseur sélectionné, la banque (garant) remplit cette garantie de bonne exécution type conformément aux indications en italiques]</w:t>
      </w:r>
    </w:p>
    <w:p w14:paraId="1131A18B" w14:textId="40DB6570" w:rsidR="006F50A7" w:rsidRPr="00317545" w:rsidRDefault="00AA04E0" w:rsidP="00AA04E0">
      <w:pPr>
        <w:tabs>
          <w:tab w:val="right" w:leader="underscore" w:pos="9356"/>
        </w:tabs>
        <w:spacing w:after="62" w:line="240" w:lineRule="atLeast"/>
        <w:jc w:val="both"/>
        <w:rPr>
          <w:rFonts w:ascii="Arial" w:hAnsi="Arial" w:cs="Arial"/>
          <w:b/>
          <w:sz w:val="20"/>
        </w:rPr>
      </w:pPr>
      <w:r>
        <w:rPr>
          <w:rFonts w:ascii="Arial" w:hAnsi="Arial" w:cs="Arial"/>
          <w:b/>
          <w:sz w:val="20"/>
        </w:rPr>
        <w:t>Marché</w:t>
      </w:r>
      <w:r w:rsidR="006F50A7" w:rsidRPr="00317545">
        <w:rPr>
          <w:rFonts w:ascii="Arial" w:hAnsi="Arial" w:cs="Arial"/>
          <w:b/>
          <w:sz w:val="20"/>
        </w:rPr>
        <w:t xml:space="preserve"> No. :</w:t>
      </w:r>
      <w:r w:rsidR="006F50A7" w:rsidRPr="00317545">
        <w:rPr>
          <w:rFonts w:ascii="Arial" w:hAnsi="Arial" w:cs="Arial"/>
          <w:sz w:val="20"/>
        </w:rPr>
        <w:tab/>
      </w:r>
      <w:r w:rsidR="00980D48" w:rsidRPr="00317545">
        <w:rPr>
          <w:rFonts w:ascii="Arial" w:hAnsi="Arial" w:cs="Arial"/>
          <w:i/>
          <w:sz w:val="20"/>
        </w:rPr>
        <w:t>[i</w:t>
      </w:r>
      <w:r w:rsidR="006F50A7" w:rsidRPr="00317545">
        <w:rPr>
          <w:rFonts w:ascii="Arial" w:hAnsi="Arial" w:cs="Arial"/>
          <w:i/>
          <w:sz w:val="20"/>
        </w:rPr>
        <w:t>nsérer le numéro d</w:t>
      </w:r>
      <w:r>
        <w:rPr>
          <w:rFonts w:ascii="Arial" w:hAnsi="Arial" w:cs="Arial"/>
          <w:i/>
          <w:sz w:val="20"/>
        </w:rPr>
        <w:t>u Marché</w:t>
      </w:r>
      <w:r w:rsidR="006F50A7" w:rsidRPr="00317545">
        <w:rPr>
          <w:rFonts w:ascii="Arial" w:hAnsi="Arial" w:cs="Arial"/>
          <w:i/>
          <w:sz w:val="20"/>
        </w:rPr>
        <w:t>]</w:t>
      </w:r>
    </w:p>
    <w:p w14:paraId="380F1157" w14:textId="77777777" w:rsidR="006F50A7" w:rsidRPr="00317545" w:rsidRDefault="006F50A7" w:rsidP="006F50A7">
      <w:pPr>
        <w:tabs>
          <w:tab w:val="right" w:leader="underscore" w:pos="9356"/>
        </w:tabs>
        <w:spacing w:after="62" w:line="240" w:lineRule="atLeast"/>
        <w:jc w:val="both"/>
        <w:rPr>
          <w:rFonts w:ascii="Arial" w:eastAsia="Arial Unicode MS" w:hAnsi="Arial" w:cs="Arial"/>
          <w:i/>
          <w:sz w:val="20"/>
        </w:rPr>
      </w:pPr>
      <w:r w:rsidRPr="00317545">
        <w:rPr>
          <w:rFonts w:ascii="Arial" w:hAnsi="Arial" w:cs="Arial"/>
          <w:b/>
          <w:sz w:val="20"/>
        </w:rPr>
        <w:t>Garant :</w:t>
      </w:r>
      <w:r w:rsidRPr="00317545">
        <w:rPr>
          <w:rFonts w:ascii="Arial" w:eastAsia="Arial Unicode MS" w:hAnsi="Arial" w:cs="Arial"/>
          <w:sz w:val="20"/>
        </w:rPr>
        <w:tab/>
      </w:r>
      <w:r w:rsidRPr="00317545">
        <w:rPr>
          <w:rFonts w:ascii="Arial" w:eastAsia="Arial Unicode MS" w:hAnsi="Arial" w:cs="Arial"/>
          <w:i/>
          <w:sz w:val="20"/>
        </w:rPr>
        <w:t>[insérer les nom et adresse de la banque d'émettrice et code SWIFT]</w:t>
      </w:r>
    </w:p>
    <w:p w14:paraId="3518F7CB" w14:textId="3D28223E" w:rsidR="006F50A7" w:rsidRPr="00317545" w:rsidRDefault="006F50A7" w:rsidP="006F50A7">
      <w:pPr>
        <w:tabs>
          <w:tab w:val="right" w:leader="underscore" w:pos="9356"/>
        </w:tabs>
        <w:spacing w:after="62" w:line="240" w:lineRule="atLeast"/>
        <w:jc w:val="both"/>
        <w:rPr>
          <w:rFonts w:ascii="Arial" w:eastAsia="Arial Unicode MS" w:hAnsi="Arial" w:cs="Arial"/>
          <w:i/>
          <w:sz w:val="20"/>
        </w:rPr>
      </w:pPr>
      <w:r w:rsidRPr="00317545">
        <w:rPr>
          <w:rFonts w:ascii="Arial" w:eastAsia="Arial Unicode MS" w:hAnsi="Arial" w:cs="Arial"/>
          <w:b/>
          <w:sz w:val="20"/>
        </w:rPr>
        <w:t xml:space="preserve">Bénéficiaire : </w:t>
      </w:r>
      <w:r w:rsidRPr="00317545">
        <w:rPr>
          <w:rFonts w:ascii="Arial" w:eastAsia="Arial Unicode MS" w:hAnsi="Arial" w:cs="Arial"/>
          <w:sz w:val="20"/>
        </w:rPr>
        <w:tab/>
      </w:r>
      <w:r w:rsidR="00980D48" w:rsidRPr="00317545">
        <w:rPr>
          <w:rFonts w:ascii="Arial" w:eastAsia="Arial Unicode MS" w:hAnsi="Arial" w:cs="Arial"/>
          <w:i/>
          <w:sz w:val="20"/>
        </w:rPr>
        <w:t>[i</w:t>
      </w:r>
      <w:r w:rsidRPr="00317545">
        <w:rPr>
          <w:rFonts w:ascii="Arial" w:eastAsia="Arial Unicode MS" w:hAnsi="Arial" w:cs="Arial"/>
          <w:i/>
          <w:sz w:val="20"/>
        </w:rPr>
        <w:t>nsérer les nom et adresse de l'Acheteur]</w:t>
      </w:r>
    </w:p>
    <w:p w14:paraId="19E701A3" w14:textId="77777777" w:rsidR="006F50A7" w:rsidRPr="00317545" w:rsidRDefault="006F50A7" w:rsidP="006F50A7">
      <w:pPr>
        <w:tabs>
          <w:tab w:val="right" w:leader="underscore" w:pos="9356"/>
        </w:tabs>
        <w:spacing w:after="62" w:line="240" w:lineRule="atLeast"/>
        <w:jc w:val="both"/>
        <w:rPr>
          <w:rFonts w:ascii="Arial" w:eastAsia="Arial Unicode MS" w:hAnsi="Arial" w:cs="Arial"/>
          <w:sz w:val="20"/>
        </w:rPr>
      </w:pPr>
      <w:r w:rsidRPr="00317545">
        <w:rPr>
          <w:rFonts w:ascii="Arial" w:eastAsia="Arial Unicode MS" w:hAnsi="Arial" w:cs="Arial"/>
          <w:b/>
          <w:sz w:val="20"/>
        </w:rPr>
        <w:t>Date :</w:t>
      </w:r>
      <w:r w:rsidRPr="00317545">
        <w:rPr>
          <w:rFonts w:ascii="Arial" w:eastAsia="Arial Unicode MS" w:hAnsi="Arial" w:cs="Arial"/>
          <w:i/>
          <w:sz w:val="20"/>
        </w:rPr>
        <w:tab/>
        <w:t xml:space="preserve"> [insérer la date]</w:t>
      </w:r>
    </w:p>
    <w:p w14:paraId="4E368A5A" w14:textId="7AC062A9" w:rsidR="006F50A7" w:rsidRPr="00317545" w:rsidRDefault="006F50A7" w:rsidP="006F50A7">
      <w:pPr>
        <w:tabs>
          <w:tab w:val="right" w:leader="underscore" w:pos="9356"/>
        </w:tabs>
        <w:spacing w:after="62" w:line="240" w:lineRule="atLeast"/>
        <w:jc w:val="both"/>
        <w:rPr>
          <w:rFonts w:ascii="Arial" w:eastAsia="Arial Unicode MS" w:hAnsi="Arial" w:cs="Arial"/>
          <w:sz w:val="20"/>
        </w:rPr>
      </w:pPr>
      <w:r w:rsidRPr="00317545">
        <w:rPr>
          <w:rFonts w:ascii="Arial" w:hAnsi="Arial" w:cs="Arial"/>
          <w:b/>
          <w:sz w:val="20"/>
        </w:rPr>
        <w:t>Garantie de bonne exécution</w:t>
      </w:r>
      <w:r w:rsidRPr="00317545">
        <w:rPr>
          <w:rFonts w:ascii="Arial" w:eastAsia="Arial Unicode MS" w:hAnsi="Arial" w:cs="Arial"/>
          <w:b/>
          <w:sz w:val="20"/>
        </w:rPr>
        <w:t xml:space="preserve"> No.: </w:t>
      </w:r>
      <w:r w:rsidRPr="00317545">
        <w:rPr>
          <w:rFonts w:ascii="Arial" w:eastAsia="Arial Unicode MS" w:hAnsi="Arial" w:cs="Arial"/>
          <w:sz w:val="20"/>
        </w:rPr>
        <w:tab/>
      </w:r>
      <w:r w:rsidR="00980D48" w:rsidRPr="00317545">
        <w:rPr>
          <w:rFonts w:ascii="Arial" w:eastAsia="Arial Unicode MS" w:hAnsi="Arial" w:cs="Arial"/>
          <w:i/>
          <w:sz w:val="20"/>
        </w:rPr>
        <w:t>[i</w:t>
      </w:r>
      <w:r w:rsidRPr="00317545">
        <w:rPr>
          <w:rFonts w:ascii="Arial" w:eastAsia="Arial Unicode MS" w:hAnsi="Arial" w:cs="Arial"/>
          <w:i/>
          <w:sz w:val="20"/>
        </w:rPr>
        <w:t>nsérer le numéro]</w:t>
      </w:r>
    </w:p>
    <w:p w14:paraId="1D668B1E" w14:textId="77777777" w:rsidR="006F50A7" w:rsidRPr="00317545" w:rsidRDefault="006F50A7" w:rsidP="006F50A7">
      <w:pPr>
        <w:tabs>
          <w:tab w:val="right" w:leader="underscore" w:pos="9072"/>
        </w:tabs>
        <w:spacing w:after="62" w:line="240" w:lineRule="atLeast"/>
        <w:jc w:val="both"/>
        <w:rPr>
          <w:rFonts w:ascii="Arial" w:eastAsia="Arial Unicode MS" w:hAnsi="Arial" w:cs="Arial"/>
          <w:sz w:val="20"/>
        </w:rPr>
      </w:pPr>
    </w:p>
    <w:p w14:paraId="01F3D15F" w14:textId="72401CD3" w:rsidR="006F50A7" w:rsidRPr="00317545" w:rsidRDefault="006F50A7" w:rsidP="006F50A7">
      <w:pPr>
        <w:suppressAutoHyphens/>
        <w:spacing w:after="142" w:line="240" w:lineRule="atLeast"/>
        <w:jc w:val="both"/>
        <w:rPr>
          <w:rFonts w:ascii="Arial" w:hAnsi="Arial" w:cs="Arial"/>
          <w:sz w:val="20"/>
        </w:rPr>
      </w:pPr>
      <w:r w:rsidRPr="00317545">
        <w:rPr>
          <w:rFonts w:ascii="Arial" w:hAnsi="Arial" w:cs="Arial"/>
          <w:sz w:val="20"/>
        </w:rPr>
        <w:t xml:space="preserve">Nous avons été informés que </w:t>
      </w:r>
      <w:r w:rsidRPr="00317545">
        <w:rPr>
          <w:rFonts w:ascii="Arial" w:hAnsi="Arial" w:cs="Arial"/>
          <w:bCs/>
          <w:i/>
          <w:iCs/>
          <w:sz w:val="20"/>
        </w:rPr>
        <w:t>[insérer le nom du Fournisseur]</w:t>
      </w:r>
      <w:r w:rsidRPr="00317545">
        <w:rPr>
          <w:rFonts w:ascii="Arial" w:hAnsi="Arial" w:cs="Arial"/>
          <w:sz w:val="20"/>
        </w:rPr>
        <w:t xml:space="preserve"> (ci-après dénommé « le Fournisseur ») a conclu avec vous le Marché no</w:t>
      </w:r>
      <w:r w:rsidRPr="00317545">
        <w:rPr>
          <w:rFonts w:ascii="Arial" w:hAnsi="Arial" w:cs="Arial"/>
          <w:i/>
          <w:iCs/>
          <w:sz w:val="20"/>
        </w:rPr>
        <w:t>. [insérer No</w:t>
      </w:r>
      <w:r w:rsidR="00980D48" w:rsidRPr="00317545">
        <w:rPr>
          <w:rFonts w:ascii="Arial" w:hAnsi="Arial" w:cs="Arial"/>
          <w:i/>
          <w:iCs/>
          <w:sz w:val="20"/>
        </w:rPr>
        <w:t>.</w:t>
      </w:r>
      <w:r w:rsidRPr="00317545">
        <w:rPr>
          <w:rFonts w:ascii="Arial" w:hAnsi="Arial" w:cs="Arial"/>
          <w:i/>
          <w:iCs/>
          <w:sz w:val="20"/>
        </w:rPr>
        <w:t xml:space="preserve">] </w:t>
      </w:r>
      <w:r w:rsidRPr="00317545">
        <w:rPr>
          <w:rFonts w:ascii="Arial" w:hAnsi="Arial" w:cs="Arial"/>
          <w:sz w:val="20"/>
        </w:rPr>
        <w:t xml:space="preserve">en date du </w:t>
      </w:r>
      <w:r w:rsidRPr="00317545">
        <w:rPr>
          <w:rFonts w:ascii="Arial" w:hAnsi="Arial" w:cs="Arial"/>
          <w:i/>
          <w:iCs/>
          <w:sz w:val="20"/>
        </w:rPr>
        <w:t>[insérer la date]</w:t>
      </w:r>
      <w:r w:rsidRPr="00317545">
        <w:rPr>
          <w:rFonts w:ascii="Arial" w:hAnsi="Arial" w:cs="Arial"/>
          <w:sz w:val="20"/>
        </w:rPr>
        <w:t xml:space="preserve"> pour la fourniture de </w:t>
      </w:r>
      <w:r w:rsidRPr="00317545">
        <w:rPr>
          <w:rFonts w:ascii="Arial" w:hAnsi="Arial" w:cs="Arial"/>
          <w:i/>
          <w:iCs/>
          <w:sz w:val="20"/>
        </w:rPr>
        <w:t xml:space="preserve">[insérer la description des </w:t>
      </w:r>
      <w:r w:rsidR="00980D48" w:rsidRPr="00317545">
        <w:rPr>
          <w:rFonts w:ascii="Arial" w:hAnsi="Arial" w:cs="Arial"/>
          <w:i/>
          <w:iCs/>
          <w:sz w:val="20"/>
        </w:rPr>
        <w:t>F</w:t>
      </w:r>
      <w:r w:rsidRPr="00317545">
        <w:rPr>
          <w:rFonts w:ascii="Arial" w:hAnsi="Arial" w:cs="Arial"/>
          <w:i/>
          <w:iCs/>
          <w:sz w:val="20"/>
        </w:rPr>
        <w:t>ournitures et Services connexes]</w:t>
      </w:r>
      <w:r w:rsidRPr="00317545">
        <w:rPr>
          <w:rFonts w:ascii="Arial" w:hAnsi="Arial" w:cs="Arial"/>
          <w:sz w:val="20"/>
        </w:rPr>
        <w:t xml:space="preserve"> (ci-après dénommée « le Marché »).</w:t>
      </w:r>
    </w:p>
    <w:p w14:paraId="01B3EA54" w14:textId="77777777" w:rsidR="006F50A7" w:rsidRPr="00317545" w:rsidRDefault="006F50A7" w:rsidP="00980D48">
      <w:pPr>
        <w:spacing w:after="142" w:line="240" w:lineRule="atLeast"/>
        <w:jc w:val="both"/>
        <w:rPr>
          <w:rFonts w:ascii="Arial" w:hAnsi="Arial" w:cs="Arial"/>
          <w:sz w:val="20"/>
        </w:rPr>
      </w:pPr>
      <w:r w:rsidRPr="00317545">
        <w:rPr>
          <w:rFonts w:ascii="Arial" w:hAnsi="Arial" w:cs="Arial"/>
          <w:sz w:val="20"/>
        </w:rPr>
        <w:t>De plus, nous comprenons qu’une garantie de bonne exécution est exigée en vertu des conditions du Marché.</w:t>
      </w:r>
    </w:p>
    <w:p w14:paraId="6E315090" w14:textId="1453EB7A" w:rsidR="006F50A7" w:rsidRPr="00317545" w:rsidRDefault="006F50A7" w:rsidP="006F50A7">
      <w:pPr>
        <w:suppressAutoHyphens/>
        <w:spacing w:after="142" w:line="240" w:lineRule="atLeast"/>
        <w:jc w:val="both"/>
        <w:rPr>
          <w:rFonts w:ascii="Arial" w:hAnsi="Arial" w:cs="Arial"/>
          <w:sz w:val="20"/>
        </w:rPr>
      </w:pPr>
      <w:r w:rsidRPr="00317545">
        <w:rPr>
          <w:rFonts w:ascii="Arial" w:hAnsi="Arial" w:cs="Arial"/>
          <w:sz w:val="20"/>
        </w:rPr>
        <w:t xml:space="preserve">A la demande du Fournisseur, nous </w:t>
      </w:r>
      <w:r w:rsidRPr="00317545">
        <w:rPr>
          <w:rFonts w:ascii="Arial" w:hAnsi="Arial" w:cs="Arial"/>
          <w:bCs/>
          <w:i/>
          <w:iCs/>
          <w:sz w:val="20"/>
        </w:rPr>
        <w:t>[insérer le nom de la banque]</w:t>
      </w:r>
      <w:r w:rsidRPr="00317545">
        <w:rPr>
          <w:rFonts w:ascii="Arial" w:hAnsi="Arial" w:cs="Arial"/>
          <w:b/>
          <w:sz w:val="20"/>
        </w:rPr>
        <w:t xml:space="preserve"> </w:t>
      </w:r>
      <w:r w:rsidRPr="00317545">
        <w:rPr>
          <w:rFonts w:ascii="Arial" w:hAnsi="Arial" w:cs="Arial"/>
          <w:sz w:val="20"/>
        </w:rPr>
        <w:t>nous engageons par la présente, sans réserve et irrévocablement, à vous payer à première demande, toutes sommes d’argent que vous pourriez réclamer dans la limite de (</w:t>
      </w:r>
      <w:r w:rsidRPr="00317545">
        <w:rPr>
          <w:rFonts w:ascii="Arial" w:hAnsi="Arial" w:cs="Arial"/>
          <w:sz w:val="20"/>
          <w:u w:val="single"/>
        </w:rPr>
        <w:t>___________</w:t>
      </w:r>
      <w:r w:rsidRPr="00317545">
        <w:rPr>
          <w:rFonts w:ascii="Arial" w:hAnsi="Arial" w:cs="Arial"/>
          <w:sz w:val="20"/>
        </w:rPr>
        <w:t>)</w:t>
      </w:r>
      <w:r w:rsidRPr="00317545">
        <w:rPr>
          <w:rFonts w:ascii="Arial" w:hAnsi="Arial" w:cs="Arial"/>
          <w:bCs/>
          <w:i/>
          <w:iCs/>
          <w:sz w:val="20"/>
        </w:rPr>
        <w:t xml:space="preserve"> [insérer la somme en chiffres. Le Garant doit insérer un montant représentant le montant ou le pourcentage mentionné au Marché soit dans la (ou les) monnaie(s) mentionnée(s) au Marché, soit dans toute autre monnaie librement convertible acceptable par l’Acheteur.]</w:t>
      </w:r>
      <w:r w:rsidRPr="00317545">
        <w:rPr>
          <w:rStyle w:val="Appelnotedebasdep"/>
          <w:rFonts w:ascii="Arial" w:hAnsi="Arial" w:cs="Arial"/>
          <w:bCs/>
          <w:i/>
          <w:iCs/>
          <w:sz w:val="20"/>
        </w:rPr>
        <w:footnoteReference w:id="17"/>
      </w:r>
      <w:r w:rsidRPr="00317545">
        <w:rPr>
          <w:rFonts w:ascii="Arial" w:hAnsi="Arial" w:cs="Arial"/>
          <w:bCs/>
          <w:i/>
          <w:iCs/>
          <w:sz w:val="20"/>
        </w:rPr>
        <w:t xml:space="preserve"> [insérer la somme en lettres].</w:t>
      </w:r>
      <w:r w:rsidRPr="00317545">
        <w:rPr>
          <w:rFonts w:ascii="Arial" w:hAnsi="Arial" w:cs="Arial"/>
          <w:sz w:val="20"/>
        </w:rPr>
        <w:t xml:space="preserve"> Votre demande en paiement doit être accompagnée d’une déclaration attestant que le </w:t>
      </w:r>
      <w:r w:rsidR="00980D48" w:rsidRPr="00317545">
        <w:rPr>
          <w:rFonts w:ascii="Arial" w:hAnsi="Arial" w:cs="Arial"/>
          <w:sz w:val="20"/>
        </w:rPr>
        <w:t>Fournisseur</w:t>
      </w:r>
      <w:r w:rsidRPr="00317545">
        <w:rPr>
          <w:rFonts w:ascii="Arial" w:hAnsi="Arial" w:cs="Arial"/>
          <w:sz w:val="20"/>
        </w:rPr>
        <w:t xml:space="preserve"> ne se conforme pas aux conditions du Marché, sans que vous ayez à prouver ou à donner les raisons ou le motif de votre demande ou du montant indiqué dans votre demande. </w:t>
      </w:r>
    </w:p>
    <w:p w14:paraId="74EC900D" w14:textId="56CA5EDF" w:rsidR="006F50A7" w:rsidRPr="00317545" w:rsidRDefault="006F50A7" w:rsidP="006F50A7">
      <w:pPr>
        <w:suppressAutoHyphens/>
        <w:spacing w:after="142" w:line="240" w:lineRule="atLeast"/>
        <w:jc w:val="both"/>
        <w:rPr>
          <w:rFonts w:ascii="Arial" w:hAnsi="Arial" w:cs="Arial"/>
          <w:sz w:val="20"/>
        </w:rPr>
      </w:pPr>
      <w:r w:rsidRPr="00317545">
        <w:rPr>
          <w:rFonts w:ascii="Arial" w:hAnsi="Arial" w:cs="Arial"/>
          <w:sz w:val="20"/>
        </w:rPr>
        <w:t>La</w:t>
      </w:r>
      <w:r w:rsidR="00980D48" w:rsidRPr="00317545">
        <w:rPr>
          <w:rFonts w:ascii="Arial" w:hAnsi="Arial" w:cs="Arial"/>
          <w:sz w:val="20"/>
        </w:rPr>
        <w:t xml:space="preserve"> présente garantie expire </w:t>
      </w:r>
      <w:r w:rsidRPr="00317545">
        <w:rPr>
          <w:rFonts w:ascii="Arial" w:hAnsi="Arial" w:cs="Arial"/>
          <w:sz w:val="20"/>
        </w:rPr>
        <w:t xml:space="preserve">au plus tard le </w:t>
      </w:r>
      <w:r w:rsidRPr="00317545">
        <w:rPr>
          <w:rFonts w:ascii="Arial" w:hAnsi="Arial" w:cs="Arial"/>
          <w:bCs/>
          <w:i/>
          <w:iCs/>
          <w:sz w:val="20"/>
        </w:rPr>
        <w:t>[insérer la date]</w:t>
      </w:r>
      <w:r w:rsidRPr="00317545">
        <w:rPr>
          <w:rFonts w:ascii="Arial" w:hAnsi="Arial" w:cs="Arial"/>
          <w:sz w:val="20"/>
        </w:rPr>
        <w:t xml:space="preserve"> jour de </w:t>
      </w:r>
      <w:r w:rsidRPr="00317545">
        <w:rPr>
          <w:rFonts w:ascii="Arial" w:hAnsi="Arial" w:cs="Arial"/>
          <w:bCs/>
          <w:i/>
          <w:iCs/>
          <w:sz w:val="20"/>
        </w:rPr>
        <w:t>[insérer le mois]</w:t>
      </w:r>
      <w:r w:rsidRPr="00317545">
        <w:rPr>
          <w:rFonts w:ascii="Arial" w:hAnsi="Arial" w:cs="Arial"/>
          <w:sz w:val="20"/>
        </w:rPr>
        <w:t xml:space="preserve"> </w:t>
      </w:r>
      <w:r w:rsidRPr="00317545">
        <w:rPr>
          <w:rFonts w:ascii="Arial" w:hAnsi="Arial" w:cs="Arial"/>
          <w:bCs/>
          <w:i/>
          <w:iCs/>
          <w:sz w:val="20"/>
        </w:rPr>
        <w:t>[insérer l’année]</w:t>
      </w:r>
      <w:r w:rsidRPr="00317545">
        <w:rPr>
          <w:rFonts w:ascii="Arial" w:hAnsi="Arial" w:cs="Arial"/>
          <w:bCs/>
          <w:sz w:val="20"/>
        </w:rPr>
        <w:t>,</w:t>
      </w:r>
      <w:r w:rsidRPr="00317545">
        <w:rPr>
          <w:rStyle w:val="Appelnotedebasdep"/>
          <w:rFonts w:ascii="Arial" w:hAnsi="Arial" w:cs="Arial"/>
          <w:bCs/>
          <w:sz w:val="20"/>
        </w:rPr>
        <w:footnoteReference w:id="18"/>
      </w:r>
      <w:r w:rsidRPr="00317545">
        <w:rPr>
          <w:rFonts w:ascii="Arial" w:hAnsi="Arial" w:cs="Arial"/>
          <w:bCs/>
          <w:sz w:val="20"/>
        </w:rPr>
        <w:t xml:space="preserve"> </w:t>
      </w:r>
      <w:r w:rsidRPr="00317545">
        <w:rPr>
          <w:rFonts w:ascii="Arial" w:hAnsi="Arial" w:cs="Arial"/>
          <w:sz w:val="20"/>
        </w:rPr>
        <w:t>et toute demande de paiement doit être reçue à cette date au plus tard.</w:t>
      </w:r>
    </w:p>
    <w:p w14:paraId="325F4313" w14:textId="77777777" w:rsidR="006F50A7" w:rsidRPr="00317545" w:rsidRDefault="006F50A7" w:rsidP="006F50A7">
      <w:pPr>
        <w:spacing w:after="142" w:line="240" w:lineRule="atLeast"/>
        <w:jc w:val="both"/>
        <w:rPr>
          <w:rFonts w:ascii="Arial" w:hAnsi="Arial" w:cs="Arial"/>
          <w:sz w:val="20"/>
        </w:rPr>
      </w:pPr>
      <w:r w:rsidRPr="00317545">
        <w:rPr>
          <w:rFonts w:ascii="Arial" w:hAnsi="Arial" w:cs="Arial"/>
          <w:sz w:val="20"/>
        </w:rPr>
        <w:t>La présente garantie est régie par les Règles uniformes relatives aux garanties sur demande de la CCI </w:t>
      </w:r>
      <w:r w:rsidRPr="00317545">
        <w:rPr>
          <w:rFonts w:ascii="Arial" w:hAnsi="Arial" w:cs="Arial"/>
          <w:sz w:val="20"/>
        </w:rPr>
        <w:noBreakHyphen/>
        <w:t> 2010, Publication CCI no : 758, excepté le sous-paragraphe 15(a) qui est exclu par la présente.</w:t>
      </w:r>
    </w:p>
    <w:p w14:paraId="0B9D0F97" w14:textId="77777777" w:rsidR="006F50A7" w:rsidRPr="00317545" w:rsidRDefault="006F50A7" w:rsidP="006F50A7">
      <w:pPr>
        <w:tabs>
          <w:tab w:val="right" w:leader="underscore" w:pos="4962"/>
        </w:tabs>
        <w:spacing w:after="62" w:line="240" w:lineRule="atLeast"/>
        <w:jc w:val="both"/>
        <w:rPr>
          <w:rFonts w:ascii="Arial" w:hAnsi="Arial" w:cs="Arial"/>
          <w:sz w:val="20"/>
        </w:rPr>
      </w:pPr>
    </w:p>
    <w:p w14:paraId="236BC59C" w14:textId="77777777" w:rsidR="006F50A7" w:rsidRPr="00317545" w:rsidRDefault="006F50A7" w:rsidP="006F50A7">
      <w:pPr>
        <w:tabs>
          <w:tab w:val="right" w:leader="underscore" w:pos="4962"/>
        </w:tabs>
        <w:spacing w:after="62" w:line="240" w:lineRule="atLeast"/>
        <w:jc w:val="both"/>
        <w:rPr>
          <w:rFonts w:ascii="Arial" w:hAnsi="Arial" w:cs="Arial"/>
          <w:sz w:val="20"/>
        </w:rPr>
      </w:pPr>
      <w:r w:rsidRPr="00317545">
        <w:rPr>
          <w:rFonts w:ascii="Arial" w:hAnsi="Arial" w:cs="Arial"/>
          <w:i/>
          <w:sz w:val="20"/>
        </w:rPr>
        <w:tab/>
        <w:t xml:space="preserve"> [signature(s)]</w:t>
      </w:r>
      <w:r w:rsidRPr="00317545">
        <w:rPr>
          <w:rFonts w:ascii="Arial" w:hAnsi="Arial" w:cs="Arial"/>
          <w:sz w:val="20"/>
        </w:rPr>
        <w:t xml:space="preserve"> </w:t>
      </w:r>
    </w:p>
    <w:p w14:paraId="7888BC86" w14:textId="77777777" w:rsidR="006F50A7" w:rsidRPr="00317545" w:rsidRDefault="006F50A7" w:rsidP="006F50A7">
      <w:pPr>
        <w:spacing w:after="62" w:line="240" w:lineRule="atLeast"/>
        <w:jc w:val="both"/>
        <w:rPr>
          <w:rFonts w:ascii="Arial" w:hAnsi="Arial" w:cs="Arial"/>
          <w:sz w:val="20"/>
        </w:rPr>
      </w:pPr>
    </w:p>
    <w:p w14:paraId="30B54C21" w14:textId="77777777" w:rsidR="006F50A7" w:rsidRPr="00317545" w:rsidRDefault="006F50A7" w:rsidP="00F7016F">
      <w:pPr>
        <w:spacing w:after="142" w:line="240" w:lineRule="atLeast"/>
        <w:jc w:val="both"/>
        <w:rPr>
          <w:rFonts w:ascii="Arial" w:hAnsi="Arial" w:cs="Arial"/>
          <w:b/>
          <w:i/>
          <w:sz w:val="20"/>
        </w:rPr>
      </w:pPr>
      <w:r w:rsidRPr="00F54E92">
        <w:rPr>
          <w:rFonts w:ascii="Arial" w:hAnsi="Arial" w:cs="Arial"/>
          <w:b/>
          <w:i/>
          <w:sz w:val="20"/>
        </w:rPr>
        <w:t>[</w:t>
      </w:r>
      <w:r w:rsidRPr="00317545">
        <w:rPr>
          <w:rFonts w:ascii="Arial" w:hAnsi="Arial" w:cs="Arial"/>
          <w:b/>
          <w:i/>
          <w:sz w:val="20"/>
          <w:highlight w:val="yellow"/>
          <w:u w:val="single"/>
        </w:rPr>
        <w:t>Note</w:t>
      </w:r>
      <w:r w:rsidRPr="00317545">
        <w:rPr>
          <w:rFonts w:ascii="Arial" w:hAnsi="Arial" w:cs="Arial"/>
          <w:b/>
          <w:i/>
          <w:sz w:val="20"/>
          <w:highlight w:val="yellow"/>
        </w:rPr>
        <w:t xml:space="preserve"> : Toutes parties de texte (y compris les renvois en bas de page) sont fournis pour faciliter l’utilisation de ce formulaire et seront éliminées dans le document final.</w:t>
      </w:r>
      <w:r w:rsidRPr="00F54E92">
        <w:rPr>
          <w:rFonts w:ascii="Arial" w:hAnsi="Arial" w:cs="Arial"/>
          <w:b/>
          <w:i/>
          <w:sz w:val="20"/>
        </w:rPr>
        <w:t>]</w:t>
      </w:r>
    </w:p>
    <w:p w14:paraId="363653BF" w14:textId="77777777" w:rsidR="006F50A7" w:rsidRPr="00317545" w:rsidRDefault="006F50A7" w:rsidP="006F50A7">
      <w:pPr>
        <w:spacing w:after="142" w:line="240" w:lineRule="atLeast"/>
        <w:rPr>
          <w:rFonts w:ascii="Arial" w:hAnsi="Arial" w:cs="Arial"/>
          <w:b/>
          <w:i/>
          <w:sz w:val="20"/>
        </w:rPr>
      </w:pPr>
    </w:p>
    <w:p w14:paraId="5D37A458" w14:textId="77777777" w:rsidR="006F50A7" w:rsidRPr="00317545" w:rsidRDefault="006F50A7" w:rsidP="006F50A7">
      <w:pPr>
        <w:spacing w:after="142" w:line="240" w:lineRule="atLeast"/>
        <w:rPr>
          <w:rFonts w:ascii="Arial" w:hAnsi="Arial" w:cs="Arial"/>
          <w:i/>
          <w:sz w:val="20"/>
        </w:rPr>
        <w:sectPr w:rsidR="006F50A7" w:rsidRPr="00317545" w:rsidSect="005759BD">
          <w:footnotePr>
            <w:numRestart w:val="eachSect"/>
          </w:footnotePr>
          <w:endnotePr>
            <w:numFmt w:val="decimal"/>
            <w:numRestart w:val="eachSect"/>
          </w:endnotePr>
          <w:pgSz w:w="12240" w:h="15840" w:code="1"/>
          <w:pgMar w:top="1440" w:right="1440" w:bottom="1440" w:left="1440" w:header="720" w:footer="720" w:gutter="0"/>
          <w:cols w:space="720"/>
          <w:titlePg/>
        </w:sectPr>
      </w:pPr>
    </w:p>
    <w:p w14:paraId="3AA8BBA1" w14:textId="4C94A963" w:rsidR="006F50A7" w:rsidRPr="00317545" w:rsidRDefault="00F54E92" w:rsidP="006F50A7">
      <w:pPr>
        <w:pStyle w:val="SectionXHeading"/>
        <w:spacing w:before="0" w:after="142" w:line="240" w:lineRule="atLeast"/>
        <w:rPr>
          <w:rFonts w:ascii="Arial" w:hAnsi="Arial" w:cs="Arial"/>
          <w:b w:val="0"/>
          <w:i/>
          <w:sz w:val="28"/>
          <w:szCs w:val="28"/>
          <w:lang w:val="fr-FR"/>
        </w:rPr>
      </w:pPr>
      <w:r w:rsidRPr="00F54E92">
        <w:rPr>
          <w:rFonts w:ascii="Arial" w:hAnsi="Arial" w:cs="Arial"/>
          <w:b w:val="0"/>
          <w:i/>
          <w:sz w:val="28"/>
          <w:szCs w:val="28"/>
          <w:lang w:val="fr-FR"/>
        </w:rPr>
        <w:lastRenderedPageBreak/>
        <w:t>[</w:t>
      </w:r>
      <w:r>
        <w:rPr>
          <w:rFonts w:ascii="Arial" w:hAnsi="Arial" w:cs="Arial"/>
          <w:b w:val="0"/>
          <w:i/>
          <w:sz w:val="28"/>
          <w:szCs w:val="28"/>
          <w:highlight w:val="yellow"/>
          <w:lang w:val="fr-FR"/>
        </w:rPr>
        <w:t>À</w:t>
      </w:r>
      <w:r w:rsidR="006F50A7" w:rsidRPr="00317545">
        <w:rPr>
          <w:rFonts w:ascii="Arial" w:hAnsi="Arial" w:cs="Arial"/>
          <w:b w:val="0"/>
          <w:i/>
          <w:sz w:val="28"/>
          <w:szCs w:val="28"/>
          <w:highlight w:val="yellow"/>
          <w:lang w:val="fr-FR"/>
        </w:rPr>
        <w:t xml:space="preserve"> SUPPRIMER SI PAS APPLICABLE</w:t>
      </w:r>
      <w:r w:rsidR="006F50A7" w:rsidRPr="00F54E92">
        <w:rPr>
          <w:rFonts w:ascii="Arial" w:hAnsi="Arial" w:cs="Arial"/>
          <w:b w:val="0"/>
          <w:i/>
          <w:sz w:val="28"/>
          <w:szCs w:val="28"/>
          <w:lang w:val="fr-FR"/>
        </w:rPr>
        <w:t>]</w:t>
      </w:r>
    </w:p>
    <w:p w14:paraId="7632EC65" w14:textId="787CFCCE" w:rsidR="006F50A7" w:rsidRPr="00317545" w:rsidRDefault="00D271E5" w:rsidP="006F50A7">
      <w:pPr>
        <w:pStyle w:val="SectionXHeading"/>
        <w:spacing w:before="0" w:after="142" w:line="240" w:lineRule="atLeast"/>
        <w:rPr>
          <w:rFonts w:ascii="Arial" w:hAnsi="Arial" w:cs="Arial"/>
          <w:sz w:val="32"/>
          <w:szCs w:val="32"/>
          <w:lang w:val="fr-FR" w:eastAsia="fr-FR"/>
        </w:rPr>
      </w:pPr>
      <w:r w:rsidRPr="00317545">
        <w:rPr>
          <w:rFonts w:ascii="Arial" w:hAnsi="Arial" w:cs="Arial"/>
          <w:sz w:val="32"/>
          <w:szCs w:val="32"/>
          <w:lang w:val="fr-FR" w:eastAsia="fr-FR"/>
        </w:rPr>
        <w:t xml:space="preserve">Annexe </w:t>
      </w:r>
      <w:r w:rsidR="00F7016F" w:rsidRPr="00317545">
        <w:rPr>
          <w:rFonts w:ascii="Arial" w:hAnsi="Arial" w:cs="Arial"/>
          <w:sz w:val="32"/>
          <w:szCs w:val="32"/>
          <w:lang w:val="fr-FR" w:eastAsia="fr-FR"/>
        </w:rPr>
        <w:t>E</w:t>
      </w:r>
      <w:r w:rsidRPr="00317545">
        <w:rPr>
          <w:rFonts w:ascii="Arial" w:hAnsi="Arial" w:cs="Arial"/>
          <w:sz w:val="32"/>
          <w:szCs w:val="32"/>
          <w:lang w:val="fr-FR" w:eastAsia="fr-FR"/>
        </w:rPr>
        <w:t xml:space="preserve"> </w:t>
      </w:r>
      <w:r w:rsidR="00D50FA2" w:rsidRPr="00317545">
        <w:rPr>
          <w:rFonts w:ascii="Arial" w:hAnsi="Arial" w:cs="Arial"/>
          <w:sz w:val="32"/>
          <w:szCs w:val="32"/>
          <w:lang w:val="fr-FR" w:eastAsia="fr-FR"/>
        </w:rPr>
        <w:t>–</w:t>
      </w:r>
      <w:r w:rsidRPr="00317545">
        <w:rPr>
          <w:rFonts w:ascii="Arial" w:hAnsi="Arial" w:cs="Arial"/>
          <w:sz w:val="32"/>
          <w:szCs w:val="32"/>
          <w:lang w:val="fr-FR" w:eastAsia="fr-FR"/>
        </w:rPr>
        <w:t xml:space="preserve"> </w:t>
      </w:r>
      <w:r w:rsidR="006F50A7" w:rsidRPr="00317545">
        <w:rPr>
          <w:rFonts w:ascii="Arial" w:hAnsi="Arial" w:cs="Arial"/>
          <w:sz w:val="32"/>
          <w:szCs w:val="32"/>
          <w:lang w:val="fr-FR" w:eastAsia="fr-FR"/>
        </w:rPr>
        <w:t xml:space="preserve">Modèle de garantie de restitution </w:t>
      </w:r>
      <w:r w:rsidR="00BE31E7" w:rsidRPr="00317545">
        <w:rPr>
          <w:rFonts w:ascii="Arial" w:hAnsi="Arial" w:cs="Arial"/>
          <w:sz w:val="32"/>
          <w:szCs w:val="32"/>
          <w:lang w:val="fr-FR" w:eastAsia="fr-FR"/>
        </w:rPr>
        <w:t>d’acompte</w:t>
      </w:r>
    </w:p>
    <w:p w14:paraId="1AA3E7E3" w14:textId="77777777" w:rsidR="006F50A7" w:rsidRPr="00317545" w:rsidRDefault="006F50A7" w:rsidP="006F50A7">
      <w:pPr>
        <w:spacing w:after="142" w:line="240" w:lineRule="atLeast"/>
        <w:jc w:val="center"/>
        <w:rPr>
          <w:rFonts w:ascii="Arial" w:hAnsi="Arial" w:cs="Arial"/>
          <w:b/>
          <w:sz w:val="28"/>
          <w:szCs w:val="28"/>
          <w:lang w:eastAsia="en-US"/>
        </w:rPr>
      </w:pPr>
      <w:r w:rsidRPr="00317545">
        <w:rPr>
          <w:rFonts w:ascii="Arial" w:hAnsi="Arial" w:cs="Arial"/>
          <w:b/>
          <w:sz w:val="28"/>
          <w:szCs w:val="28"/>
          <w:lang w:eastAsia="en-US"/>
        </w:rPr>
        <w:t>(Garantie bancaire sur demande)</w:t>
      </w:r>
    </w:p>
    <w:p w14:paraId="1D03B96C" w14:textId="77777777" w:rsidR="006F50A7" w:rsidRPr="00317545" w:rsidRDefault="006F50A7" w:rsidP="006F50A7">
      <w:pPr>
        <w:suppressAutoHyphens/>
        <w:spacing w:after="142" w:line="240" w:lineRule="atLeast"/>
        <w:rPr>
          <w:rFonts w:ascii="Arial" w:hAnsi="Arial" w:cs="Arial"/>
          <w:sz w:val="20"/>
        </w:rPr>
      </w:pPr>
    </w:p>
    <w:p w14:paraId="32ED226D" w14:textId="39609517" w:rsidR="006F50A7" w:rsidRPr="00317545" w:rsidRDefault="00CA38BF" w:rsidP="00CA38BF">
      <w:pPr>
        <w:tabs>
          <w:tab w:val="right" w:leader="underscore" w:pos="9356"/>
        </w:tabs>
        <w:spacing w:after="62" w:line="240" w:lineRule="atLeast"/>
        <w:jc w:val="both"/>
        <w:rPr>
          <w:rFonts w:ascii="Arial" w:hAnsi="Arial" w:cs="Arial"/>
          <w:b/>
          <w:sz w:val="20"/>
        </w:rPr>
      </w:pPr>
      <w:r>
        <w:rPr>
          <w:rFonts w:ascii="Arial" w:hAnsi="Arial" w:cs="Arial"/>
          <w:b/>
          <w:sz w:val="20"/>
        </w:rPr>
        <w:t>Marché</w:t>
      </w:r>
      <w:r w:rsidRPr="00317545">
        <w:rPr>
          <w:rFonts w:ascii="Arial" w:hAnsi="Arial" w:cs="Arial"/>
          <w:b/>
          <w:sz w:val="20"/>
        </w:rPr>
        <w:t xml:space="preserve"> </w:t>
      </w:r>
      <w:r w:rsidR="006F50A7" w:rsidRPr="00317545">
        <w:rPr>
          <w:rFonts w:ascii="Arial" w:hAnsi="Arial" w:cs="Arial"/>
          <w:b/>
          <w:sz w:val="20"/>
        </w:rPr>
        <w:t>No. :</w:t>
      </w:r>
      <w:r w:rsidR="006F50A7" w:rsidRPr="00317545">
        <w:rPr>
          <w:rFonts w:ascii="Arial" w:hAnsi="Arial" w:cs="Arial"/>
          <w:sz w:val="20"/>
        </w:rPr>
        <w:tab/>
      </w:r>
      <w:r w:rsidR="00980D48" w:rsidRPr="00317545">
        <w:rPr>
          <w:rFonts w:ascii="Arial" w:hAnsi="Arial" w:cs="Arial"/>
          <w:i/>
          <w:sz w:val="20"/>
        </w:rPr>
        <w:t>[i</w:t>
      </w:r>
      <w:r w:rsidR="006F50A7" w:rsidRPr="00317545">
        <w:rPr>
          <w:rFonts w:ascii="Arial" w:hAnsi="Arial" w:cs="Arial"/>
          <w:i/>
          <w:sz w:val="20"/>
        </w:rPr>
        <w:t>nsérer le numéro d</w:t>
      </w:r>
      <w:r>
        <w:rPr>
          <w:rFonts w:ascii="Arial" w:hAnsi="Arial" w:cs="Arial"/>
          <w:i/>
          <w:sz w:val="20"/>
        </w:rPr>
        <w:t>u Marché</w:t>
      </w:r>
      <w:r w:rsidR="006F50A7" w:rsidRPr="00317545">
        <w:rPr>
          <w:rFonts w:ascii="Arial" w:hAnsi="Arial" w:cs="Arial"/>
          <w:i/>
          <w:sz w:val="20"/>
        </w:rPr>
        <w:t>]</w:t>
      </w:r>
    </w:p>
    <w:p w14:paraId="4E4E804B" w14:textId="77777777" w:rsidR="006F50A7" w:rsidRPr="00317545" w:rsidRDefault="006F50A7" w:rsidP="006F50A7">
      <w:pPr>
        <w:tabs>
          <w:tab w:val="right" w:leader="underscore" w:pos="9356"/>
        </w:tabs>
        <w:spacing w:after="62" w:line="240" w:lineRule="atLeast"/>
        <w:jc w:val="both"/>
        <w:rPr>
          <w:rFonts w:ascii="Arial" w:eastAsia="Arial Unicode MS" w:hAnsi="Arial" w:cs="Arial"/>
          <w:i/>
          <w:sz w:val="20"/>
        </w:rPr>
      </w:pPr>
      <w:r w:rsidRPr="00317545">
        <w:rPr>
          <w:rFonts w:ascii="Arial" w:hAnsi="Arial" w:cs="Arial"/>
          <w:b/>
          <w:sz w:val="20"/>
        </w:rPr>
        <w:t>Garant :</w:t>
      </w:r>
      <w:r w:rsidRPr="00317545">
        <w:rPr>
          <w:rFonts w:ascii="Arial" w:eastAsia="Arial Unicode MS" w:hAnsi="Arial" w:cs="Arial"/>
          <w:sz w:val="20"/>
        </w:rPr>
        <w:tab/>
        <w:t>[</w:t>
      </w:r>
      <w:r w:rsidRPr="00317545">
        <w:rPr>
          <w:rFonts w:ascii="Arial" w:hAnsi="Arial" w:cs="Arial"/>
          <w:sz w:val="20"/>
        </w:rPr>
        <w:t>insérer</w:t>
      </w:r>
      <w:r w:rsidRPr="00317545">
        <w:rPr>
          <w:rFonts w:ascii="Arial" w:eastAsia="Arial Unicode MS" w:hAnsi="Arial" w:cs="Arial"/>
          <w:i/>
          <w:sz w:val="20"/>
        </w:rPr>
        <w:t xml:space="preserve"> les nom et adresse de la banque émettrice et code SWIFT]</w:t>
      </w:r>
    </w:p>
    <w:p w14:paraId="349CAF23" w14:textId="539B0151" w:rsidR="006F50A7" w:rsidRPr="00317545" w:rsidRDefault="009D71E2" w:rsidP="006F50A7">
      <w:pPr>
        <w:tabs>
          <w:tab w:val="right" w:leader="underscore" w:pos="9356"/>
        </w:tabs>
        <w:spacing w:after="62" w:line="240" w:lineRule="atLeast"/>
        <w:jc w:val="both"/>
        <w:rPr>
          <w:rFonts w:ascii="Arial" w:eastAsia="Arial Unicode MS" w:hAnsi="Arial" w:cs="Arial"/>
          <w:i/>
          <w:sz w:val="20"/>
        </w:rPr>
      </w:pPr>
      <w:r>
        <w:rPr>
          <w:rFonts w:ascii="Arial" w:eastAsia="Arial Unicode MS" w:hAnsi="Arial" w:cs="Arial"/>
          <w:b/>
          <w:sz w:val="20"/>
        </w:rPr>
        <w:t>Bénéficiaire</w:t>
      </w:r>
      <w:r w:rsidR="00E236D7" w:rsidRPr="00317545">
        <w:rPr>
          <w:rFonts w:ascii="Arial" w:eastAsia="Arial Unicode MS" w:hAnsi="Arial" w:cs="Arial"/>
          <w:b/>
          <w:sz w:val="20"/>
        </w:rPr>
        <w:t xml:space="preserve"> </w:t>
      </w:r>
      <w:r w:rsidR="006F50A7" w:rsidRPr="00317545">
        <w:rPr>
          <w:rFonts w:ascii="Arial" w:eastAsia="Arial Unicode MS" w:hAnsi="Arial" w:cs="Arial"/>
          <w:b/>
          <w:sz w:val="20"/>
        </w:rPr>
        <w:t>:</w:t>
      </w:r>
      <w:r w:rsidR="006F50A7" w:rsidRPr="00317545">
        <w:rPr>
          <w:rFonts w:ascii="Arial" w:eastAsia="Arial Unicode MS" w:hAnsi="Arial" w:cs="Arial"/>
          <w:sz w:val="20"/>
        </w:rPr>
        <w:tab/>
      </w:r>
      <w:r w:rsidR="00980D48" w:rsidRPr="00317545">
        <w:rPr>
          <w:rFonts w:ascii="Arial" w:eastAsia="Arial Unicode MS" w:hAnsi="Arial" w:cs="Arial"/>
          <w:i/>
          <w:sz w:val="20"/>
        </w:rPr>
        <w:t>[i</w:t>
      </w:r>
      <w:r w:rsidR="006F50A7" w:rsidRPr="00317545">
        <w:rPr>
          <w:rFonts w:ascii="Arial" w:eastAsia="Arial Unicode MS" w:hAnsi="Arial" w:cs="Arial"/>
          <w:i/>
          <w:sz w:val="20"/>
        </w:rPr>
        <w:t>nsérer les nom et adresse de l'Acheteur]</w:t>
      </w:r>
    </w:p>
    <w:p w14:paraId="79F7AF26" w14:textId="64F58E62" w:rsidR="006F50A7" w:rsidRPr="00317545" w:rsidRDefault="006F50A7" w:rsidP="006F50A7">
      <w:pPr>
        <w:tabs>
          <w:tab w:val="right" w:leader="underscore" w:pos="9356"/>
        </w:tabs>
        <w:spacing w:after="62" w:line="240" w:lineRule="atLeast"/>
        <w:jc w:val="both"/>
        <w:rPr>
          <w:rFonts w:ascii="Arial" w:eastAsia="Arial Unicode MS" w:hAnsi="Arial" w:cs="Arial"/>
          <w:sz w:val="20"/>
        </w:rPr>
      </w:pPr>
      <w:r w:rsidRPr="00317545">
        <w:rPr>
          <w:rFonts w:ascii="Arial" w:eastAsia="Arial Unicode MS" w:hAnsi="Arial" w:cs="Arial"/>
          <w:b/>
          <w:sz w:val="20"/>
        </w:rPr>
        <w:t>Date :</w:t>
      </w:r>
      <w:r w:rsidRPr="00317545">
        <w:rPr>
          <w:rFonts w:ascii="Arial" w:eastAsia="Arial Unicode MS" w:hAnsi="Arial" w:cs="Arial"/>
          <w:i/>
          <w:sz w:val="20"/>
        </w:rPr>
        <w:tab/>
        <w:t>[</w:t>
      </w:r>
      <w:r w:rsidR="00980D48" w:rsidRPr="00317545">
        <w:rPr>
          <w:rFonts w:ascii="Arial" w:eastAsia="Arial Unicode MS" w:hAnsi="Arial" w:cs="Arial"/>
          <w:i/>
          <w:sz w:val="20"/>
        </w:rPr>
        <w:t>i</w:t>
      </w:r>
      <w:r w:rsidRPr="00317545">
        <w:rPr>
          <w:rFonts w:ascii="Arial" w:hAnsi="Arial" w:cs="Arial"/>
          <w:i/>
          <w:sz w:val="20"/>
        </w:rPr>
        <w:t>nsérer</w:t>
      </w:r>
      <w:r w:rsidRPr="00317545">
        <w:rPr>
          <w:rFonts w:ascii="Arial" w:eastAsia="Arial Unicode MS" w:hAnsi="Arial" w:cs="Arial"/>
          <w:i/>
          <w:sz w:val="20"/>
        </w:rPr>
        <w:t xml:space="preserve"> la date]</w:t>
      </w:r>
    </w:p>
    <w:p w14:paraId="2E07320D" w14:textId="3C821FCE" w:rsidR="006F50A7" w:rsidRPr="00317545" w:rsidRDefault="006F50A7" w:rsidP="006F50A7">
      <w:pPr>
        <w:tabs>
          <w:tab w:val="right" w:leader="underscore" w:pos="9356"/>
        </w:tabs>
        <w:spacing w:after="62" w:line="240" w:lineRule="atLeast"/>
        <w:jc w:val="both"/>
        <w:rPr>
          <w:rFonts w:ascii="Arial" w:eastAsia="Arial Unicode MS" w:hAnsi="Arial" w:cs="Arial"/>
          <w:sz w:val="20"/>
        </w:rPr>
      </w:pPr>
      <w:r w:rsidRPr="00317545">
        <w:rPr>
          <w:rFonts w:ascii="Arial" w:hAnsi="Arial" w:cs="Arial"/>
          <w:b/>
          <w:sz w:val="20"/>
        </w:rPr>
        <w:t>Garantie de restitution d'a</w:t>
      </w:r>
      <w:r w:rsidR="001475FA" w:rsidRPr="00317545">
        <w:rPr>
          <w:rFonts w:ascii="Arial" w:hAnsi="Arial" w:cs="Arial"/>
          <w:b/>
          <w:sz w:val="20"/>
        </w:rPr>
        <w:t>compte</w:t>
      </w:r>
      <w:r w:rsidRPr="00317545">
        <w:rPr>
          <w:rFonts w:ascii="Arial" w:eastAsia="Arial Unicode MS" w:hAnsi="Arial" w:cs="Arial"/>
          <w:b/>
          <w:sz w:val="20"/>
        </w:rPr>
        <w:t xml:space="preserve"> No. :</w:t>
      </w:r>
      <w:r w:rsidRPr="00317545">
        <w:rPr>
          <w:rFonts w:ascii="Arial" w:eastAsia="Arial Unicode MS" w:hAnsi="Arial" w:cs="Arial"/>
          <w:sz w:val="20"/>
        </w:rPr>
        <w:tab/>
      </w:r>
      <w:r w:rsidR="00980D48" w:rsidRPr="00317545">
        <w:rPr>
          <w:rFonts w:ascii="Arial" w:eastAsia="Arial Unicode MS" w:hAnsi="Arial" w:cs="Arial"/>
          <w:i/>
          <w:sz w:val="20"/>
        </w:rPr>
        <w:t>[i</w:t>
      </w:r>
      <w:r w:rsidRPr="00317545">
        <w:rPr>
          <w:rFonts w:ascii="Arial" w:eastAsia="Arial Unicode MS" w:hAnsi="Arial" w:cs="Arial"/>
          <w:i/>
          <w:sz w:val="20"/>
        </w:rPr>
        <w:t xml:space="preserve">nsérer </w:t>
      </w:r>
      <w:r w:rsidRPr="00317545">
        <w:rPr>
          <w:rFonts w:ascii="Arial" w:hAnsi="Arial" w:cs="Arial"/>
          <w:i/>
          <w:sz w:val="20"/>
        </w:rPr>
        <w:t>le</w:t>
      </w:r>
      <w:r w:rsidRPr="00317545">
        <w:rPr>
          <w:rFonts w:ascii="Arial" w:eastAsia="Arial Unicode MS" w:hAnsi="Arial" w:cs="Arial"/>
          <w:i/>
          <w:sz w:val="20"/>
        </w:rPr>
        <w:t xml:space="preserve"> numéro]</w:t>
      </w:r>
    </w:p>
    <w:p w14:paraId="6517F044" w14:textId="77777777" w:rsidR="006F50A7" w:rsidRPr="00317545" w:rsidRDefault="006F50A7" w:rsidP="006F50A7">
      <w:pPr>
        <w:suppressAutoHyphens/>
        <w:spacing w:after="142" w:line="240" w:lineRule="atLeast"/>
        <w:rPr>
          <w:rFonts w:ascii="Arial" w:hAnsi="Arial" w:cs="Arial"/>
          <w:sz w:val="20"/>
        </w:rPr>
      </w:pPr>
    </w:p>
    <w:p w14:paraId="62694ED9" w14:textId="3FEBF710" w:rsidR="006F50A7" w:rsidRPr="00317545" w:rsidRDefault="006F50A7" w:rsidP="006F50A7">
      <w:pPr>
        <w:suppressAutoHyphens/>
        <w:spacing w:after="142" w:line="240" w:lineRule="atLeast"/>
        <w:jc w:val="both"/>
        <w:rPr>
          <w:rFonts w:ascii="Arial" w:hAnsi="Arial" w:cs="Arial"/>
          <w:sz w:val="20"/>
        </w:rPr>
      </w:pPr>
      <w:r w:rsidRPr="00317545">
        <w:rPr>
          <w:rFonts w:ascii="Arial" w:hAnsi="Arial" w:cs="Arial"/>
          <w:sz w:val="20"/>
        </w:rPr>
        <w:t xml:space="preserve">Nous avons été informés que </w:t>
      </w:r>
      <w:r w:rsidRPr="00317545">
        <w:rPr>
          <w:rFonts w:ascii="Arial" w:hAnsi="Arial" w:cs="Arial"/>
          <w:i/>
          <w:sz w:val="20"/>
        </w:rPr>
        <w:t>[nom d</w:t>
      </w:r>
      <w:r w:rsidR="00641740" w:rsidRPr="00317545">
        <w:rPr>
          <w:rFonts w:ascii="Arial" w:hAnsi="Arial" w:cs="Arial"/>
          <w:i/>
          <w:sz w:val="20"/>
        </w:rPr>
        <w:t>u Fournisseur</w:t>
      </w:r>
      <w:r w:rsidRPr="00317545">
        <w:rPr>
          <w:rFonts w:ascii="Arial" w:hAnsi="Arial" w:cs="Arial"/>
          <w:i/>
          <w:sz w:val="20"/>
        </w:rPr>
        <w:t>]</w:t>
      </w:r>
      <w:r w:rsidRPr="00317545">
        <w:rPr>
          <w:rFonts w:ascii="Arial" w:hAnsi="Arial" w:cs="Arial"/>
          <w:sz w:val="20"/>
        </w:rPr>
        <w:t xml:space="preserve"> (ci-après dénommé « le Donneur d’ordre ») a conclu le Marché No., avec l</w:t>
      </w:r>
      <w:r w:rsidR="00E236D7" w:rsidRPr="00317545">
        <w:rPr>
          <w:rFonts w:ascii="Arial" w:hAnsi="Arial" w:cs="Arial"/>
          <w:sz w:val="20"/>
        </w:rPr>
        <w:t>’Acheteur</w:t>
      </w:r>
      <w:r w:rsidR="00266A2A">
        <w:rPr>
          <w:rFonts w:ascii="Arial" w:hAnsi="Arial" w:cs="Arial"/>
          <w:sz w:val="20"/>
        </w:rPr>
        <w:t xml:space="preserve"> </w:t>
      </w:r>
      <w:r w:rsidRPr="00317545">
        <w:rPr>
          <w:rFonts w:ascii="Arial" w:hAnsi="Arial" w:cs="Arial"/>
          <w:sz w:val="20"/>
        </w:rPr>
        <w:t xml:space="preserve">en date du ______________ pour l’exécution de </w:t>
      </w:r>
      <w:r w:rsidRPr="00317545">
        <w:rPr>
          <w:rFonts w:ascii="Arial" w:hAnsi="Arial" w:cs="Arial"/>
          <w:i/>
          <w:sz w:val="20"/>
        </w:rPr>
        <w:t>[nom du marché et description des fournitures]</w:t>
      </w:r>
      <w:r w:rsidRPr="00317545">
        <w:rPr>
          <w:rFonts w:ascii="Arial" w:hAnsi="Arial" w:cs="Arial"/>
          <w:sz w:val="20"/>
        </w:rPr>
        <w:t xml:space="preserve"> (ci-après dénommé « le Marché »).</w:t>
      </w:r>
    </w:p>
    <w:p w14:paraId="7D02B51E" w14:textId="5E62DDAC" w:rsidR="006F50A7" w:rsidRPr="00317545" w:rsidRDefault="006F50A7" w:rsidP="006F50A7">
      <w:pPr>
        <w:suppressAutoHyphens/>
        <w:spacing w:after="142" w:line="240" w:lineRule="atLeast"/>
        <w:jc w:val="both"/>
        <w:rPr>
          <w:rFonts w:ascii="Arial" w:hAnsi="Arial" w:cs="Arial"/>
          <w:sz w:val="20"/>
        </w:rPr>
      </w:pPr>
      <w:r w:rsidRPr="00317545">
        <w:rPr>
          <w:rFonts w:ascii="Arial" w:hAnsi="Arial" w:cs="Arial"/>
          <w:sz w:val="20"/>
        </w:rPr>
        <w:t>De plus nous comprenons qu’en vertu des conditions du Marché, un a</w:t>
      </w:r>
      <w:r w:rsidR="001475FA" w:rsidRPr="00317545">
        <w:rPr>
          <w:rFonts w:ascii="Arial" w:hAnsi="Arial" w:cs="Arial"/>
          <w:sz w:val="20"/>
        </w:rPr>
        <w:t>compte</w:t>
      </w:r>
      <w:r w:rsidRPr="00317545">
        <w:rPr>
          <w:rFonts w:ascii="Arial" w:hAnsi="Arial" w:cs="Arial"/>
          <w:sz w:val="20"/>
        </w:rPr>
        <w:t xml:space="preserve"> d’un montant de </w:t>
      </w:r>
      <w:r w:rsidRPr="00317545">
        <w:rPr>
          <w:rFonts w:ascii="Arial" w:hAnsi="Arial" w:cs="Arial"/>
          <w:i/>
          <w:sz w:val="20"/>
        </w:rPr>
        <w:t xml:space="preserve">[insérer la somme en chiffres] [insérer la somme en lettres] </w:t>
      </w:r>
      <w:r w:rsidRPr="00317545">
        <w:rPr>
          <w:rFonts w:ascii="Arial" w:hAnsi="Arial" w:cs="Arial"/>
          <w:sz w:val="20"/>
        </w:rPr>
        <w:t>est versé contre une garantie de restitution d’a</w:t>
      </w:r>
      <w:r w:rsidR="001475FA" w:rsidRPr="00317545">
        <w:rPr>
          <w:rFonts w:ascii="Arial" w:hAnsi="Arial" w:cs="Arial"/>
          <w:sz w:val="20"/>
        </w:rPr>
        <w:t>compte</w:t>
      </w:r>
      <w:r w:rsidRPr="00317545">
        <w:rPr>
          <w:rFonts w:ascii="Arial" w:hAnsi="Arial" w:cs="Arial"/>
          <w:sz w:val="20"/>
        </w:rPr>
        <w:t>.</w:t>
      </w:r>
    </w:p>
    <w:p w14:paraId="3A51DF44" w14:textId="126EC0F3" w:rsidR="006F50A7" w:rsidRPr="00317545" w:rsidRDefault="006F50A7" w:rsidP="00872B1E">
      <w:pPr>
        <w:suppressAutoHyphens/>
        <w:spacing w:after="142" w:line="240" w:lineRule="atLeast"/>
        <w:jc w:val="both"/>
        <w:rPr>
          <w:rFonts w:ascii="Arial" w:hAnsi="Arial" w:cs="Arial"/>
          <w:sz w:val="20"/>
        </w:rPr>
      </w:pPr>
      <w:r w:rsidRPr="00317545">
        <w:rPr>
          <w:rFonts w:ascii="Arial" w:hAnsi="Arial" w:cs="Arial"/>
          <w:sz w:val="20"/>
        </w:rPr>
        <w:t xml:space="preserve">A la demande du Donneur d’ordre, nous prenons, en tant que Garant, l’engagement irrévocable de payer au Bénéficiaire toute somme dans la limite du Montant de la Garantie qui s’élève à </w:t>
      </w:r>
      <w:r w:rsidRPr="00317545">
        <w:rPr>
          <w:rFonts w:ascii="Arial" w:hAnsi="Arial" w:cs="Arial"/>
          <w:i/>
          <w:sz w:val="20"/>
        </w:rPr>
        <w:t>[insérer la somme en chiffres] [insérer la somme en lettres]</w:t>
      </w:r>
      <w:r w:rsidRPr="00317545">
        <w:rPr>
          <w:rFonts w:ascii="Arial" w:hAnsi="Arial" w:cs="Arial"/>
          <w:sz w:val="20"/>
          <w:vertAlign w:val="superscript"/>
        </w:rPr>
        <w:footnoteReference w:id="19"/>
      </w:r>
      <w:r w:rsidRPr="00317545">
        <w:rPr>
          <w:rFonts w:ascii="Arial" w:hAnsi="Arial" w:cs="Arial"/>
          <w:sz w:val="20"/>
        </w:rPr>
        <w:t>. Votre demande en paiement doit comprendre, que ce soit dans la demande elle-même ou dans un document séparé signé</w:t>
      </w:r>
      <w:r w:rsidRPr="00317545" w:rsidDel="00667289">
        <w:rPr>
          <w:rFonts w:ascii="Arial" w:hAnsi="Arial" w:cs="Arial"/>
          <w:sz w:val="20"/>
        </w:rPr>
        <w:t xml:space="preserve"> </w:t>
      </w:r>
      <w:r w:rsidRPr="00317545">
        <w:rPr>
          <w:rFonts w:ascii="Arial" w:hAnsi="Arial" w:cs="Arial"/>
          <w:sz w:val="20"/>
        </w:rPr>
        <w:t xml:space="preserve">accompagnant ou identifiant la demande, </w:t>
      </w:r>
      <w:r w:rsidR="00641740" w:rsidRPr="00317545">
        <w:rPr>
          <w:rFonts w:ascii="Arial" w:hAnsi="Arial" w:cs="Arial"/>
          <w:sz w:val="20"/>
        </w:rPr>
        <w:t xml:space="preserve">une </w:t>
      </w:r>
      <w:r w:rsidRPr="00317545">
        <w:rPr>
          <w:rFonts w:ascii="Arial" w:hAnsi="Arial" w:cs="Arial"/>
          <w:sz w:val="20"/>
        </w:rPr>
        <w:t xml:space="preserve">déclaration </w:t>
      </w:r>
      <w:r w:rsidR="00641740" w:rsidRPr="00317545">
        <w:rPr>
          <w:rFonts w:ascii="Arial" w:hAnsi="Arial" w:cs="Arial"/>
          <w:sz w:val="20"/>
        </w:rPr>
        <w:t xml:space="preserve">attestant </w:t>
      </w:r>
      <w:r w:rsidRPr="00317545">
        <w:rPr>
          <w:rFonts w:ascii="Arial" w:hAnsi="Arial" w:cs="Arial"/>
          <w:sz w:val="20"/>
        </w:rPr>
        <w:t>que le Donneur d’ordre </w:t>
      </w:r>
      <w:r w:rsidR="00641740" w:rsidRPr="00317545">
        <w:rPr>
          <w:rFonts w:ascii="Arial" w:hAnsi="Arial" w:cs="Arial"/>
          <w:sz w:val="20"/>
        </w:rPr>
        <w:t xml:space="preserve">ne se conforme pas aux conditions du Marché car il a </w:t>
      </w:r>
      <w:r w:rsidRPr="00317545">
        <w:rPr>
          <w:rFonts w:ascii="Arial" w:hAnsi="Arial" w:cs="Arial"/>
          <w:sz w:val="20"/>
        </w:rPr>
        <w:t>utilisé l’a</w:t>
      </w:r>
      <w:r w:rsidR="001475FA" w:rsidRPr="00317545">
        <w:rPr>
          <w:rFonts w:ascii="Arial" w:hAnsi="Arial" w:cs="Arial"/>
          <w:sz w:val="20"/>
        </w:rPr>
        <w:t xml:space="preserve">compte à d’autres fins que </w:t>
      </w:r>
      <w:r w:rsidRPr="00317545">
        <w:rPr>
          <w:rFonts w:ascii="Arial" w:hAnsi="Arial" w:cs="Arial"/>
          <w:sz w:val="20"/>
        </w:rPr>
        <w:t>les prestat</w:t>
      </w:r>
      <w:r w:rsidR="001475FA" w:rsidRPr="00317545">
        <w:rPr>
          <w:rFonts w:ascii="Arial" w:hAnsi="Arial" w:cs="Arial"/>
          <w:sz w:val="20"/>
        </w:rPr>
        <w:t>ions faisant l’objet du Marché.</w:t>
      </w:r>
    </w:p>
    <w:p w14:paraId="7982EF33" w14:textId="0C2F3151" w:rsidR="006F50A7" w:rsidRPr="00317545" w:rsidRDefault="006F50A7" w:rsidP="006F50A7">
      <w:pPr>
        <w:suppressAutoHyphens/>
        <w:spacing w:after="142" w:line="240" w:lineRule="atLeast"/>
        <w:jc w:val="both"/>
        <w:rPr>
          <w:rFonts w:ascii="Arial" w:hAnsi="Arial" w:cs="Arial"/>
          <w:i/>
          <w:sz w:val="20"/>
        </w:rPr>
      </w:pPr>
      <w:r w:rsidRPr="00317545">
        <w:rPr>
          <w:rFonts w:ascii="Arial" w:hAnsi="Arial" w:cs="Arial"/>
          <w:sz w:val="20"/>
        </w:rPr>
        <w:t>Toute demande au titre de la présente garantie doit être accompagnée par une attestation provenant de la banque d</w:t>
      </w:r>
      <w:r w:rsidR="00E236D7" w:rsidRPr="00317545">
        <w:rPr>
          <w:rFonts w:ascii="Arial" w:hAnsi="Arial" w:cs="Arial"/>
          <w:sz w:val="20"/>
        </w:rPr>
        <w:t>e l’Acheteur</w:t>
      </w:r>
      <w:r w:rsidR="00266A2A">
        <w:rPr>
          <w:rFonts w:ascii="Arial" w:hAnsi="Arial" w:cs="Arial"/>
          <w:sz w:val="20"/>
        </w:rPr>
        <w:t xml:space="preserve"> </w:t>
      </w:r>
      <w:r w:rsidRPr="00317545">
        <w:rPr>
          <w:rFonts w:ascii="Arial" w:hAnsi="Arial" w:cs="Arial"/>
          <w:sz w:val="20"/>
        </w:rPr>
        <w:t>indiquant que l’a</w:t>
      </w:r>
      <w:r w:rsidR="001475FA" w:rsidRPr="00317545">
        <w:rPr>
          <w:rFonts w:ascii="Arial" w:hAnsi="Arial" w:cs="Arial"/>
          <w:sz w:val="20"/>
        </w:rPr>
        <w:t>compte mentionné ci-dessus a été crédité</w:t>
      </w:r>
      <w:r w:rsidRPr="00317545">
        <w:rPr>
          <w:rFonts w:ascii="Arial" w:hAnsi="Arial" w:cs="Arial"/>
          <w:sz w:val="20"/>
        </w:rPr>
        <w:t xml:space="preserve"> au compte bancaire du Donneur d’offre portant le numéro ______________ à </w:t>
      </w:r>
      <w:r w:rsidRPr="00317545">
        <w:rPr>
          <w:rFonts w:ascii="Arial" w:hAnsi="Arial" w:cs="Arial"/>
          <w:i/>
          <w:sz w:val="20"/>
        </w:rPr>
        <w:t>[nom et adresse de la banque].</w:t>
      </w:r>
    </w:p>
    <w:p w14:paraId="2F1F83B8" w14:textId="0AA9C91D" w:rsidR="006F50A7" w:rsidRPr="00317545" w:rsidRDefault="00980D48" w:rsidP="006F50A7">
      <w:pPr>
        <w:suppressAutoHyphens/>
        <w:spacing w:after="142" w:line="240" w:lineRule="atLeast"/>
        <w:jc w:val="both"/>
        <w:rPr>
          <w:rFonts w:ascii="Arial" w:hAnsi="Arial" w:cs="Arial"/>
          <w:sz w:val="20"/>
        </w:rPr>
      </w:pPr>
      <w:r w:rsidRPr="00317545">
        <w:rPr>
          <w:rFonts w:ascii="Arial" w:hAnsi="Arial" w:cs="Arial"/>
          <w:sz w:val="20"/>
        </w:rPr>
        <w:t xml:space="preserve">La présente garantie expire </w:t>
      </w:r>
      <w:r w:rsidR="006F50A7" w:rsidRPr="00317545">
        <w:rPr>
          <w:rFonts w:ascii="Arial" w:hAnsi="Arial" w:cs="Arial"/>
          <w:sz w:val="20"/>
        </w:rPr>
        <w:t>au plus tard à la première des dates suivantes : à la réception d’une copie du décompte indiquant que 90 (quatre-vingt-dix) pourcent du Montant du Marché (à l’exclusion des sommes à valoir) ont été approuvés pour paiement, ou à la date suivante :</w:t>
      </w:r>
      <w:r w:rsidR="001C3F56" w:rsidRPr="00317545">
        <w:rPr>
          <w:rFonts w:ascii="Arial" w:hAnsi="Arial" w:cs="Arial"/>
          <w:sz w:val="20"/>
        </w:rPr>
        <w:t xml:space="preserve"> </w:t>
      </w:r>
      <w:r w:rsidR="001C3F56" w:rsidRPr="00317545">
        <w:rPr>
          <w:rFonts w:ascii="Arial" w:hAnsi="Arial" w:cs="Arial"/>
          <w:i/>
          <w:sz w:val="20"/>
        </w:rPr>
        <w:t>[insérer une date]</w:t>
      </w:r>
      <w:r w:rsidR="006F50A7" w:rsidRPr="00317545">
        <w:rPr>
          <w:rFonts w:ascii="Arial" w:hAnsi="Arial" w:cs="Arial"/>
          <w:sz w:val="20"/>
        </w:rPr>
        <w:t xml:space="preserve"> ___. En conséquence, toute demande de paiement au titre de cette Garantie doit nous parvenir à cette date au plus tard.</w:t>
      </w:r>
    </w:p>
    <w:p w14:paraId="670CFDFC" w14:textId="77777777" w:rsidR="006F50A7" w:rsidRPr="00317545" w:rsidRDefault="006F50A7" w:rsidP="006F50A7">
      <w:pPr>
        <w:suppressAutoHyphens/>
        <w:spacing w:after="142" w:line="240" w:lineRule="atLeast"/>
        <w:jc w:val="both"/>
        <w:rPr>
          <w:rFonts w:ascii="Arial" w:hAnsi="Arial" w:cs="Arial"/>
          <w:sz w:val="20"/>
        </w:rPr>
      </w:pPr>
      <w:r w:rsidRPr="00317545">
        <w:rPr>
          <w:rFonts w:ascii="Arial" w:hAnsi="Arial" w:cs="Arial"/>
          <w:sz w:val="20"/>
        </w:rPr>
        <w:t xml:space="preserve">La présente garantie est régie par les Règles Uniformes de la CCI relatives aux Garanties sur Demande (RUGD), Publication CCI no : 758, excepté le sous-paragraphe 15(a) qui est exclu par la présente. </w:t>
      </w:r>
    </w:p>
    <w:p w14:paraId="7878AC12" w14:textId="77777777" w:rsidR="006F50A7" w:rsidRPr="00317545" w:rsidRDefault="006F50A7" w:rsidP="006F50A7">
      <w:pPr>
        <w:tabs>
          <w:tab w:val="right" w:leader="underscore" w:pos="4962"/>
        </w:tabs>
        <w:spacing w:after="62" w:line="240" w:lineRule="atLeast"/>
        <w:jc w:val="both"/>
        <w:rPr>
          <w:rFonts w:ascii="Arial" w:hAnsi="Arial" w:cs="Arial"/>
          <w:sz w:val="20"/>
        </w:rPr>
      </w:pPr>
    </w:p>
    <w:p w14:paraId="486E3496" w14:textId="77777777" w:rsidR="006F50A7" w:rsidRPr="00317545" w:rsidRDefault="006F50A7" w:rsidP="006F50A7">
      <w:pPr>
        <w:tabs>
          <w:tab w:val="right" w:leader="underscore" w:pos="4962"/>
        </w:tabs>
        <w:spacing w:after="62" w:line="240" w:lineRule="atLeast"/>
        <w:jc w:val="both"/>
        <w:rPr>
          <w:rFonts w:ascii="Arial" w:hAnsi="Arial" w:cs="Arial"/>
          <w:sz w:val="20"/>
        </w:rPr>
      </w:pPr>
      <w:r w:rsidRPr="00317545">
        <w:rPr>
          <w:rFonts w:ascii="Arial" w:hAnsi="Arial" w:cs="Arial"/>
          <w:i/>
          <w:sz w:val="20"/>
        </w:rPr>
        <w:tab/>
        <w:t xml:space="preserve"> [signature(s)]</w:t>
      </w:r>
      <w:r w:rsidRPr="00317545">
        <w:rPr>
          <w:rFonts w:ascii="Arial" w:hAnsi="Arial" w:cs="Arial"/>
          <w:sz w:val="20"/>
        </w:rPr>
        <w:t xml:space="preserve"> </w:t>
      </w:r>
    </w:p>
    <w:p w14:paraId="46E436AF" w14:textId="77777777" w:rsidR="006F50A7" w:rsidRPr="00317545" w:rsidRDefault="006F50A7" w:rsidP="006F50A7">
      <w:pPr>
        <w:spacing w:after="62" w:line="240" w:lineRule="atLeast"/>
        <w:jc w:val="both"/>
        <w:rPr>
          <w:rFonts w:ascii="Arial" w:hAnsi="Arial" w:cs="Arial"/>
          <w:sz w:val="20"/>
        </w:rPr>
      </w:pPr>
    </w:p>
    <w:p w14:paraId="6C077562" w14:textId="48E2E0D3" w:rsidR="006F50A7" w:rsidRPr="00317545" w:rsidRDefault="006F50A7" w:rsidP="00F7016F">
      <w:pPr>
        <w:tabs>
          <w:tab w:val="right" w:pos="9000"/>
        </w:tabs>
        <w:suppressAutoHyphens/>
        <w:spacing w:after="142" w:line="240" w:lineRule="atLeast"/>
        <w:jc w:val="both"/>
        <w:rPr>
          <w:rFonts w:ascii="Arial" w:hAnsi="Arial" w:cs="Arial"/>
          <w:b/>
          <w:bCs/>
          <w:sz w:val="20"/>
        </w:rPr>
      </w:pPr>
      <w:r w:rsidRPr="00317545">
        <w:rPr>
          <w:rFonts w:ascii="Arial" w:hAnsi="Arial" w:cs="Arial"/>
          <w:b/>
          <w:i/>
          <w:sz w:val="20"/>
          <w:u w:val="single"/>
        </w:rPr>
        <w:t>[</w:t>
      </w:r>
      <w:r w:rsidRPr="00317545">
        <w:rPr>
          <w:rFonts w:ascii="Arial" w:hAnsi="Arial" w:cs="Arial"/>
          <w:b/>
          <w:i/>
          <w:sz w:val="20"/>
          <w:highlight w:val="yellow"/>
          <w:u w:val="single"/>
        </w:rPr>
        <w:t>Note</w:t>
      </w:r>
      <w:r w:rsidRPr="00317545">
        <w:rPr>
          <w:rFonts w:ascii="Arial" w:hAnsi="Arial" w:cs="Arial"/>
          <w:b/>
          <w:i/>
          <w:sz w:val="20"/>
          <w:highlight w:val="yellow"/>
        </w:rPr>
        <w:t> : Le texte en italiques doit être supprimé du document final ; il est fourni à titre indicatif en vue d’en faciliter la préparation</w:t>
      </w:r>
      <w:r w:rsidRPr="00317545">
        <w:rPr>
          <w:rFonts w:ascii="Arial" w:hAnsi="Arial" w:cs="Arial"/>
          <w:b/>
          <w:i/>
          <w:sz w:val="20"/>
        </w:rPr>
        <w:t>.]</w:t>
      </w:r>
    </w:p>
    <w:sectPr w:rsidR="006F50A7" w:rsidRPr="00317545" w:rsidSect="006F50A7">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6A341" w14:textId="77777777" w:rsidR="009567C4" w:rsidRDefault="009567C4">
      <w:r>
        <w:separator/>
      </w:r>
    </w:p>
  </w:endnote>
  <w:endnote w:type="continuationSeparator" w:id="0">
    <w:p w14:paraId="379FDE6F" w14:textId="77777777" w:rsidR="009567C4" w:rsidRDefault="0095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Times New Roman Bold">
    <w:altName w:val="Times New Roman"/>
    <w:charset w:val="00"/>
    <w:family w:val="auto"/>
    <w:pitch w:val="variable"/>
    <w:sig w:usb0="00000000"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576F" w14:textId="5DFCC4C5" w:rsidR="00476315" w:rsidRPr="001C3FFB" w:rsidRDefault="001C3FFB" w:rsidP="001C3FFB">
    <w:pPr>
      <w:pStyle w:val="Pieddepage"/>
      <w:jc w:val="right"/>
      <w:rPr>
        <w:rFonts w:ascii="Arial" w:hAnsi="Arial" w:cs="Arial"/>
        <w:sz w:val="16"/>
        <w:szCs w:val="16"/>
        <w:lang w:val="fr-FR"/>
      </w:rPr>
    </w:pPr>
    <w:r w:rsidRPr="00B549D2">
      <w:rPr>
        <w:rFonts w:ascii="Arial" w:hAnsi="Arial" w:cs="Arial"/>
        <w:sz w:val="16"/>
        <w:szCs w:val="16"/>
        <w:lang w:val="fr-FR"/>
      </w:rPr>
      <w:t>AFD-M0316</w:t>
    </w:r>
    <w:r>
      <w:rPr>
        <w:rFonts w:ascii="Arial" w:hAnsi="Arial" w:cs="Arial"/>
        <w:sz w:val="16"/>
        <w:szCs w:val="16"/>
        <w:lang w:val="fr-FR"/>
      </w:rPr>
      <w:t> </w:t>
    </w:r>
    <w:r w:rsidRPr="00243392">
      <w:rPr>
        <w:rFonts w:ascii="Arial" w:hAnsi="Arial" w:cs="Arial"/>
        <w:sz w:val="16"/>
        <w:szCs w:val="16"/>
        <w:lang w:val="fr-FR"/>
      </w:rPr>
      <w:t xml:space="preserve">Demande de Cotations </w:t>
    </w:r>
    <w:r>
      <w:rPr>
        <w:rFonts w:ascii="Arial" w:hAnsi="Arial" w:cs="Arial"/>
        <w:sz w:val="16"/>
        <w:szCs w:val="16"/>
        <w:lang w:val="fr-FR"/>
      </w:rPr>
      <w:t xml:space="preserve">Marchés de </w:t>
    </w:r>
    <w:r w:rsidRPr="00243392">
      <w:rPr>
        <w:rFonts w:ascii="Arial" w:hAnsi="Arial" w:cs="Arial"/>
        <w:sz w:val="16"/>
        <w:szCs w:val="16"/>
        <w:lang w:val="fr-FR"/>
      </w:rPr>
      <w:t>Fournitures – V1</w:t>
    </w:r>
    <w:r>
      <w:rPr>
        <w:rFonts w:ascii="Arial" w:hAnsi="Arial" w:cs="Arial"/>
        <w:sz w:val="16"/>
        <w:szCs w:val="16"/>
        <w:lang w:val="fr-FR"/>
      </w:rPr>
      <w:t xml:space="preserve"> du 01/02/2024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88D9" w14:textId="1BCC717A" w:rsidR="00476315" w:rsidRPr="00243392" w:rsidRDefault="00476315" w:rsidP="00290A91">
    <w:pPr>
      <w:pStyle w:val="Pieddepage"/>
      <w:jc w:val="right"/>
      <w:rPr>
        <w:rFonts w:ascii="Arial" w:hAnsi="Arial" w:cs="Arial"/>
        <w:sz w:val="16"/>
        <w:szCs w:val="16"/>
        <w:lang w:val="fr-FR"/>
      </w:rPr>
    </w:pPr>
    <w:r w:rsidRPr="00B549D2">
      <w:rPr>
        <w:rFonts w:ascii="Arial" w:hAnsi="Arial" w:cs="Arial"/>
        <w:sz w:val="16"/>
        <w:szCs w:val="16"/>
        <w:lang w:val="fr-FR"/>
      </w:rPr>
      <w:t>AFD-</w:t>
    </w:r>
    <w:r w:rsidR="00B549D2" w:rsidRPr="00B549D2">
      <w:rPr>
        <w:rFonts w:ascii="Arial" w:hAnsi="Arial" w:cs="Arial"/>
        <w:sz w:val="16"/>
        <w:szCs w:val="16"/>
        <w:lang w:val="fr-FR"/>
      </w:rPr>
      <w:t>M0316</w:t>
    </w:r>
    <w:r>
      <w:rPr>
        <w:rFonts w:ascii="Arial" w:hAnsi="Arial" w:cs="Arial"/>
        <w:sz w:val="16"/>
        <w:szCs w:val="16"/>
        <w:lang w:val="fr-FR"/>
      </w:rPr>
      <w:t> </w:t>
    </w:r>
    <w:r w:rsidRPr="00243392">
      <w:rPr>
        <w:rFonts w:ascii="Arial" w:hAnsi="Arial" w:cs="Arial"/>
        <w:sz w:val="16"/>
        <w:szCs w:val="16"/>
        <w:lang w:val="fr-FR"/>
      </w:rPr>
      <w:t xml:space="preserve">Demande de Cotations </w:t>
    </w:r>
    <w:r>
      <w:rPr>
        <w:rFonts w:ascii="Arial" w:hAnsi="Arial" w:cs="Arial"/>
        <w:sz w:val="16"/>
        <w:szCs w:val="16"/>
        <w:lang w:val="fr-FR"/>
      </w:rPr>
      <w:t xml:space="preserve">Marchés de </w:t>
    </w:r>
    <w:r w:rsidRPr="00243392">
      <w:rPr>
        <w:rFonts w:ascii="Arial" w:hAnsi="Arial" w:cs="Arial"/>
        <w:sz w:val="16"/>
        <w:szCs w:val="16"/>
        <w:lang w:val="fr-FR"/>
      </w:rPr>
      <w:t>Fournitures – V1</w:t>
    </w:r>
    <w:r w:rsidR="00B549D2">
      <w:rPr>
        <w:rFonts w:ascii="Arial" w:hAnsi="Arial" w:cs="Arial"/>
        <w:sz w:val="16"/>
        <w:szCs w:val="16"/>
        <w:lang w:val="fr-FR"/>
      </w:rPr>
      <w:t xml:space="preserve"> du 01/02/2024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4F3E" w14:textId="0ACC789C" w:rsidR="00476315" w:rsidRPr="001C3FFB" w:rsidRDefault="001C3FFB" w:rsidP="001C3FFB">
    <w:pPr>
      <w:pStyle w:val="Pieddepage"/>
      <w:jc w:val="right"/>
      <w:rPr>
        <w:rFonts w:ascii="Arial" w:hAnsi="Arial" w:cs="Arial"/>
        <w:sz w:val="16"/>
        <w:szCs w:val="16"/>
        <w:lang w:val="fr-FR"/>
      </w:rPr>
    </w:pPr>
    <w:r w:rsidRPr="00B549D2">
      <w:rPr>
        <w:rFonts w:ascii="Arial" w:hAnsi="Arial" w:cs="Arial"/>
        <w:sz w:val="16"/>
        <w:szCs w:val="16"/>
        <w:lang w:val="fr-FR"/>
      </w:rPr>
      <w:t>AFD-M0316</w:t>
    </w:r>
    <w:r>
      <w:rPr>
        <w:rFonts w:ascii="Arial" w:hAnsi="Arial" w:cs="Arial"/>
        <w:sz w:val="16"/>
        <w:szCs w:val="16"/>
        <w:lang w:val="fr-FR"/>
      </w:rPr>
      <w:t> </w:t>
    </w:r>
    <w:r w:rsidRPr="00243392">
      <w:rPr>
        <w:rFonts w:ascii="Arial" w:hAnsi="Arial" w:cs="Arial"/>
        <w:sz w:val="16"/>
        <w:szCs w:val="16"/>
        <w:lang w:val="fr-FR"/>
      </w:rPr>
      <w:t xml:space="preserve">Demande de Cotations </w:t>
    </w:r>
    <w:r>
      <w:rPr>
        <w:rFonts w:ascii="Arial" w:hAnsi="Arial" w:cs="Arial"/>
        <w:sz w:val="16"/>
        <w:szCs w:val="16"/>
        <w:lang w:val="fr-FR"/>
      </w:rPr>
      <w:t xml:space="preserve">Marchés de </w:t>
    </w:r>
    <w:r w:rsidRPr="00243392">
      <w:rPr>
        <w:rFonts w:ascii="Arial" w:hAnsi="Arial" w:cs="Arial"/>
        <w:sz w:val="16"/>
        <w:szCs w:val="16"/>
        <w:lang w:val="fr-FR"/>
      </w:rPr>
      <w:t>Fournitures – V1</w:t>
    </w:r>
    <w:r>
      <w:rPr>
        <w:rFonts w:ascii="Arial" w:hAnsi="Arial" w:cs="Arial"/>
        <w:sz w:val="16"/>
        <w:szCs w:val="16"/>
        <w:lang w:val="fr-FR"/>
      </w:rPr>
      <w:t xml:space="preserve"> du 01/02/2024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3F9FB" w14:textId="77777777" w:rsidR="009567C4" w:rsidRDefault="009567C4">
      <w:r>
        <w:separator/>
      </w:r>
    </w:p>
  </w:footnote>
  <w:footnote w:type="continuationSeparator" w:id="0">
    <w:p w14:paraId="0AE136B3" w14:textId="77777777" w:rsidR="009567C4" w:rsidRDefault="009567C4">
      <w:r>
        <w:continuationSeparator/>
      </w:r>
    </w:p>
  </w:footnote>
  <w:footnote w:id="1">
    <w:p w14:paraId="72CAFC4E" w14:textId="5A24378D" w:rsidR="00476315" w:rsidRPr="002A31C8" w:rsidRDefault="00476315" w:rsidP="005D4D42">
      <w:pPr>
        <w:pStyle w:val="Notedebasdepage"/>
        <w:tabs>
          <w:tab w:val="left" w:pos="0"/>
        </w:tabs>
        <w:ind w:hanging="142"/>
        <w:rPr>
          <w:rFonts w:ascii="Arial" w:hAnsi="Arial" w:cs="Arial"/>
          <w:sz w:val="16"/>
          <w:szCs w:val="16"/>
          <w:lang w:val="fr-FR"/>
        </w:rPr>
      </w:pPr>
      <w:r w:rsidRPr="002A31C8">
        <w:rPr>
          <w:rStyle w:val="Appelnotedebasdep"/>
          <w:rFonts w:ascii="Arial" w:hAnsi="Arial" w:cs="Arial"/>
        </w:rPr>
        <w:footnoteRef/>
      </w:r>
      <w:r>
        <w:rPr>
          <w:rFonts w:ascii="Arial" w:hAnsi="Arial" w:cs="Arial"/>
          <w:sz w:val="16"/>
          <w:szCs w:val="16"/>
          <w:lang w:val="fr-FR"/>
        </w:rPr>
        <w:t xml:space="preserve"> En cas de groupement, inscrire le nom du groupement. </w:t>
      </w:r>
      <w:r w:rsidRPr="002A31C8">
        <w:rPr>
          <w:rFonts w:ascii="Arial" w:hAnsi="Arial" w:cs="Arial"/>
          <w:sz w:val="16"/>
          <w:szCs w:val="16"/>
          <w:lang w:val="fr-FR"/>
        </w:rPr>
        <w:t>La personne signant la Cotation au nom du Fournisseur joindra à la Cotation le Pouvoir confié par le Fournisseur.</w:t>
      </w:r>
    </w:p>
  </w:footnote>
  <w:footnote w:id="2">
    <w:p w14:paraId="703E2A2E" w14:textId="446F3C23" w:rsidR="00476315" w:rsidRPr="002A31C8" w:rsidRDefault="00476315" w:rsidP="005D4D42">
      <w:pPr>
        <w:pStyle w:val="Notedebasdepage"/>
        <w:tabs>
          <w:tab w:val="left" w:pos="142"/>
        </w:tabs>
        <w:rPr>
          <w:rFonts w:ascii="Arial" w:hAnsi="Arial" w:cs="Arial"/>
          <w:sz w:val="16"/>
          <w:szCs w:val="16"/>
          <w:lang w:val="fr-FR"/>
        </w:rPr>
      </w:pPr>
      <w:r w:rsidRPr="002A31C8">
        <w:rPr>
          <w:rStyle w:val="Appelnotedebasdep"/>
          <w:rFonts w:ascii="Arial" w:hAnsi="Arial" w:cs="Arial"/>
        </w:rPr>
        <w:footnoteRef/>
      </w:r>
      <w:r>
        <w:rPr>
          <w:rFonts w:ascii="Arial" w:hAnsi="Arial" w:cs="Arial"/>
          <w:sz w:val="16"/>
          <w:szCs w:val="16"/>
          <w:lang w:val="fr-FR"/>
        </w:rPr>
        <w:t xml:space="preserve"> </w:t>
      </w:r>
      <w:r w:rsidRPr="002A31C8">
        <w:rPr>
          <w:rFonts w:ascii="Arial" w:hAnsi="Arial" w:cs="Arial"/>
          <w:sz w:val="16"/>
          <w:szCs w:val="16"/>
          <w:lang w:val="fr-FR"/>
        </w:rPr>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 w:id="3">
    <w:p w14:paraId="67CC6DEF" w14:textId="77777777" w:rsidR="006E3A35" w:rsidRPr="00935A30" w:rsidRDefault="006E3A35" w:rsidP="006E3A35">
      <w:pPr>
        <w:pStyle w:val="Notedebasdepage"/>
        <w:ind w:left="284" w:hanging="284"/>
        <w:rPr>
          <w:lang w:val="fr-FR"/>
        </w:rPr>
      </w:pPr>
      <w:r>
        <w:rPr>
          <w:rStyle w:val="Appelnotedebasdep"/>
        </w:rPr>
        <w:footnoteRef/>
      </w:r>
      <w:r w:rsidRPr="00935A30">
        <w:rPr>
          <w:lang w:val="fr-FR"/>
        </w:rPr>
        <w:tab/>
      </w:r>
      <w:r w:rsidRPr="00935A30">
        <w:rPr>
          <w:sz w:val="16"/>
          <w:szCs w:val="16"/>
          <w:lang w:val="fr-FR"/>
        </w:rPr>
        <w:t>Dirigeants (incluant notamment toute personne membre de l’organe d’administration, de direction ou de surveillance ou qui possède des pouvoirs de représentation, de décision ou de contrôle), employés ou agents (qu’ils soient déclarés ou non).</w:t>
      </w:r>
    </w:p>
  </w:footnote>
  <w:footnote w:id="4">
    <w:p w14:paraId="28A2520D" w14:textId="77777777" w:rsidR="006E3A35" w:rsidRPr="00935A30" w:rsidRDefault="006E3A35" w:rsidP="006E3A35">
      <w:pPr>
        <w:pStyle w:val="Notedebasdepage"/>
        <w:ind w:left="284" w:hanging="284"/>
        <w:rPr>
          <w:lang w:val="fr-FR"/>
        </w:rPr>
      </w:pPr>
      <w:r>
        <w:rPr>
          <w:rStyle w:val="Appelnotedebasdep"/>
        </w:rPr>
        <w:footnoteRef/>
      </w:r>
      <w:r w:rsidRPr="00935A30">
        <w:rPr>
          <w:lang w:val="fr-FR"/>
        </w:rPr>
        <w:tab/>
      </w:r>
      <w:r w:rsidRPr="00935A30">
        <w:rPr>
          <w:sz w:val="16"/>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5">
    <w:p w14:paraId="76328999" w14:textId="77777777" w:rsidR="006E3A35" w:rsidRPr="00935A30" w:rsidRDefault="006E3A35" w:rsidP="006E3A35">
      <w:pPr>
        <w:pStyle w:val="Notedebasdepage"/>
        <w:ind w:left="284" w:hanging="284"/>
        <w:rPr>
          <w:sz w:val="16"/>
          <w:szCs w:val="16"/>
          <w:lang w:val="fr-FR"/>
        </w:rPr>
      </w:pPr>
      <w:r>
        <w:rPr>
          <w:rStyle w:val="Appelnotedebasdep"/>
        </w:rPr>
        <w:footnoteRef/>
      </w:r>
      <w:r w:rsidRPr="00935A30">
        <w:rPr>
          <w:lang w:val="fr-FR"/>
        </w:rPr>
        <w:tab/>
      </w:r>
      <w:r w:rsidRPr="00935A30">
        <w:rPr>
          <w:sz w:val="16"/>
          <w:szCs w:val="16"/>
          <w:lang w:val="fr-FR"/>
        </w:rPr>
        <w:t>Banque Mondiale, Banque Interaméricaine de Développement, Banque Africaine de Développement, Banque Asiatique de Développement et Banque Européenne pour la Reconstruction et le Développement.</w:t>
      </w:r>
    </w:p>
  </w:footnote>
  <w:footnote w:id="6">
    <w:p w14:paraId="0BD59A5C" w14:textId="77777777" w:rsidR="006E3A35" w:rsidRPr="00935A30" w:rsidRDefault="006E3A35" w:rsidP="006E3A35">
      <w:pPr>
        <w:pStyle w:val="Notedebasdepage"/>
        <w:ind w:left="284" w:hanging="284"/>
        <w:rPr>
          <w:sz w:val="16"/>
          <w:szCs w:val="16"/>
          <w:lang w:val="fr-FR"/>
        </w:rPr>
      </w:pPr>
      <w:r>
        <w:rPr>
          <w:rStyle w:val="Appelnotedebasdep"/>
        </w:rPr>
        <w:footnoteRef/>
      </w:r>
      <w:r w:rsidRPr="00935A30">
        <w:rPr>
          <w:lang w:val="fr-FR"/>
        </w:rPr>
        <w:tab/>
      </w:r>
      <w:r w:rsidRPr="00935A30">
        <w:rPr>
          <w:sz w:val="16"/>
          <w:szCs w:val="16"/>
          <w:lang w:val="fr-FR"/>
        </w:rPr>
        <w:t>A titre informatif, cette politique est accessible via le lien suivant : https://www.afd.fr/fr/lutte-contre-la-corruption</w:t>
      </w:r>
    </w:p>
  </w:footnote>
  <w:footnote w:id="7">
    <w:p w14:paraId="1C8F84EE" w14:textId="77777777" w:rsidR="006E3A35" w:rsidRPr="00935A30" w:rsidRDefault="006E3A35" w:rsidP="006E3A35">
      <w:pPr>
        <w:pStyle w:val="Notedebasdepage"/>
        <w:tabs>
          <w:tab w:val="left" w:pos="284"/>
        </w:tabs>
        <w:ind w:left="284" w:hanging="284"/>
        <w:rPr>
          <w:sz w:val="16"/>
          <w:szCs w:val="16"/>
          <w:lang w:val="fr-FR"/>
        </w:rPr>
      </w:pPr>
      <w:r w:rsidRPr="008E7C75">
        <w:rPr>
          <w:rStyle w:val="Appelnotedebasdep"/>
        </w:rPr>
        <w:footnoteRef/>
      </w:r>
      <w:r w:rsidRPr="00935A30">
        <w:rPr>
          <w:sz w:val="16"/>
          <w:szCs w:val="16"/>
          <w:lang w:val="fr-FR"/>
        </w:rPr>
        <w:t xml:space="preserve"> </w:t>
      </w:r>
      <w:r w:rsidRPr="00935A30">
        <w:rPr>
          <w:sz w:val="16"/>
          <w:szCs w:val="16"/>
          <w:lang w:val="fr-FR"/>
        </w:rPr>
        <w:tab/>
        <w:t>En cas de groupement, inscrire le nom du groupement. La personne signant l’offre, la proposition ou la candidature au nom du soumissionnaire, du consultant ou du candidat joindra à celle-ci le pouvoir qui lui est confié par ledit soumissionnaire, consultant ou candidat.</w:t>
      </w:r>
    </w:p>
  </w:footnote>
  <w:footnote w:id="8">
    <w:p w14:paraId="2D0D259E" w14:textId="39C4CE63" w:rsidR="00476315" w:rsidRPr="00872B1E" w:rsidRDefault="00476315">
      <w:pPr>
        <w:pStyle w:val="Notedebasdepage"/>
        <w:rPr>
          <w:rFonts w:ascii="Arial" w:hAnsi="Arial" w:cs="Arial"/>
          <w:sz w:val="16"/>
          <w:lang w:val="fr-FR"/>
        </w:rPr>
      </w:pPr>
      <w:r w:rsidRPr="00872B1E">
        <w:rPr>
          <w:rStyle w:val="Appelnotedebasdep"/>
          <w:rFonts w:ascii="Arial" w:hAnsi="Arial" w:cs="Arial"/>
          <w:sz w:val="16"/>
        </w:rPr>
        <w:footnoteRef/>
      </w:r>
      <w:r w:rsidRPr="00872B1E">
        <w:rPr>
          <w:rFonts w:ascii="Arial" w:hAnsi="Arial" w:cs="Arial"/>
          <w:sz w:val="16"/>
          <w:lang w:val="fr-FR"/>
        </w:rPr>
        <w:t xml:space="preserve"> A indiquer si l’Art</w:t>
      </w:r>
      <w:r w:rsidRPr="00DB154A">
        <w:rPr>
          <w:rFonts w:ascii="Arial" w:hAnsi="Arial" w:cs="Arial"/>
          <w:sz w:val="16"/>
          <w:lang w:val="fr-FR"/>
        </w:rPr>
        <w:t>icle</w:t>
      </w:r>
      <w:r w:rsidRPr="00872B1E">
        <w:rPr>
          <w:rFonts w:ascii="Arial" w:hAnsi="Arial" w:cs="Arial"/>
          <w:sz w:val="16"/>
          <w:lang w:val="fr-FR"/>
        </w:rPr>
        <w:t xml:space="preserve"> 6 (a) (iii) de la DC est applicable, et/ou si l’Option 1 est choisie pour l’Art</w:t>
      </w:r>
      <w:r w:rsidRPr="00DB154A">
        <w:rPr>
          <w:rFonts w:ascii="Arial" w:hAnsi="Arial" w:cs="Arial"/>
          <w:sz w:val="16"/>
          <w:lang w:val="fr-FR"/>
        </w:rPr>
        <w:t>icle</w:t>
      </w:r>
      <w:r w:rsidRPr="00872B1E">
        <w:rPr>
          <w:rFonts w:ascii="Arial" w:hAnsi="Arial" w:cs="Arial"/>
          <w:sz w:val="16"/>
          <w:lang w:val="fr-FR"/>
        </w:rPr>
        <w:t xml:space="preserve"> 6 (b) (i) de la DC</w:t>
      </w:r>
      <w:r w:rsidRPr="00DB154A">
        <w:rPr>
          <w:rFonts w:ascii="Arial" w:hAnsi="Arial" w:cs="Arial"/>
          <w:sz w:val="16"/>
          <w:lang w:val="fr-FR"/>
        </w:rPr>
        <w:t>.</w:t>
      </w:r>
    </w:p>
  </w:footnote>
  <w:footnote w:id="9">
    <w:p w14:paraId="50ABC95C" w14:textId="44FE2EEC" w:rsidR="00476315" w:rsidRPr="00872B1E" w:rsidRDefault="00476315" w:rsidP="00DD44F3">
      <w:pPr>
        <w:pStyle w:val="Notedebasdepage"/>
        <w:rPr>
          <w:lang w:val="fr-FR"/>
        </w:rPr>
      </w:pPr>
      <w:r w:rsidRPr="00872B1E">
        <w:rPr>
          <w:rStyle w:val="Appelnotedebasdep"/>
          <w:rFonts w:ascii="Arial" w:hAnsi="Arial" w:cs="Arial"/>
          <w:sz w:val="16"/>
        </w:rPr>
        <w:footnoteRef/>
      </w:r>
      <w:r w:rsidRPr="00DB154A">
        <w:rPr>
          <w:rFonts w:ascii="Arial" w:hAnsi="Arial" w:cs="Arial"/>
          <w:sz w:val="16"/>
          <w:lang w:val="fr-FR"/>
        </w:rPr>
        <w:t xml:space="preserve"> A indiquer si l’Option 2 est choisie pour l’Article</w:t>
      </w:r>
      <w:r w:rsidRPr="00872B1E">
        <w:rPr>
          <w:rFonts w:ascii="Arial" w:hAnsi="Arial" w:cs="Arial"/>
          <w:sz w:val="16"/>
          <w:lang w:val="fr-FR"/>
        </w:rPr>
        <w:t xml:space="preserve"> 6 (b) (i)</w:t>
      </w:r>
      <w:r>
        <w:rPr>
          <w:rFonts w:ascii="Arial" w:hAnsi="Arial" w:cs="Arial"/>
          <w:sz w:val="16"/>
          <w:lang w:val="fr-FR"/>
        </w:rPr>
        <w:t xml:space="preserve"> de la DC</w:t>
      </w:r>
      <w:r w:rsidRPr="00DB154A">
        <w:rPr>
          <w:rFonts w:ascii="Arial" w:hAnsi="Arial" w:cs="Arial"/>
          <w:sz w:val="16"/>
          <w:lang w:val="fr-FR"/>
        </w:rPr>
        <w:t>.</w:t>
      </w:r>
      <w:r w:rsidRPr="00872B1E">
        <w:rPr>
          <w:sz w:val="16"/>
          <w:lang w:val="fr-FR"/>
        </w:rPr>
        <w:t xml:space="preserve"> </w:t>
      </w:r>
    </w:p>
  </w:footnote>
  <w:footnote w:id="10">
    <w:p w14:paraId="46F58811" w14:textId="371F1987" w:rsidR="00476315" w:rsidRPr="0015035E" w:rsidRDefault="00476315" w:rsidP="00B17ABA">
      <w:pPr>
        <w:pStyle w:val="Notedebasdepage"/>
        <w:tabs>
          <w:tab w:val="left" w:pos="284"/>
        </w:tabs>
        <w:ind w:left="284" w:hanging="284"/>
        <w:rPr>
          <w:rFonts w:ascii="Arial" w:hAnsi="Arial" w:cs="Arial"/>
          <w:lang w:val="fr-FR"/>
        </w:rPr>
      </w:pPr>
      <w:r w:rsidRPr="0015035E">
        <w:rPr>
          <w:rStyle w:val="Appelnotedebasdep"/>
          <w:rFonts w:ascii="Arial" w:hAnsi="Arial" w:cs="Arial"/>
        </w:rPr>
        <w:footnoteRef/>
      </w:r>
      <w:r w:rsidRPr="0015035E">
        <w:rPr>
          <w:rFonts w:ascii="Arial" w:hAnsi="Arial" w:cs="Arial"/>
          <w:lang w:val="fr-FR"/>
        </w:rPr>
        <w:t xml:space="preserve"> </w:t>
      </w:r>
      <w:r w:rsidRPr="0015035E">
        <w:rPr>
          <w:rFonts w:ascii="Arial" w:hAnsi="Arial" w:cs="Arial"/>
          <w:sz w:val="16"/>
          <w:szCs w:val="16"/>
          <w:lang w:val="fr-FR"/>
        </w:rPr>
        <w:t>Si applicable</w:t>
      </w:r>
      <w:r>
        <w:rPr>
          <w:rFonts w:ascii="Arial" w:hAnsi="Arial" w:cs="Arial"/>
          <w:sz w:val="16"/>
          <w:szCs w:val="16"/>
          <w:lang w:val="fr-FR"/>
        </w:rPr>
        <w:t>.</w:t>
      </w:r>
    </w:p>
  </w:footnote>
  <w:footnote w:id="11">
    <w:p w14:paraId="0F67B40E" w14:textId="77777777" w:rsidR="00476315" w:rsidRPr="005759BD" w:rsidRDefault="00476315" w:rsidP="006F50A7">
      <w:pPr>
        <w:pStyle w:val="Notedebasdepage"/>
        <w:ind w:left="284" w:hanging="284"/>
        <w:rPr>
          <w:rFonts w:ascii="Arial" w:hAnsi="Arial" w:cs="Arial"/>
          <w:lang w:val="fr-FR"/>
        </w:rPr>
      </w:pPr>
      <w:r w:rsidRPr="005759BD">
        <w:rPr>
          <w:rStyle w:val="Appelnotedebasdep"/>
          <w:rFonts w:ascii="Arial" w:hAnsi="Arial" w:cs="Arial"/>
        </w:rPr>
        <w:footnoteRef/>
      </w:r>
      <w:r w:rsidRPr="005759BD">
        <w:rPr>
          <w:rFonts w:ascii="Arial" w:hAnsi="Arial" w:cs="Arial"/>
          <w:lang w:val="fr-FR"/>
        </w:rPr>
        <w:tab/>
      </w:r>
      <w:r w:rsidRPr="005759BD">
        <w:rPr>
          <w:rFonts w:ascii="Arial" w:hAnsi="Arial" w:cs="Arial"/>
          <w:sz w:val="16"/>
          <w:szCs w:val="16"/>
          <w:lang w:val="fr-FR"/>
        </w:rPr>
        <w:t>Désigne toute personne, toute entreprise, toute société, tout gouvernement, tout État ou tout démembrement d’un État, ainsi que toute association ou groupement de plusieurs de ces personnes, ayant ou non la personnalité morale.</w:t>
      </w:r>
    </w:p>
  </w:footnote>
  <w:footnote w:id="12">
    <w:p w14:paraId="18732EFE" w14:textId="77777777" w:rsidR="00476315" w:rsidRPr="005759BD" w:rsidRDefault="00476315" w:rsidP="006F50A7">
      <w:pPr>
        <w:pStyle w:val="Notedebasdepage"/>
        <w:ind w:left="284" w:hanging="284"/>
        <w:rPr>
          <w:rFonts w:ascii="Arial" w:hAnsi="Arial" w:cs="Arial"/>
          <w:sz w:val="16"/>
          <w:szCs w:val="16"/>
          <w:lang w:val="fr-FR"/>
        </w:rPr>
      </w:pPr>
      <w:r w:rsidRPr="005759BD">
        <w:rPr>
          <w:rStyle w:val="Appelnotedebasdep"/>
          <w:rFonts w:ascii="Arial" w:hAnsi="Arial" w:cs="Arial"/>
        </w:rPr>
        <w:footnoteRef/>
      </w:r>
      <w:r w:rsidRPr="005759BD">
        <w:rPr>
          <w:rFonts w:ascii="Arial" w:hAnsi="Arial" w:cs="Arial"/>
          <w:lang w:val="fr-FR"/>
        </w:rPr>
        <w:tab/>
      </w:r>
      <w:r w:rsidRPr="005759BD">
        <w:rPr>
          <w:rFonts w:ascii="Arial" w:hAnsi="Arial" w:cs="Arial"/>
          <w:sz w:val="16"/>
          <w:szCs w:val="16"/>
          <w:lang w:val="fr-FR"/>
        </w:rPr>
        <w:t>Désigne toute Personne physique autre qu'un Agent Public.</w:t>
      </w:r>
    </w:p>
  </w:footnote>
  <w:footnote w:id="13">
    <w:p w14:paraId="6F871DA5" w14:textId="77777777" w:rsidR="006F7FA9" w:rsidRPr="00935A30" w:rsidRDefault="006F7FA9" w:rsidP="006F7FA9">
      <w:pPr>
        <w:pStyle w:val="Notedebasdepage"/>
        <w:rPr>
          <w:lang w:val="fr-FR"/>
        </w:rPr>
      </w:pPr>
      <w:r>
        <w:rPr>
          <w:rStyle w:val="Appelnotedebasdep"/>
        </w:rPr>
        <w:footnoteRef/>
      </w:r>
      <w:r w:rsidRPr="00935A30">
        <w:rPr>
          <w:lang w:val="fr-FR"/>
        </w:rPr>
        <w:t xml:space="preserve"> </w:t>
      </w:r>
      <w:r w:rsidRPr="00935A30">
        <w:rPr>
          <w:sz w:val="16"/>
          <w:szCs w:val="16"/>
          <w:lang w:val="fr-FR"/>
        </w:rPr>
        <w:t>A titre informatif, cette politique est accessible via le lien suivant :</w:t>
      </w:r>
      <w:r w:rsidRPr="00935A30">
        <w:rPr>
          <w:lang w:val="fr-FR"/>
        </w:rPr>
        <w:t xml:space="preserve"> </w:t>
      </w:r>
      <w:hyperlink r:id="rId1" w:history="1">
        <w:r w:rsidRPr="00935A30">
          <w:rPr>
            <w:rStyle w:val="Lienhypertexte"/>
            <w:sz w:val="16"/>
            <w:szCs w:val="16"/>
            <w:lang w:val="fr-FR"/>
          </w:rPr>
          <w:t>https://www.afd.fr/fr/lutte-contre-la-corruption</w:t>
        </w:r>
      </w:hyperlink>
      <w:r w:rsidRPr="00935A30">
        <w:rPr>
          <w:sz w:val="16"/>
          <w:szCs w:val="16"/>
          <w:lang w:val="fr-FR"/>
        </w:rPr>
        <w:t xml:space="preserve">  </w:t>
      </w:r>
    </w:p>
  </w:footnote>
  <w:footnote w:id="14">
    <w:p w14:paraId="2D892BB1" w14:textId="77777777" w:rsidR="006F7FA9" w:rsidRPr="00935A30" w:rsidRDefault="006F7FA9" w:rsidP="006F7FA9">
      <w:pPr>
        <w:pStyle w:val="Notedebasdepage"/>
        <w:rPr>
          <w:lang w:val="fr-FR"/>
        </w:rPr>
      </w:pPr>
      <w:r>
        <w:rPr>
          <w:rStyle w:val="Appelnotedebasdep"/>
        </w:rPr>
        <w:footnoteRef/>
      </w:r>
      <w:r w:rsidRPr="00935A30">
        <w:rPr>
          <w:lang w:val="fr-FR"/>
        </w:rPr>
        <w:t xml:space="preserve"> </w:t>
      </w:r>
      <w:r w:rsidRPr="00935A30">
        <w:rPr>
          <w:sz w:val="16"/>
          <w:szCs w:val="16"/>
          <w:lang w:val="fr-FR"/>
        </w:rPr>
        <w:t>A titre informatif, ces Directives sont accessibles via le lien suivant : https://www.afd.fr/fr/appels-offres-et-passations-de-marches</w:t>
      </w:r>
    </w:p>
  </w:footnote>
  <w:footnote w:id="15">
    <w:p w14:paraId="025DFCBF" w14:textId="77777777" w:rsidR="006F7FA9" w:rsidRPr="00935A30" w:rsidRDefault="006F7FA9" w:rsidP="006F7FA9">
      <w:pPr>
        <w:pStyle w:val="Notedebasdepage"/>
        <w:rPr>
          <w:lang w:val="fr-FR"/>
        </w:rPr>
      </w:pPr>
      <w:r>
        <w:rPr>
          <w:rStyle w:val="Appelnotedebasdep"/>
        </w:rPr>
        <w:footnoteRef/>
      </w:r>
      <w:r w:rsidRPr="00935A30">
        <w:rPr>
          <w:lang w:val="fr-FR"/>
        </w:rPr>
        <w:t xml:space="preserve"> </w:t>
      </w:r>
      <w:r w:rsidRPr="00935A30">
        <w:rPr>
          <w:sz w:val="16"/>
          <w:szCs w:val="16"/>
          <w:lang w:val="fr-FR"/>
        </w:rPr>
        <w:t>Désigne toute personne physique ou morale, ainsi que toute association ou groupement de plusieurs de ces Personnes</w:t>
      </w:r>
    </w:p>
  </w:footnote>
  <w:footnote w:id="16">
    <w:p w14:paraId="6AB5DDE3" w14:textId="77777777" w:rsidR="006F7FA9" w:rsidRPr="00935A30" w:rsidRDefault="006F7FA9" w:rsidP="006F7FA9">
      <w:pPr>
        <w:pStyle w:val="Notedebasdepage"/>
        <w:rPr>
          <w:lang w:val="fr-FR"/>
        </w:rPr>
      </w:pPr>
      <w:r>
        <w:rPr>
          <w:rStyle w:val="Appelnotedebasdep"/>
        </w:rPr>
        <w:footnoteRef/>
      </w:r>
      <w:r w:rsidRPr="00935A30">
        <w:rPr>
          <w:lang w:val="fr-FR"/>
        </w:rPr>
        <w:t xml:space="preserve"> </w:t>
      </w:r>
      <w:r w:rsidRPr="00935A30">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17">
    <w:p w14:paraId="15DE78B4" w14:textId="50BBDA00" w:rsidR="00476315" w:rsidRPr="005759BD" w:rsidRDefault="00476315" w:rsidP="00266A2A">
      <w:pPr>
        <w:pStyle w:val="Notedebasdepage"/>
        <w:tabs>
          <w:tab w:val="left" w:pos="284"/>
        </w:tabs>
        <w:rPr>
          <w:rFonts w:ascii="Arial" w:hAnsi="Arial" w:cs="Arial"/>
          <w:lang w:val="fr-FR"/>
        </w:rPr>
      </w:pPr>
      <w:r w:rsidRPr="005759BD">
        <w:rPr>
          <w:rStyle w:val="Appelnotedebasdep"/>
          <w:rFonts w:ascii="Arial" w:hAnsi="Arial" w:cs="Arial"/>
        </w:rPr>
        <w:footnoteRef/>
      </w:r>
      <w:r w:rsidRPr="005759BD">
        <w:rPr>
          <w:rFonts w:ascii="Arial" w:hAnsi="Arial" w:cs="Arial"/>
          <w:lang w:val="fr-FR"/>
        </w:rPr>
        <w:t xml:space="preserve"> </w:t>
      </w:r>
      <w:r w:rsidRPr="005759BD">
        <w:rPr>
          <w:rFonts w:ascii="Arial" w:hAnsi="Arial" w:cs="Arial"/>
          <w:sz w:val="16"/>
          <w:szCs w:val="16"/>
          <w:lang w:val="fr-FR"/>
        </w:rPr>
        <w:t>La banque d’émission devra insérer un montant représentant le pourcentage du montant du marché indiqué dans la</w:t>
      </w:r>
      <w:r w:rsidRPr="005759BD">
        <w:rPr>
          <w:rFonts w:ascii="Arial" w:hAnsi="Arial" w:cs="Arial"/>
          <w:i/>
          <w:sz w:val="16"/>
          <w:szCs w:val="16"/>
          <w:lang w:val="fr-FR"/>
        </w:rPr>
        <w:t xml:space="preserve"> </w:t>
      </w:r>
      <w:r w:rsidRPr="005759BD">
        <w:rPr>
          <w:rFonts w:ascii="Arial" w:hAnsi="Arial" w:cs="Arial"/>
          <w:sz w:val="16"/>
          <w:szCs w:val="16"/>
          <w:lang w:val="fr-FR"/>
        </w:rPr>
        <w:t>Notification d’attribution du Marché, et dénommé soit dans la/les monnaie/s du marché, ou dans une monnaie librement convertible jugée a</w:t>
      </w:r>
      <w:r>
        <w:rPr>
          <w:rFonts w:ascii="Arial" w:hAnsi="Arial" w:cs="Arial"/>
          <w:sz w:val="16"/>
          <w:szCs w:val="16"/>
          <w:lang w:val="fr-FR"/>
        </w:rPr>
        <w:t>c</w:t>
      </w:r>
      <w:r w:rsidRPr="005759BD">
        <w:rPr>
          <w:rFonts w:ascii="Arial" w:hAnsi="Arial" w:cs="Arial"/>
          <w:sz w:val="16"/>
          <w:szCs w:val="16"/>
          <w:lang w:val="fr-FR"/>
        </w:rPr>
        <w:t>ceptable pour l’Acheteur</w:t>
      </w:r>
      <w:r>
        <w:rPr>
          <w:rFonts w:ascii="Arial" w:hAnsi="Arial" w:cs="Arial"/>
          <w:sz w:val="16"/>
          <w:szCs w:val="16"/>
          <w:lang w:val="fr-FR"/>
        </w:rPr>
        <w:t>.</w:t>
      </w:r>
    </w:p>
  </w:footnote>
  <w:footnote w:id="18">
    <w:p w14:paraId="12C94E3C" w14:textId="72C167CA" w:rsidR="00476315" w:rsidRPr="0062156A" w:rsidRDefault="00476315" w:rsidP="00F54E92">
      <w:pPr>
        <w:jc w:val="both"/>
      </w:pPr>
      <w:r w:rsidRPr="005759BD">
        <w:rPr>
          <w:rStyle w:val="Appelnotedebasdep"/>
          <w:rFonts w:ascii="Arial" w:hAnsi="Arial" w:cs="Arial"/>
          <w:sz w:val="20"/>
        </w:rPr>
        <w:footnoteRef/>
      </w:r>
      <w:r>
        <w:rPr>
          <w:rFonts w:ascii="Arial" w:hAnsi="Arial" w:cs="Arial"/>
        </w:rPr>
        <w:t xml:space="preserve"> </w:t>
      </w:r>
      <w:r w:rsidRPr="005759BD">
        <w:rPr>
          <w:rFonts w:ascii="Arial" w:hAnsi="Arial" w:cs="Arial"/>
          <w:sz w:val="16"/>
          <w:szCs w:val="16"/>
          <w:lang w:eastAsia="en-US"/>
        </w:rPr>
        <w:t xml:space="preserve">Insérez la date vingt-huit </w:t>
      </w:r>
      <w:r>
        <w:rPr>
          <w:rFonts w:ascii="Arial" w:hAnsi="Arial" w:cs="Arial"/>
          <w:sz w:val="16"/>
          <w:szCs w:val="16"/>
          <w:lang w:eastAsia="en-US"/>
        </w:rPr>
        <w:t xml:space="preserve">(28) </w:t>
      </w:r>
      <w:r w:rsidRPr="005759BD">
        <w:rPr>
          <w:rFonts w:ascii="Arial" w:hAnsi="Arial" w:cs="Arial"/>
          <w:sz w:val="16"/>
          <w:szCs w:val="16"/>
          <w:lang w:eastAsia="en-US"/>
        </w:rPr>
        <w:t xml:space="preserve">jours après la date d’achèvement prévue </w:t>
      </w:r>
      <w:r>
        <w:rPr>
          <w:rFonts w:ascii="Arial" w:hAnsi="Arial" w:cs="Arial"/>
          <w:sz w:val="16"/>
          <w:szCs w:val="16"/>
          <w:lang w:eastAsia="en-US"/>
        </w:rPr>
        <w:t>tel que</w:t>
      </w:r>
      <w:r w:rsidRPr="005759BD">
        <w:rPr>
          <w:rFonts w:ascii="Arial" w:hAnsi="Arial" w:cs="Arial"/>
          <w:sz w:val="16"/>
          <w:szCs w:val="16"/>
          <w:lang w:eastAsia="en-US"/>
        </w:rPr>
        <w:t xml:space="preserve"> décrit </w:t>
      </w:r>
      <w:r>
        <w:rPr>
          <w:rFonts w:ascii="Arial" w:hAnsi="Arial" w:cs="Arial"/>
          <w:sz w:val="16"/>
          <w:szCs w:val="16"/>
          <w:lang w:eastAsia="en-US"/>
        </w:rPr>
        <w:t>à l’article</w:t>
      </w:r>
      <w:r w:rsidRPr="005759BD">
        <w:rPr>
          <w:rFonts w:ascii="Arial" w:hAnsi="Arial" w:cs="Arial"/>
          <w:sz w:val="16"/>
          <w:szCs w:val="16"/>
          <w:lang w:eastAsia="en-US"/>
        </w:rPr>
        <w:t xml:space="preserve"> 11</w:t>
      </w:r>
      <w:r>
        <w:rPr>
          <w:rFonts w:ascii="Arial" w:hAnsi="Arial" w:cs="Arial"/>
          <w:sz w:val="16"/>
          <w:szCs w:val="16"/>
          <w:lang w:eastAsia="en-US"/>
        </w:rPr>
        <w:t>.4 des CM</w:t>
      </w:r>
      <w:r w:rsidRPr="005759BD">
        <w:rPr>
          <w:rFonts w:ascii="Arial" w:hAnsi="Arial" w:cs="Arial"/>
          <w:sz w:val="16"/>
          <w:szCs w:val="16"/>
          <w:lang w:eastAsia="en-US"/>
        </w:rPr>
        <w:t xml:space="preserve">. L’acheteur doit noter qu’en cas de prolongation de cette date pour l’achèvement du contrat, l’Acheteur devrait demander une prolongation de </w:t>
      </w:r>
      <w:r w:rsidRPr="00F54E92">
        <w:rPr>
          <w:rFonts w:ascii="Arial" w:hAnsi="Arial" w:cs="Arial"/>
          <w:sz w:val="16"/>
          <w:szCs w:val="16"/>
          <w:lang w:eastAsia="en-US"/>
        </w:rPr>
        <w:t xml:space="preserve">cette garantie au Garant. Cette demande doit être écrite et doit être faite avant la date d’expiration fixée dans la garantie. En préparant </w:t>
      </w:r>
      <w:r w:rsidRPr="005759BD">
        <w:rPr>
          <w:rFonts w:ascii="Arial" w:hAnsi="Arial" w:cs="Arial"/>
          <w:sz w:val="16"/>
          <w:szCs w:val="16"/>
          <w:lang w:eastAsia="en-US"/>
        </w:rPr>
        <w:t xml:space="preserve">cette garantie, l’Acheteur pourrait envisager d’ajouter le texte suivant au formulaire, à la fin de l’avant-dernier paragraphe : « Le Garant accepte une prolongation unique de cette garantie pour une période à ne pas dépasser de </w:t>
      </w:r>
      <w:r w:rsidRPr="00F54E92">
        <w:rPr>
          <w:rFonts w:ascii="Arial" w:hAnsi="Arial" w:cs="Arial"/>
          <w:i/>
          <w:sz w:val="16"/>
          <w:szCs w:val="16"/>
          <w:lang w:eastAsia="en-US"/>
        </w:rPr>
        <w:t>[six mois] [un an]</w:t>
      </w:r>
      <w:r w:rsidRPr="005759BD">
        <w:rPr>
          <w:rFonts w:ascii="Arial" w:hAnsi="Arial" w:cs="Arial"/>
          <w:sz w:val="16"/>
          <w:szCs w:val="16"/>
          <w:lang w:eastAsia="en-US"/>
        </w:rPr>
        <w:t>, en réponse à la demande écrite du bénéficiaire pour une telle prolongation</w:t>
      </w:r>
      <w:r>
        <w:rPr>
          <w:rFonts w:ascii="Arial" w:hAnsi="Arial" w:cs="Arial"/>
          <w:sz w:val="16"/>
          <w:szCs w:val="16"/>
          <w:lang w:eastAsia="en-US"/>
        </w:rPr>
        <w:t>.</w:t>
      </w:r>
      <w:r w:rsidRPr="005759BD">
        <w:rPr>
          <w:rFonts w:ascii="Arial" w:hAnsi="Arial" w:cs="Arial"/>
          <w:sz w:val="16"/>
          <w:szCs w:val="16"/>
          <w:lang w:eastAsia="en-US"/>
        </w:rPr>
        <w:t xml:space="preserve"> </w:t>
      </w:r>
      <w:r>
        <w:rPr>
          <w:rFonts w:ascii="Arial" w:hAnsi="Arial" w:cs="Arial"/>
          <w:sz w:val="16"/>
          <w:szCs w:val="16"/>
          <w:lang w:eastAsia="en-US"/>
        </w:rPr>
        <w:t>U</w:t>
      </w:r>
      <w:r w:rsidRPr="005759BD">
        <w:rPr>
          <w:rFonts w:ascii="Arial" w:hAnsi="Arial" w:cs="Arial"/>
          <w:sz w:val="16"/>
          <w:szCs w:val="16"/>
          <w:lang w:eastAsia="en-US"/>
        </w:rPr>
        <w:t>ne telle demande doit être présentée au garant avant l’expiration de la garantie. »</w:t>
      </w:r>
    </w:p>
  </w:footnote>
  <w:footnote w:id="19">
    <w:p w14:paraId="4FCB1A27" w14:textId="706377DB" w:rsidR="00476315" w:rsidRPr="005759BD" w:rsidRDefault="00476315" w:rsidP="00872B1E">
      <w:pPr>
        <w:pStyle w:val="Notedebasdepage"/>
        <w:rPr>
          <w:rFonts w:ascii="Arial" w:hAnsi="Arial" w:cs="Arial"/>
          <w:sz w:val="16"/>
          <w:szCs w:val="16"/>
          <w:lang w:val="fr-FR"/>
        </w:rPr>
      </w:pPr>
      <w:r w:rsidRPr="005759BD">
        <w:rPr>
          <w:rStyle w:val="Appelnotedebasdep"/>
          <w:rFonts w:ascii="Arial" w:hAnsi="Arial" w:cs="Arial"/>
        </w:rPr>
        <w:footnoteRef/>
      </w:r>
      <w:r>
        <w:rPr>
          <w:rFonts w:ascii="Arial" w:hAnsi="Arial" w:cs="Arial"/>
          <w:sz w:val="16"/>
          <w:szCs w:val="16"/>
          <w:lang w:val="fr-FR"/>
        </w:rPr>
        <w:t xml:space="preserve"> </w:t>
      </w:r>
      <w:r w:rsidRPr="005759BD">
        <w:rPr>
          <w:rFonts w:ascii="Arial" w:hAnsi="Arial" w:cs="Arial"/>
          <w:sz w:val="16"/>
          <w:szCs w:val="16"/>
          <w:lang w:val="fr-FR"/>
        </w:rPr>
        <w:t>Le Garant doit insérer le montant représentant le montant de l’avance soit dans la (ou les) monnaie (s) mentionnée(s) au Marché pour le paiement de l’avance, soit dans toute autre monnaie librement convertible acceptable par l’Acheteur.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D4A3" w14:textId="6CB50612" w:rsidR="00476315" w:rsidRPr="00B246ED" w:rsidRDefault="00476315" w:rsidP="00082F66">
    <w:pPr>
      <w:pStyle w:val="En-tte"/>
      <w:tabs>
        <w:tab w:val="clear" w:pos="9000"/>
        <w:tab w:val="right" w:pos="12900"/>
      </w:tabs>
      <w:rPr>
        <w:rFonts w:ascii="Arial" w:hAnsi="Arial" w:cs="Arial"/>
      </w:rPr>
    </w:pPr>
    <w:r w:rsidRPr="00B246ED">
      <w:rPr>
        <w:rFonts w:ascii="Arial" w:hAnsi="Arial" w:cs="Arial"/>
      </w:rPr>
      <w:t>Notes à l'utilisateur</w:t>
    </w:r>
    <w:r w:rsidRPr="00B246ED">
      <w:rPr>
        <w:rFonts w:ascii="Arial" w:hAnsi="Arial" w:cs="Arial"/>
      </w:rPr>
      <w:tab/>
    </w:r>
    <w:sdt>
      <w:sdtPr>
        <w:rPr>
          <w:rFonts w:ascii="Arial" w:hAnsi="Arial" w:cs="Arial"/>
        </w:rPr>
        <w:id w:val="1442107663"/>
        <w:docPartObj>
          <w:docPartGallery w:val="Page Numbers (Top of Page)"/>
          <w:docPartUnique/>
        </w:docPartObj>
      </w:sdtPr>
      <w:sdtEndPr/>
      <w:sdtContent>
        <w:r w:rsidRPr="00B246ED">
          <w:rPr>
            <w:rFonts w:ascii="Arial" w:hAnsi="Arial" w:cs="Arial"/>
          </w:rPr>
          <w:fldChar w:fldCharType="begin"/>
        </w:r>
        <w:r w:rsidRPr="00B246ED">
          <w:rPr>
            <w:rFonts w:ascii="Arial" w:hAnsi="Arial" w:cs="Arial"/>
          </w:rPr>
          <w:instrText>PAGE   \* MERGEFORMAT</w:instrText>
        </w:r>
        <w:r w:rsidRPr="00B246ED">
          <w:rPr>
            <w:rFonts w:ascii="Arial" w:hAnsi="Arial" w:cs="Arial"/>
          </w:rPr>
          <w:fldChar w:fldCharType="separate"/>
        </w:r>
        <w:r w:rsidRPr="00476315">
          <w:rPr>
            <w:rFonts w:ascii="Arial" w:hAnsi="Arial" w:cs="Arial"/>
            <w:noProof/>
            <w:lang w:val="fr-FR"/>
          </w:rPr>
          <w:t>ii</w:t>
        </w:r>
        <w:r w:rsidRPr="00B246ED">
          <w:rPr>
            <w:rFonts w:ascii="Arial" w:hAnsi="Arial" w:cs="Arial"/>
          </w:rPr>
          <w:fldChar w:fldCharType="end"/>
        </w:r>
      </w:sdtContent>
    </w:sdt>
  </w:p>
  <w:p w14:paraId="23BFF9BC" w14:textId="58365021" w:rsidR="00476315" w:rsidRPr="00B246ED" w:rsidRDefault="00476315" w:rsidP="00B246ED">
    <w:pPr>
      <w:pStyle w:val="En-tte"/>
      <w:pBdr>
        <w:bottom w:val="none" w:sz="0" w:space="0" w:color="auto"/>
      </w:pBdr>
      <w:tabs>
        <w:tab w:val="clear" w:pos="9000"/>
        <w:tab w:val="right" w:pos="9356"/>
      </w:tabs>
      <w:rPr>
        <w:rFonts w:ascii="Arial" w:hAnsi="Arial" w:cs="Arial"/>
        <w:lang w:val="fr-F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3983" w14:textId="77777777" w:rsidR="00476315" w:rsidRDefault="00476315"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21ECC" w14:textId="4F3BEC56" w:rsidR="00476315" w:rsidRPr="00C91DE9" w:rsidRDefault="00476315" w:rsidP="00C91DE9">
    <w:pPr>
      <w:pStyle w:val="En-tt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D58C" w14:textId="72514D48" w:rsidR="00476315" w:rsidRPr="00EF3BD5" w:rsidRDefault="00476315"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403D2" w14:textId="6027A82F" w:rsidR="00476315" w:rsidRPr="008B3BD2" w:rsidRDefault="00476315" w:rsidP="008B3BD2">
    <w:pPr>
      <w:pStyle w:val="En-tte"/>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0D2D" w14:textId="669B98DD" w:rsidR="00476315" w:rsidRPr="00476315" w:rsidRDefault="00476315" w:rsidP="008B3BD2">
    <w:pPr>
      <w:pStyle w:val="En-tte"/>
      <w:pBdr>
        <w:bottom w:val="single" w:sz="4" w:space="1" w:color="auto"/>
      </w:pBdr>
      <w:rPr>
        <w:rFonts w:ascii="Arial" w:hAnsi="Arial" w:cs="Arial"/>
        <w:lang w:val="fr-FR"/>
      </w:rPr>
    </w:pPr>
    <w:r w:rsidRPr="00476315">
      <w:rPr>
        <w:rFonts w:ascii="Arial" w:hAnsi="Arial" w:cs="Arial"/>
        <w:lang w:val="fr-FR"/>
      </w:rPr>
      <w:t>Notes à l’Acheteur</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141"/>
      <w:docPartObj>
        <w:docPartGallery w:val="Page Numbers (Top of Page)"/>
        <w:docPartUnique/>
      </w:docPartObj>
    </w:sdtPr>
    <w:sdtEndPr>
      <w:rPr>
        <w:rFonts w:ascii="Arial" w:hAnsi="Arial" w:cs="Arial"/>
      </w:rPr>
    </w:sdtEndPr>
    <w:sdtContent>
      <w:p w14:paraId="54F7CFAD" w14:textId="1F0E517A" w:rsidR="00476315" w:rsidRPr="00937754" w:rsidRDefault="00476315" w:rsidP="00937754">
        <w:pPr>
          <w:pStyle w:val="En-tte"/>
          <w:jc w:val="right"/>
          <w:rPr>
            <w:rFonts w:ascii="Arial" w:hAnsi="Arial" w:cs="Arial"/>
          </w:rPr>
        </w:pPr>
        <w:r w:rsidRPr="00937754">
          <w:rPr>
            <w:rFonts w:ascii="Arial" w:hAnsi="Arial" w:cs="Arial"/>
          </w:rPr>
          <w:fldChar w:fldCharType="begin"/>
        </w:r>
        <w:r w:rsidRPr="00937754">
          <w:rPr>
            <w:rFonts w:ascii="Arial" w:hAnsi="Arial" w:cs="Arial"/>
          </w:rPr>
          <w:instrText>PAGE   \* MERGEFORMAT</w:instrText>
        </w:r>
        <w:r w:rsidRPr="00937754">
          <w:rPr>
            <w:rFonts w:ascii="Arial" w:hAnsi="Arial" w:cs="Arial"/>
          </w:rPr>
          <w:fldChar w:fldCharType="separate"/>
        </w:r>
        <w:r w:rsidR="0085547E" w:rsidRPr="0085547E">
          <w:rPr>
            <w:rFonts w:ascii="Arial" w:hAnsi="Arial" w:cs="Arial"/>
            <w:noProof/>
            <w:lang w:val="fr-FR"/>
          </w:rPr>
          <w:t>17</w:t>
        </w:r>
        <w:r w:rsidRPr="00937754">
          <w:rPr>
            <w:rFonts w:ascii="Arial" w:hAnsi="Arial" w:cs="Arial"/>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DC2C" w14:textId="65B8EFCE" w:rsidR="00476315" w:rsidRPr="00937754" w:rsidRDefault="00476315" w:rsidP="00937754">
    <w:pPr>
      <w:pStyle w:val="En-tt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53985"/>
      <w:docPartObj>
        <w:docPartGallery w:val="Page Numbers (Top of Page)"/>
        <w:docPartUnique/>
      </w:docPartObj>
    </w:sdtPr>
    <w:sdtEndPr/>
    <w:sdtContent>
      <w:p w14:paraId="67155BAD" w14:textId="2654984C" w:rsidR="00476315" w:rsidRDefault="00476315">
        <w:pPr>
          <w:pStyle w:val="En-tte"/>
          <w:jc w:val="right"/>
        </w:pPr>
        <w:r w:rsidRPr="00C91DE9">
          <w:rPr>
            <w:rFonts w:ascii="Arial" w:hAnsi="Arial" w:cs="Arial"/>
          </w:rPr>
          <w:fldChar w:fldCharType="begin"/>
        </w:r>
        <w:r w:rsidRPr="00C91DE9">
          <w:rPr>
            <w:rFonts w:ascii="Arial" w:hAnsi="Arial" w:cs="Arial"/>
          </w:rPr>
          <w:instrText>PAGE   \* MERGEFORMAT</w:instrText>
        </w:r>
        <w:r w:rsidRPr="00C91DE9">
          <w:rPr>
            <w:rFonts w:ascii="Arial" w:hAnsi="Arial" w:cs="Arial"/>
          </w:rPr>
          <w:fldChar w:fldCharType="separate"/>
        </w:r>
        <w:r w:rsidR="0085547E" w:rsidRPr="0085547E">
          <w:rPr>
            <w:rFonts w:ascii="Arial" w:hAnsi="Arial" w:cs="Arial"/>
            <w:noProof/>
            <w:lang w:val="fr-FR"/>
          </w:rPr>
          <w:t>50</w:t>
        </w:r>
        <w:r w:rsidRPr="00C91DE9">
          <w:rPr>
            <w:rFonts w:ascii="Arial" w:hAnsi="Arial" w:cs="Arial"/>
          </w:rPr>
          <w:fldChar w:fldCharType="end"/>
        </w:r>
      </w:p>
    </w:sdtContent>
  </w:sdt>
  <w:p w14:paraId="682A683F" w14:textId="77777777" w:rsidR="00476315" w:rsidRPr="00290A91" w:rsidRDefault="00476315" w:rsidP="00290A91">
    <w:pPr>
      <w:pStyle w:val="En-tt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8FDD" w14:textId="63E8DD57" w:rsidR="00476315" w:rsidRDefault="00476315">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xviii</w:t>
    </w:r>
    <w:r>
      <w:rPr>
        <w:rStyle w:val="Numrodepage"/>
      </w:rPr>
      <w:fldChar w:fldCharType="end"/>
    </w:r>
  </w:p>
  <w:p w14:paraId="4AA9C98E" w14:textId="3E3E86A4" w:rsidR="00476315" w:rsidRDefault="00476315" w:rsidP="00DA0B0F">
    <w:pPr>
      <w:pStyle w:val="En-tte"/>
      <w:ind w:right="72"/>
      <w:jc w:val="left"/>
    </w:pPr>
    <w:r>
      <w:t>Demande de Cotations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F3C"/>
    <w:multiLevelType w:val="multilevel"/>
    <w:tmpl w:val="CD8633AC"/>
    <w:lvl w:ilvl="0">
      <w:start w:val="1"/>
      <w:numFmt w:val="decimal"/>
      <w:lvlText w:val="%1."/>
      <w:lvlJc w:val="left"/>
      <w:pPr>
        <w:ind w:left="720" w:hanging="360"/>
      </w:pPr>
      <w:rPr>
        <w:rFonts w:hint="default"/>
        <w:b/>
        <w:i w:val="0"/>
      </w:rPr>
    </w:lvl>
    <w:lvl w:ilvl="1">
      <w:start w:val="1"/>
      <w:numFmt w:val="decimal"/>
      <w:isLgl/>
      <w:lvlText w:val="%1.%2"/>
      <w:lvlJc w:val="left"/>
      <w:pPr>
        <w:ind w:left="806" w:hanging="446"/>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80B8A"/>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3" w15:restartNumberingAfterBreak="0">
    <w:nsid w:val="048F040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9877F6"/>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5" w15:restartNumberingAfterBreak="0">
    <w:nsid w:val="04F85CE7"/>
    <w:multiLevelType w:val="multilevel"/>
    <w:tmpl w:val="25EC3824"/>
    <w:lvl w:ilvl="0">
      <w:start w:val="11"/>
      <w:numFmt w:val="decimal"/>
      <w:lvlText w:val="%1"/>
      <w:lvlJc w:val="left"/>
      <w:pPr>
        <w:ind w:left="420" w:hanging="420"/>
      </w:pPr>
      <w:rPr>
        <w:rFonts w:hint="default"/>
        <w:b/>
      </w:rPr>
    </w:lvl>
    <w:lvl w:ilvl="1">
      <w:start w:val="4"/>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55F4DFC"/>
    <w:multiLevelType w:val="hybridMultilevel"/>
    <w:tmpl w:val="0E7AAC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25FEDDA6">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5AF4443"/>
    <w:multiLevelType w:val="hybridMultilevel"/>
    <w:tmpl w:val="0B946D26"/>
    <w:lvl w:ilvl="0" w:tplc="04090001">
      <w:start w:val="1"/>
      <w:numFmt w:val="bullet"/>
      <w:lvlText w:val=""/>
      <w:lvlJc w:val="left"/>
      <w:pPr>
        <w:ind w:left="706" w:hanging="360"/>
      </w:pPr>
      <w:rPr>
        <w:rFonts w:ascii="Symbol" w:hAnsi="Symbol" w:hint="default"/>
      </w:rPr>
    </w:lvl>
    <w:lvl w:ilvl="1" w:tplc="040C0003" w:tentative="1">
      <w:start w:val="1"/>
      <w:numFmt w:val="bullet"/>
      <w:lvlText w:val="o"/>
      <w:lvlJc w:val="left"/>
      <w:pPr>
        <w:ind w:left="1426" w:hanging="360"/>
      </w:pPr>
      <w:rPr>
        <w:rFonts w:ascii="Courier New" w:hAnsi="Courier New" w:cs="Courier New" w:hint="default"/>
      </w:rPr>
    </w:lvl>
    <w:lvl w:ilvl="2" w:tplc="040C0005" w:tentative="1">
      <w:start w:val="1"/>
      <w:numFmt w:val="bullet"/>
      <w:lvlText w:val=""/>
      <w:lvlJc w:val="left"/>
      <w:pPr>
        <w:ind w:left="2146" w:hanging="360"/>
      </w:pPr>
      <w:rPr>
        <w:rFonts w:ascii="Wingdings" w:hAnsi="Wingdings" w:hint="default"/>
      </w:rPr>
    </w:lvl>
    <w:lvl w:ilvl="3" w:tplc="040C0001" w:tentative="1">
      <w:start w:val="1"/>
      <w:numFmt w:val="bullet"/>
      <w:lvlText w:val=""/>
      <w:lvlJc w:val="left"/>
      <w:pPr>
        <w:ind w:left="2866" w:hanging="360"/>
      </w:pPr>
      <w:rPr>
        <w:rFonts w:ascii="Symbol" w:hAnsi="Symbol" w:hint="default"/>
      </w:rPr>
    </w:lvl>
    <w:lvl w:ilvl="4" w:tplc="040C0003" w:tentative="1">
      <w:start w:val="1"/>
      <w:numFmt w:val="bullet"/>
      <w:lvlText w:val="o"/>
      <w:lvlJc w:val="left"/>
      <w:pPr>
        <w:ind w:left="3586" w:hanging="360"/>
      </w:pPr>
      <w:rPr>
        <w:rFonts w:ascii="Courier New" w:hAnsi="Courier New" w:cs="Courier New" w:hint="default"/>
      </w:rPr>
    </w:lvl>
    <w:lvl w:ilvl="5" w:tplc="040C0005" w:tentative="1">
      <w:start w:val="1"/>
      <w:numFmt w:val="bullet"/>
      <w:lvlText w:val=""/>
      <w:lvlJc w:val="left"/>
      <w:pPr>
        <w:ind w:left="4306" w:hanging="360"/>
      </w:pPr>
      <w:rPr>
        <w:rFonts w:ascii="Wingdings" w:hAnsi="Wingdings" w:hint="default"/>
      </w:rPr>
    </w:lvl>
    <w:lvl w:ilvl="6" w:tplc="040C0001" w:tentative="1">
      <w:start w:val="1"/>
      <w:numFmt w:val="bullet"/>
      <w:lvlText w:val=""/>
      <w:lvlJc w:val="left"/>
      <w:pPr>
        <w:ind w:left="5026" w:hanging="360"/>
      </w:pPr>
      <w:rPr>
        <w:rFonts w:ascii="Symbol" w:hAnsi="Symbol" w:hint="default"/>
      </w:rPr>
    </w:lvl>
    <w:lvl w:ilvl="7" w:tplc="040C0003" w:tentative="1">
      <w:start w:val="1"/>
      <w:numFmt w:val="bullet"/>
      <w:lvlText w:val="o"/>
      <w:lvlJc w:val="left"/>
      <w:pPr>
        <w:ind w:left="5746" w:hanging="360"/>
      </w:pPr>
      <w:rPr>
        <w:rFonts w:ascii="Courier New" w:hAnsi="Courier New" w:cs="Courier New" w:hint="default"/>
      </w:rPr>
    </w:lvl>
    <w:lvl w:ilvl="8" w:tplc="040C0005" w:tentative="1">
      <w:start w:val="1"/>
      <w:numFmt w:val="bullet"/>
      <w:lvlText w:val=""/>
      <w:lvlJc w:val="left"/>
      <w:pPr>
        <w:ind w:left="6466" w:hanging="360"/>
      </w:pPr>
      <w:rPr>
        <w:rFonts w:ascii="Wingdings" w:hAnsi="Wingdings" w:hint="default"/>
      </w:rPr>
    </w:lvl>
  </w:abstractNum>
  <w:abstractNum w:abstractNumId="8" w15:restartNumberingAfterBreak="0">
    <w:nsid w:val="067971BD"/>
    <w:multiLevelType w:val="hybridMultilevel"/>
    <w:tmpl w:val="B3D0DE0E"/>
    <w:lvl w:ilvl="0" w:tplc="7DDE39A2">
      <w:start w:val="4"/>
      <w:numFmt w:val="bullet"/>
      <w:lvlText w:val="-"/>
      <w:lvlJc w:val="left"/>
      <w:pPr>
        <w:ind w:left="720" w:hanging="360"/>
      </w:pPr>
      <w:rPr>
        <w:rFonts w:ascii="Times New Roman" w:eastAsia="Times New Roman" w:hAnsi="Times New Roman" w:hint="default"/>
      </w:rPr>
    </w:lvl>
    <w:lvl w:ilvl="1" w:tplc="1DFCD7DE">
      <w:start w:val="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9B5FF4"/>
    <w:multiLevelType w:val="hybridMultilevel"/>
    <w:tmpl w:val="C2245310"/>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11" w15:restartNumberingAfterBreak="0">
    <w:nsid w:val="0F4F7FA5"/>
    <w:multiLevelType w:val="multilevel"/>
    <w:tmpl w:val="7D14FB44"/>
    <w:lvl w:ilvl="0">
      <w:start w:val="2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1BB64E1"/>
    <w:multiLevelType w:val="hybridMultilevel"/>
    <w:tmpl w:val="9CDADE88"/>
    <w:lvl w:ilvl="0" w:tplc="A42E113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1025E8"/>
    <w:multiLevelType w:val="hybridMultilevel"/>
    <w:tmpl w:val="91A273E0"/>
    <w:lvl w:ilvl="0" w:tplc="D2CED860">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4246B06"/>
    <w:multiLevelType w:val="multilevel"/>
    <w:tmpl w:val="313C37CA"/>
    <w:lvl w:ilvl="0">
      <w:start w:val="25"/>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5365B37"/>
    <w:multiLevelType w:val="hybridMultilevel"/>
    <w:tmpl w:val="41641794"/>
    <w:lvl w:ilvl="0" w:tplc="5E1CC486">
      <w:start w:val="1"/>
      <w:numFmt w:val="lowerLetter"/>
      <w:lvlText w:val="(%1)"/>
      <w:lvlJc w:val="left"/>
      <w:pPr>
        <w:ind w:left="1384" w:hanging="360"/>
      </w:pPr>
      <w:rPr>
        <w:rFonts w:hint="default"/>
      </w:rPr>
    </w:lvl>
    <w:lvl w:ilvl="1" w:tplc="040C0019">
      <w:start w:val="1"/>
      <w:numFmt w:val="lowerLetter"/>
      <w:lvlText w:val="%2."/>
      <w:lvlJc w:val="left"/>
      <w:pPr>
        <w:ind w:left="2104" w:hanging="360"/>
      </w:pPr>
    </w:lvl>
    <w:lvl w:ilvl="2" w:tplc="040C001B" w:tentative="1">
      <w:start w:val="1"/>
      <w:numFmt w:val="lowerRoman"/>
      <w:lvlText w:val="%3."/>
      <w:lvlJc w:val="right"/>
      <w:pPr>
        <w:ind w:left="2824" w:hanging="180"/>
      </w:pPr>
    </w:lvl>
    <w:lvl w:ilvl="3" w:tplc="040C000F" w:tentative="1">
      <w:start w:val="1"/>
      <w:numFmt w:val="decimal"/>
      <w:lvlText w:val="%4."/>
      <w:lvlJc w:val="left"/>
      <w:pPr>
        <w:ind w:left="3544" w:hanging="360"/>
      </w:pPr>
    </w:lvl>
    <w:lvl w:ilvl="4" w:tplc="040C0019" w:tentative="1">
      <w:start w:val="1"/>
      <w:numFmt w:val="lowerLetter"/>
      <w:lvlText w:val="%5."/>
      <w:lvlJc w:val="left"/>
      <w:pPr>
        <w:ind w:left="4264" w:hanging="360"/>
      </w:pPr>
    </w:lvl>
    <w:lvl w:ilvl="5" w:tplc="040C001B" w:tentative="1">
      <w:start w:val="1"/>
      <w:numFmt w:val="lowerRoman"/>
      <w:lvlText w:val="%6."/>
      <w:lvlJc w:val="right"/>
      <w:pPr>
        <w:ind w:left="4984" w:hanging="180"/>
      </w:pPr>
    </w:lvl>
    <w:lvl w:ilvl="6" w:tplc="040C000F" w:tentative="1">
      <w:start w:val="1"/>
      <w:numFmt w:val="decimal"/>
      <w:lvlText w:val="%7."/>
      <w:lvlJc w:val="left"/>
      <w:pPr>
        <w:ind w:left="5704" w:hanging="360"/>
      </w:pPr>
    </w:lvl>
    <w:lvl w:ilvl="7" w:tplc="040C0019" w:tentative="1">
      <w:start w:val="1"/>
      <w:numFmt w:val="lowerLetter"/>
      <w:lvlText w:val="%8."/>
      <w:lvlJc w:val="left"/>
      <w:pPr>
        <w:ind w:left="6424" w:hanging="360"/>
      </w:pPr>
    </w:lvl>
    <w:lvl w:ilvl="8" w:tplc="040C001B" w:tentative="1">
      <w:start w:val="1"/>
      <w:numFmt w:val="lowerRoman"/>
      <w:lvlText w:val="%9."/>
      <w:lvlJc w:val="right"/>
      <w:pPr>
        <w:ind w:left="7144" w:hanging="180"/>
      </w:pPr>
    </w:lvl>
  </w:abstractNum>
  <w:abstractNum w:abstractNumId="17"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18" w15:restartNumberingAfterBreak="0">
    <w:nsid w:val="157A199B"/>
    <w:multiLevelType w:val="multilevel"/>
    <w:tmpl w:val="1416DCE6"/>
    <w:lvl w:ilvl="0">
      <w:start w:val="2"/>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C83656"/>
    <w:multiLevelType w:val="multilevel"/>
    <w:tmpl w:val="F2901044"/>
    <w:lvl w:ilvl="0">
      <w:start w:val="1"/>
      <w:numFmt w:val="decimal"/>
      <w:pStyle w:val="Sec8Clauses"/>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A991FD4"/>
    <w:multiLevelType w:val="hybridMultilevel"/>
    <w:tmpl w:val="66C885B6"/>
    <w:lvl w:ilvl="0" w:tplc="5E1CC486">
      <w:start w:val="1"/>
      <w:numFmt w:val="lowerLetter"/>
      <w:lvlText w:val="(%1)"/>
      <w:lvlJc w:val="left"/>
      <w:pPr>
        <w:ind w:left="1325" w:hanging="360"/>
      </w:pPr>
      <w:rPr>
        <w:rFonts w:hint="default"/>
      </w:rPr>
    </w:lvl>
    <w:lvl w:ilvl="1" w:tplc="040C0019" w:tentative="1">
      <w:start w:val="1"/>
      <w:numFmt w:val="lowerLetter"/>
      <w:lvlText w:val="%2."/>
      <w:lvlJc w:val="left"/>
      <w:pPr>
        <w:ind w:left="2045" w:hanging="360"/>
      </w:pPr>
    </w:lvl>
    <w:lvl w:ilvl="2" w:tplc="040C001B" w:tentative="1">
      <w:start w:val="1"/>
      <w:numFmt w:val="lowerRoman"/>
      <w:lvlText w:val="%3."/>
      <w:lvlJc w:val="right"/>
      <w:pPr>
        <w:ind w:left="2765" w:hanging="180"/>
      </w:pPr>
    </w:lvl>
    <w:lvl w:ilvl="3" w:tplc="040C000F" w:tentative="1">
      <w:start w:val="1"/>
      <w:numFmt w:val="decimal"/>
      <w:lvlText w:val="%4."/>
      <w:lvlJc w:val="left"/>
      <w:pPr>
        <w:ind w:left="3485" w:hanging="360"/>
      </w:pPr>
    </w:lvl>
    <w:lvl w:ilvl="4" w:tplc="040C0019" w:tentative="1">
      <w:start w:val="1"/>
      <w:numFmt w:val="lowerLetter"/>
      <w:lvlText w:val="%5."/>
      <w:lvlJc w:val="left"/>
      <w:pPr>
        <w:ind w:left="4205" w:hanging="360"/>
      </w:pPr>
    </w:lvl>
    <w:lvl w:ilvl="5" w:tplc="040C001B" w:tentative="1">
      <w:start w:val="1"/>
      <w:numFmt w:val="lowerRoman"/>
      <w:lvlText w:val="%6."/>
      <w:lvlJc w:val="right"/>
      <w:pPr>
        <w:ind w:left="4925" w:hanging="180"/>
      </w:pPr>
    </w:lvl>
    <w:lvl w:ilvl="6" w:tplc="040C000F" w:tentative="1">
      <w:start w:val="1"/>
      <w:numFmt w:val="decimal"/>
      <w:lvlText w:val="%7."/>
      <w:lvlJc w:val="left"/>
      <w:pPr>
        <w:ind w:left="5645" w:hanging="360"/>
      </w:pPr>
    </w:lvl>
    <w:lvl w:ilvl="7" w:tplc="040C0019" w:tentative="1">
      <w:start w:val="1"/>
      <w:numFmt w:val="lowerLetter"/>
      <w:lvlText w:val="%8."/>
      <w:lvlJc w:val="left"/>
      <w:pPr>
        <w:ind w:left="6365" w:hanging="360"/>
      </w:pPr>
    </w:lvl>
    <w:lvl w:ilvl="8" w:tplc="040C001B" w:tentative="1">
      <w:start w:val="1"/>
      <w:numFmt w:val="lowerRoman"/>
      <w:lvlText w:val="%9."/>
      <w:lvlJc w:val="right"/>
      <w:pPr>
        <w:ind w:left="7085" w:hanging="180"/>
      </w:pPr>
    </w:lvl>
  </w:abstractNum>
  <w:abstractNum w:abstractNumId="21"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F3C6C56"/>
    <w:multiLevelType w:val="hybridMultilevel"/>
    <w:tmpl w:val="E5F44EEA"/>
    <w:lvl w:ilvl="0" w:tplc="5E1CC486">
      <w:start w:val="1"/>
      <w:numFmt w:val="lowerLetter"/>
      <w:lvlText w:val="(%1)"/>
      <w:lvlJc w:val="left"/>
      <w:pPr>
        <w:ind w:left="1260" w:hanging="360"/>
      </w:pPr>
      <w:rPr>
        <w:rFonts w:hint="default"/>
      </w:rPr>
    </w:lvl>
    <w:lvl w:ilvl="1" w:tplc="040C0019">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3" w15:restartNumberingAfterBreak="0">
    <w:nsid w:val="249E01EC"/>
    <w:multiLevelType w:val="hybridMultilevel"/>
    <w:tmpl w:val="FC6EAACC"/>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5E21176"/>
    <w:multiLevelType w:val="hybridMultilevel"/>
    <w:tmpl w:val="D3725FC0"/>
    <w:lvl w:ilvl="0" w:tplc="040C000D">
      <w:start w:val="1"/>
      <w:numFmt w:val="bullet"/>
      <w:lvlText w:val=""/>
      <w:lvlJc w:val="left"/>
      <w:pPr>
        <w:ind w:left="976" w:hanging="360"/>
      </w:pPr>
      <w:rPr>
        <w:rFonts w:ascii="Wingdings" w:hAnsi="Wingdings" w:hint="default"/>
      </w:rPr>
    </w:lvl>
    <w:lvl w:ilvl="1" w:tplc="040C0003" w:tentative="1">
      <w:start w:val="1"/>
      <w:numFmt w:val="bullet"/>
      <w:lvlText w:val="o"/>
      <w:lvlJc w:val="left"/>
      <w:pPr>
        <w:ind w:left="1696" w:hanging="360"/>
      </w:pPr>
      <w:rPr>
        <w:rFonts w:ascii="Courier New" w:hAnsi="Courier New" w:cs="Courier New" w:hint="default"/>
      </w:rPr>
    </w:lvl>
    <w:lvl w:ilvl="2" w:tplc="040C0005" w:tentative="1">
      <w:start w:val="1"/>
      <w:numFmt w:val="bullet"/>
      <w:lvlText w:val=""/>
      <w:lvlJc w:val="left"/>
      <w:pPr>
        <w:ind w:left="2416" w:hanging="360"/>
      </w:pPr>
      <w:rPr>
        <w:rFonts w:ascii="Wingdings" w:hAnsi="Wingdings" w:hint="default"/>
      </w:rPr>
    </w:lvl>
    <w:lvl w:ilvl="3" w:tplc="040C0001" w:tentative="1">
      <w:start w:val="1"/>
      <w:numFmt w:val="bullet"/>
      <w:lvlText w:val=""/>
      <w:lvlJc w:val="left"/>
      <w:pPr>
        <w:ind w:left="3136" w:hanging="360"/>
      </w:pPr>
      <w:rPr>
        <w:rFonts w:ascii="Symbol" w:hAnsi="Symbol" w:hint="default"/>
      </w:rPr>
    </w:lvl>
    <w:lvl w:ilvl="4" w:tplc="040C0003" w:tentative="1">
      <w:start w:val="1"/>
      <w:numFmt w:val="bullet"/>
      <w:lvlText w:val="o"/>
      <w:lvlJc w:val="left"/>
      <w:pPr>
        <w:ind w:left="3856" w:hanging="360"/>
      </w:pPr>
      <w:rPr>
        <w:rFonts w:ascii="Courier New" w:hAnsi="Courier New" w:cs="Courier New" w:hint="default"/>
      </w:rPr>
    </w:lvl>
    <w:lvl w:ilvl="5" w:tplc="040C0005" w:tentative="1">
      <w:start w:val="1"/>
      <w:numFmt w:val="bullet"/>
      <w:lvlText w:val=""/>
      <w:lvlJc w:val="left"/>
      <w:pPr>
        <w:ind w:left="4576" w:hanging="360"/>
      </w:pPr>
      <w:rPr>
        <w:rFonts w:ascii="Wingdings" w:hAnsi="Wingdings" w:hint="default"/>
      </w:rPr>
    </w:lvl>
    <w:lvl w:ilvl="6" w:tplc="040C0001" w:tentative="1">
      <w:start w:val="1"/>
      <w:numFmt w:val="bullet"/>
      <w:lvlText w:val=""/>
      <w:lvlJc w:val="left"/>
      <w:pPr>
        <w:ind w:left="5296" w:hanging="360"/>
      </w:pPr>
      <w:rPr>
        <w:rFonts w:ascii="Symbol" w:hAnsi="Symbol" w:hint="default"/>
      </w:rPr>
    </w:lvl>
    <w:lvl w:ilvl="7" w:tplc="040C0003" w:tentative="1">
      <w:start w:val="1"/>
      <w:numFmt w:val="bullet"/>
      <w:lvlText w:val="o"/>
      <w:lvlJc w:val="left"/>
      <w:pPr>
        <w:ind w:left="6016" w:hanging="360"/>
      </w:pPr>
      <w:rPr>
        <w:rFonts w:ascii="Courier New" w:hAnsi="Courier New" w:cs="Courier New" w:hint="default"/>
      </w:rPr>
    </w:lvl>
    <w:lvl w:ilvl="8" w:tplc="040C0005" w:tentative="1">
      <w:start w:val="1"/>
      <w:numFmt w:val="bullet"/>
      <w:lvlText w:val=""/>
      <w:lvlJc w:val="left"/>
      <w:pPr>
        <w:ind w:left="6736" w:hanging="360"/>
      </w:pPr>
      <w:rPr>
        <w:rFonts w:ascii="Wingdings" w:hAnsi="Wingdings" w:hint="default"/>
      </w:rPr>
    </w:lvl>
  </w:abstractNum>
  <w:abstractNum w:abstractNumId="25" w15:restartNumberingAfterBreak="0">
    <w:nsid w:val="26030653"/>
    <w:multiLevelType w:val="hybridMultilevel"/>
    <w:tmpl w:val="AB0094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B144AF4"/>
    <w:multiLevelType w:val="hybridMultilevel"/>
    <w:tmpl w:val="D3DC51C2"/>
    <w:lvl w:ilvl="0" w:tplc="70B0AE76">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E85321"/>
    <w:multiLevelType w:val="hybridMultilevel"/>
    <w:tmpl w:val="DD1C2D8E"/>
    <w:lvl w:ilvl="0" w:tplc="9C7480C0">
      <w:start w:val="1"/>
      <w:numFmt w:val="lowerRoman"/>
      <w:lvlText w:val="(%1)"/>
      <w:lvlJc w:val="left"/>
      <w:pPr>
        <w:ind w:left="720" w:hanging="360"/>
      </w:pPr>
      <w:rPr>
        <w:rFonts w:cs="Times New Roman" w:hint="eastAsia"/>
        <w:spacing w:val="0"/>
      </w:rPr>
    </w:lvl>
    <w:lvl w:ilvl="1" w:tplc="0D0A8272">
      <w:start w:val="1"/>
      <w:numFmt w:val="lowerLetter"/>
      <w:lvlText w:val="%2)"/>
      <w:lvlJc w:val="left"/>
      <w:pPr>
        <w:ind w:left="1620" w:hanging="54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C738C3"/>
    <w:multiLevelType w:val="hybridMultilevel"/>
    <w:tmpl w:val="B622DE38"/>
    <w:lvl w:ilvl="0" w:tplc="53A091D0">
      <w:start w:val="1"/>
      <w:numFmt w:val="decimal"/>
      <w:lvlText w:val="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4997DAC"/>
    <w:multiLevelType w:val="hybridMultilevel"/>
    <w:tmpl w:val="8BC471D0"/>
    <w:lvl w:ilvl="0" w:tplc="9902925C">
      <w:start w:val="1"/>
      <w:numFmt w:val="decimal"/>
      <w:lvlText w:val="%1."/>
      <w:lvlJc w:val="left"/>
      <w:pPr>
        <w:ind w:left="928"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0" w15:restartNumberingAfterBreak="0">
    <w:nsid w:val="36547D0E"/>
    <w:multiLevelType w:val="multilevel"/>
    <w:tmpl w:val="EEB2D64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AE11308"/>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E9402CF"/>
    <w:multiLevelType w:val="hybridMultilevel"/>
    <w:tmpl w:val="D108D09E"/>
    <w:lvl w:ilvl="0" w:tplc="5E1CC486">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3F5C0067"/>
    <w:multiLevelType w:val="hybridMultilevel"/>
    <w:tmpl w:val="1AEEA4D2"/>
    <w:lvl w:ilvl="0" w:tplc="9C7480C0">
      <w:start w:val="1"/>
      <w:numFmt w:val="lowerRoman"/>
      <w:lvlText w:val="(%1)"/>
      <w:lvlJc w:val="left"/>
      <w:pPr>
        <w:ind w:left="1872" w:hanging="360"/>
      </w:pPr>
      <w:rPr>
        <w:rFonts w:cs="Times New Roman" w:hint="eastAsia"/>
        <w:spacing w:val="0"/>
      </w:rPr>
    </w:lvl>
    <w:lvl w:ilvl="1" w:tplc="040C0019">
      <w:start w:val="1"/>
      <w:numFmt w:val="lowerLetter"/>
      <w:lvlText w:val="%2."/>
      <w:lvlJc w:val="left"/>
      <w:pPr>
        <w:ind w:left="2592" w:hanging="360"/>
      </w:pPr>
    </w:lvl>
    <w:lvl w:ilvl="2" w:tplc="040C001B" w:tentative="1">
      <w:start w:val="1"/>
      <w:numFmt w:val="lowerRoman"/>
      <w:lvlText w:val="%3."/>
      <w:lvlJc w:val="right"/>
      <w:pPr>
        <w:ind w:left="3312" w:hanging="180"/>
      </w:pPr>
    </w:lvl>
    <w:lvl w:ilvl="3" w:tplc="040C000F" w:tentative="1">
      <w:start w:val="1"/>
      <w:numFmt w:val="decimal"/>
      <w:lvlText w:val="%4."/>
      <w:lvlJc w:val="left"/>
      <w:pPr>
        <w:ind w:left="4032" w:hanging="360"/>
      </w:pPr>
    </w:lvl>
    <w:lvl w:ilvl="4" w:tplc="040C0019" w:tentative="1">
      <w:start w:val="1"/>
      <w:numFmt w:val="lowerLetter"/>
      <w:lvlText w:val="%5."/>
      <w:lvlJc w:val="left"/>
      <w:pPr>
        <w:ind w:left="4752" w:hanging="360"/>
      </w:pPr>
    </w:lvl>
    <w:lvl w:ilvl="5" w:tplc="040C001B" w:tentative="1">
      <w:start w:val="1"/>
      <w:numFmt w:val="lowerRoman"/>
      <w:lvlText w:val="%6."/>
      <w:lvlJc w:val="right"/>
      <w:pPr>
        <w:ind w:left="5472" w:hanging="180"/>
      </w:pPr>
    </w:lvl>
    <w:lvl w:ilvl="6" w:tplc="040C000F" w:tentative="1">
      <w:start w:val="1"/>
      <w:numFmt w:val="decimal"/>
      <w:lvlText w:val="%7."/>
      <w:lvlJc w:val="left"/>
      <w:pPr>
        <w:ind w:left="6192" w:hanging="360"/>
      </w:pPr>
    </w:lvl>
    <w:lvl w:ilvl="7" w:tplc="040C0019" w:tentative="1">
      <w:start w:val="1"/>
      <w:numFmt w:val="lowerLetter"/>
      <w:lvlText w:val="%8."/>
      <w:lvlJc w:val="left"/>
      <w:pPr>
        <w:ind w:left="6912" w:hanging="360"/>
      </w:pPr>
    </w:lvl>
    <w:lvl w:ilvl="8" w:tplc="040C001B" w:tentative="1">
      <w:start w:val="1"/>
      <w:numFmt w:val="lowerRoman"/>
      <w:lvlText w:val="%9."/>
      <w:lvlJc w:val="right"/>
      <w:pPr>
        <w:ind w:left="7632" w:hanging="180"/>
      </w:pPr>
    </w:lvl>
  </w:abstractNum>
  <w:abstractNum w:abstractNumId="34" w15:restartNumberingAfterBreak="0">
    <w:nsid w:val="40263C54"/>
    <w:multiLevelType w:val="hybridMultilevel"/>
    <w:tmpl w:val="32BE2CCE"/>
    <w:lvl w:ilvl="0" w:tplc="5E1CC486">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404E415E"/>
    <w:multiLevelType w:val="hybridMultilevel"/>
    <w:tmpl w:val="E7B81E84"/>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3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42016FB9"/>
    <w:multiLevelType w:val="hybridMultilevel"/>
    <w:tmpl w:val="7158A78E"/>
    <w:lvl w:ilvl="0" w:tplc="A82656E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6F3355"/>
    <w:multiLevelType w:val="hybridMultilevel"/>
    <w:tmpl w:val="071C0C6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957296"/>
    <w:multiLevelType w:val="hybridMultilevel"/>
    <w:tmpl w:val="83A4B906"/>
    <w:lvl w:ilvl="0" w:tplc="DDA6D896">
      <w:start w:val="1"/>
      <w:numFmt w:val="lowerRoman"/>
      <w:lvlText w:val="(%1)"/>
      <w:lvlJc w:val="left"/>
      <w:pPr>
        <w:ind w:left="1872" w:hanging="720"/>
      </w:pPr>
      <w:rPr>
        <w:rFonts w:hint="default"/>
        <w:b w:val="0"/>
        <w:i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40" w15:restartNumberingAfterBreak="0">
    <w:nsid w:val="447F118F"/>
    <w:multiLevelType w:val="multilevel"/>
    <w:tmpl w:val="EEB2D64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67B1390"/>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88F48E9"/>
    <w:multiLevelType w:val="singleLevel"/>
    <w:tmpl w:val="5E1CC486"/>
    <w:lvl w:ilvl="0">
      <w:start w:val="1"/>
      <w:numFmt w:val="lowerLetter"/>
      <w:lvlText w:val="(%1)"/>
      <w:lvlJc w:val="left"/>
      <w:pPr>
        <w:ind w:left="1080" w:hanging="360"/>
      </w:pPr>
      <w:rPr>
        <w:rFonts w:hint="default"/>
        <w:b w:val="0"/>
        <w:i w:val="0"/>
      </w:rPr>
    </w:lvl>
  </w:abstractNum>
  <w:abstractNum w:abstractNumId="43" w15:restartNumberingAfterBreak="0">
    <w:nsid w:val="4A5A1876"/>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CFF0946"/>
    <w:multiLevelType w:val="hybridMultilevel"/>
    <w:tmpl w:val="C11AB4E0"/>
    <w:lvl w:ilvl="0" w:tplc="3CD65D8A">
      <w:start w:val="1"/>
      <w:numFmt w:val="lowerRoman"/>
      <w:lvlText w:val="(%1)"/>
      <w:lvlJc w:val="left"/>
      <w:pPr>
        <w:ind w:left="1519" w:hanging="360"/>
      </w:pPr>
      <w:rPr>
        <w:rFonts w:cs="Times New Roman" w:hint="default"/>
        <w:b w:val="0"/>
        <w:i w:val="0"/>
      </w:rPr>
    </w:lvl>
    <w:lvl w:ilvl="1" w:tplc="04090019" w:tentative="1">
      <w:start w:val="1"/>
      <w:numFmt w:val="lowerLetter"/>
      <w:lvlText w:val="%2."/>
      <w:lvlJc w:val="left"/>
      <w:pPr>
        <w:ind w:left="2239" w:hanging="360"/>
      </w:pPr>
    </w:lvl>
    <w:lvl w:ilvl="2" w:tplc="0409001B" w:tentative="1">
      <w:start w:val="1"/>
      <w:numFmt w:val="lowerRoman"/>
      <w:lvlText w:val="%3."/>
      <w:lvlJc w:val="right"/>
      <w:pPr>
        <w:ind w:left="2959" w:hanging="180"/>
      </w:pPr>
    </w:lvl>
    <w:lvl w:ilvl="3" w:tplc="0409000F" w:tentative="1">
      <w:start w:val="1"/>
      <w:numFmt w:val="decimal"/>
      <w:lvlText w:val="%4."/>
      <w:lvlJc w:val="left"/>
      <w:pPr>
        <w:ind w:left="3679" w:hanging="360"/>
      </w:pPr>
    </w:lvl>
    <w:lvl w:ilvl="4" w:tplc="04090019" w:tentative="1">
      <w:start w:val="1"/>
      <w:numFmt w:val="lowerLetter"/>
      <w:lvlText w:val="%5."/>
      <w:lvlJc w:val="left"/>
      <w:pPr>
        <w:ind w:left="4399" w:hanging="360"/>
      </w:pPr>
    </w:lvl>
    <w:lvl w:ilvl="5" w:tplc="0409001B" w:tentative="1">
      <w:start w:val="1"/>
      <w:numFmt w:val="lowerRoman"/>
      <w:lvlText w:val="%6."/>
      <w:lvlJc w:val="right"/>
      <w:pPr>
        <w:ind w:left="5119" w:hanging="180"/>
      </w:pPr>
    </w:lvl>
    <w:lvl w:ilvl="6" w:tplc="0409000F" w:tentative="1">
      <w:start w:val="1"/>
      <w:numFmt w:val="decimal"/>
      <w:lvlText w:val="%7."/>
      <w:lvlJc w:val="left"/>
      <w:pPr>
        <w:ind w:left="5839" w:hanging="360"/>
      </w:pPr>
    </w:lvl>
    <w:lvl w:ilvl="7" w:tplc="04090019" w:tentative="1">
      <w:start w:val="1"/>
      <w:numFmt w:val="lowerLetter"/>
      <w:lvlText w:val="%8."/>
      <w:lvlJc w:val="left"/>
      <w:pPr>
        <w:ind w:left="6559" w:hanging="360"/>
      </w:pPr>
    </w:lvl>
    <w:lvl w:ilvl="8" w:tplc="0409001B" w:tentative="1">
      <w:start w:val="1"/>
      <w:numFmt w:val="lowerRoman"/>
      <w:lvlText w:val="%9."/>
      <w:lvlJc w:val="right"/>
      <w:pPr>
        <w:ind w:left="7279" w:hanging="180"/>
      </w:p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4F5C54F6"/>
    <w:multiLevelType w:val="hybridMultilevel"/>
    <w:tmpl w:val="CEEEF91A"/>
    <w:lvl w:ilvl="0" w:tplc="9C7480C0">
      <w:start w:val="1"/>
      <w:numFmt w:val="lowerRoman"/>
      <w:lvlText w:val="(%1)"/>
      <w:lvlJc w:val="left"/>
      <w:pPr>
        <w:ind w:left="720" w:hanging="360"/>
      </w:pPr>
      <w:rPr>
        <w:rFonts w:cs="Times New Roman" w:hint="eastAsia"/>
        <w:spacing w:val="0"/>
      </w:rPr>
    </w:lvl>
    <w:lvl w:ilvl="1" w:tplc="03C869B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4FAA6B5A"/>
    <w:multiLevelType w:val="hybridMultilevel"/>
    <w:tmpl w:val="36523276"/>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48" w15:restartNumberingAfterBreak="0">
    <w:nsid w:val="4FFB09B4"/>
    <w:multiLevelType w:val="hybridMultilevel"/>
    <w:tmpl w:val="73C01B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00F1574"/>
    <w:multiLevelType w:val="hybridMultilevel"/>
    <w:tmpl w:val="7840C71C"/>
    <w:lvl w:ilvl="0" w:tplc="855EE2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1514858"/>
    <w:multiLevelType w:val="hybridMultilevel"/>
    <w:tmpl w:val="20A00560"/>
    <w:lvl w:ilvl="0" w:tplc="D862B076">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20A12B9"/>
    <w:multiLevelType w:val="hybridMultilevel"/>
    <w:tmpl w:val="E6F8672C"/>
    <w:lvl w:ilvl="0" w:tplc="5E1CC48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65A12EC"/>
    <w:multiLevelType w:val="multilevel"/>
    <w:tmpl w:val="407C392A"/>
    <w:lvl w:ilvl="0">
      <w:start w:val="20"/>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55" w15:restartNumberingAfterBreak="0">
    <w:nsid w:val="5C3F2A99"/>
    <w:multiLevelType w:val="hybridMultilevel"/>
    <w:tmpl w:val="1FC649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044568F"/>
    <w:multiLevelType w:val="hybridMultilevel"/>
    <w:tmpl w:val="EF9C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58" w15:restartNumberingAfterBreak="0">
    <w:nsid w:val="646363C3"/>
    <w:multiLevelType w:val="hybridMultilevel"/>
    <w:tmpl w:val="9F760F1A"/>
    <w:lvl w:ilvl="0" w:tplc="BC78014E">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86541ED"/>
    <w:multiLevelType w:val="hybridMultilevel"/>
    <w:tmpl w:val="C6B6BBD6"/>
    <w:lvl w:ilvl="0" w:tplc="04090001">
      <w:start w:val="1"/>
      <w:numFmt w:val="bullet"/>
      <w:lvlText w:val=""/>
      <w:lvlJc w:val="left"/>
      <w:pPr>
        <w:ind w:left="1688" w:hanging="360"/>
      </w:pPr>
      <w:rPr>
        <w:rFonts w:ascii="Symbol" w:hAnsi="Symbol" w:hint="default"/>
      </w:rPr>
    </w:lvl>
    <w:lvl w:ilvl="1" w:tplc="040C0003" w:tentative="1">
      <w:start w:val="1"/>
      <w:numFmt w:val="bullet"/>
      <w:lvlText w:val="o"/>
      <w:lvlJc w:val="left"/>
      <w:pPr>
        <w:ind w:left="2408" w:hanging="360"/>
      </w:pPr>
      <w:rPr>
        <w:rFonts w:ascii="Courier New" w:hAnsi="Courier New" w:cs="Courier New" w:hint="default"/>
      </w:rPr>
    </w:lvl>
    <w:lvl w:ilvl="2" w:tplc="040C0005" w:tentative="1">
      <w:start w:val="1"/>
      <w:numFmt w:val="bullet"/>
      <w:lvlText w:val=""/>
      <w:lvlJc w:val="left"/>
      <w:pPr>
        <w:ind w:left="3128" w:hanging="360"/>
      </w:pPr>
      <w:rPr>
        <w:rFonts w:ascii="Wingdings" w:hAnsi="Wingdings" w:hint="default"/>
      </w:rPr>
    </w:lvl>
    <w:lvl w:ilvl="3" w:tplc="040C0001" w:tentative="1">
      <w:start w:val="1"/>
      <w:numFmt w:val="bullet"/>
      <w:lvlText w:val=""/>
      <w:lvlJc w:val="left"/>
      <w:pPr>
        <w:ind w:left="3848" w:hanging="360"/>
      </w:pPr>
      <w:rPr>
        <w:rFonts w:ascii="Symbol" w:hAnsi="Symbol" w:hint="default"/>
      </w:rPr>
    </w:lvl>
    <w:lvl w:ilvl="4" w:tplc="040C0003" w:tentative="1">
      <w:start w:val="1"/>
      <w:numFmt w:val="bullet"/>
      <w:lvlText w:val="o"/>
      <w:lvlJc w:val="left"/>
      <w:pPr>
        <w:ind w:left="4568" w:hanging="360"/>
      </w:pPr>
      <w:rPr>
        <w:rFonts w:ascii="Courier New" w:hAnsi="Courier New" w:cs="Courier New" w:hint="default"/>
      </w:rPr>
    </w:lvl>
    <w:lvl w:ilvl="5" w:tplc="040C0005" w:tentative="1">
      <w:start w:val="1"/>
      <w:numFmt w:val="bullet"/>
      <w:lvlText w:val=""/>
      <w:lvlJc w:val="left"/>
      <w:pPr>
        <w:ind w:left="5288" w:hanging="360"/>
      </w:pPr>
      <w:rPr>
        <w:rFonts w:ascii="Wingdings" w:hAnsi="Wingdings" w:hint="default"/>
      </w:rPr>
    </w:lvl>
    <w:lvl w:ilvl="6" w:tplc="040C0001" w:tentative="1">
      <w:start w:val="1"/>
      <w:numFmt w:val="bullet"/>
      <w:lvlText w:val=""/>
      <w:lvlJc w:val="left"/>
      <w:pPr>
        <w:ind w:left="6008" w:hanging="360"/>
      </w:pPr>
      <w:rPr>
        <w:rFonts w:ascii="Symbol" w:hAnsi="Symbol" w:hint="default"/>
      </w:rPr>
    </w:lvl>
    <w:lvl w:ilvl="7" w:tplc="040C0003" w:tentative="1">
      <w:start w:val="1"/>
      <w:numFmt w:val="bullet"/>
      <w:lvlText w:val="o"/>
      <w:lvlJc w:val="left"/>
      <w:pPr>
        <w:ind w:left="6728" w:hanging="360"/>
      </w:pPr>
      <w:rPr>
        <w:rFonts w:ascii="Courier New" w:hAnsi="Courier New" w:cs="Courier New" w:hint="default"/>
      </w:rPr>
    </w:lvl>
    <w:lvl w:ilvl="8" w:tplc="040C0005" w:tentative="1">
      <w:start w:val="1"/>
      <w:numFmt w:val="bullet"/>
      <w:lvlText w:val=""/>
      <w:lvlJc w:val="left"/>
      <w:pPr>
        <w:ind w:left="7448" w:hanging="360"/>
      </w:pPr>
      <w:rPr>
        <w:rFonts w:ascii="Wingdings" w:hAnsi="Wingdings" w:hint="default"/>
      </w:rPr>
    </w:lvl>
  </w:abstractNum>
  <w:abstractNum w:abstractNumId="60"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62" w15:restartNumberingAfterBreak="0">
    <w:nsid w:val="6A0755B1"/>
    <w:multiLevelType w:val="hybridMultilevel"/>
    <w:tmpl w:val="3E26B596"/>
    <w:lvl w:ilvl="0" w:tplc="929CE406">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63" w15:restartNumberingAfterBreak="0">
    <w:nsid w:val="6A93496A"/>
    <w:multiLevelType w:val="multilevel"/>
    <w:tmpl w:val="3760C31E"/>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6D036B30"/>
    <w:multiLevelType w:val="hybridMultilevel"/>
    <w:tmpl w:val="CACA53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07B5EE9"/>
    <w:multiLevelType w:val="multilevel"/>
    <w:tmpl w:val="EEB2D644"/>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68" w15:restartNumberingAfterBreak="0">
    <w:nsid w:val="71756558"/>
    <w:multiLevelType w:val="multilevel"/>
    <w:tmpl w:val="0604086C"/>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9" w15:restartNumberingAfterBreak="0">
    <w:nsid w:val="71EC2BAD"/>
    <w:multiLevelType w:val="multilevel"/>
    <w:tmpl w:val="AD2CE574"/>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2057FA7"/>
    <w:multiLevelType w:val="multilevel"/>
    <w:tmpl w:val="0604086C"/>
    <w:lvl w:ilvl="0">
      <w:start w:val="10"/>
      <w:numFmt w:val="decimal"/>
      <w:lvlText w:val="%1"/>
      <w:lvlJc w:val="left"/>
      <w:pPr>
        <w:ind w:left="420" w:hanging="420"/>
      </w:pPr>
      <w:rPr>
        <w:rFonts w:hint="default"/>
        <w:b/>
      </w:rPr>
    </w:lvl>
    <w:lvl w:ilvl="1">
      <w:start w:val="3"/>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1"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402310A"/>
    <w:multiLevelType w:val="multilevel"/>
    <w:tmpl w:val="0CCA1B86"/>
    <w:lvl w:ilvl="0">
      <w:start w:val="18"/>
      <w:numFmt w:val="decimal"/>
      <w:lvlText w:val="%1"/>
      <w:lvlJc w:val="left"/>
      <w:pPr>
        <w:ind w:left="372" w:hanging="372"/>
      </w:pPr>
      <w:rPr>
        <w:rFonts w:hint="default"/>
        <w:sz w:val="20"/>
      </w:rPr>
    </w:lvl>
    <w:lvl w:ilvl="1">
      <w:start w:val="1"/>
      <w:numFmt w:val="decimal"/>
      <w:lvlText w:val="%1.%2"/>
      <w:lvlJc w:val="left"/>
      <w:pPr>
        <w:ind w:left="1092" w:hanging="372"/>
      </w:pPr>
      <w:rPr>
        <w:rFonts w:hint="default"/>
        <w:b w:val="0"/>
        <w:sz w:val="20"/>
        <w:szCs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73" w15:restartNumberingAfterBreak="0">
    <w:nsid w:val="75761441"/>
    <w:multiLevelType w:val="hybridMultilevel"/>
    <w:tmpl w:val="91587692"/>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74" w15:restartNumberingAfterBreak="0">
    <w:nsid w:val="75976884"/>
    <w:multiLevelType w:val="hybridMultilevel"/>
    <w:tmpl w:val="BBC88266"/>
    <w:lvl w:ilvl="0" w:tplc="929CE4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6725414"/>
    <w:multiLevelType w:val="hybridMultilevel"/>
    <w:tmpl w:val="459CDE84"/>
    <w:lvl w:ilvl="0" w:tplc="C876F60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78245779"/>
    <w:multiLevelType w:val="multilevel"/>
    <w:tmpl w:val="03BEE212"/>
    <w:lvl w:ilvl="0">
      <w:start w:val="2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7" w15:restartNumberingAfterBreak="0">
    <w:nsid w:val="79336A8F"/>
    <w:multiLevelType w:val="hybridMultilevel"/>
    <w:tmpl w:val="83E20A1E"/>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9" w15:restartNumberingAfterBreak="0">
    <w:nsid w:val="7CCF5928"/>
    <w:multiLevelType w:val="hybridMultilevel"/>
    <w:tmpl w:val="BF2221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36"/>
  </w:num>
  <w:num w:numId="3">
    <w:abstractNumId w:val="36"/>
  </w:num>
  <w:num w:numId="4">
    <w:abstractNumId w:val="36"/>
  </w:num>
  <w:num w:numId="5">
    <w:abstractNumId w:val="78"/>
  </w:num>
  <w:num w:numId="6">
    <w:abstractNumId w:val="54"/>
  </w:num>
  <w:num w:numId="7">
    <w:abstractNumId w:val="45"/>
  </w:num>
  <w:num w:numId="8">
    <w:abstractNumId w:val="19"/>
  </w:num>
  <w:num w:numId="9">
    <w:abstractNumId w:val="61"/>
  </w:num>
  <w:num w:numId="10">
    <w:abstractNumId w:val="57"/>
  </w:num>
  <w:num w:numId="11">
    <w:abstractNumId w:val="18"/>
  </w:num>
  <w:num w:numId="12">
    <w:abstractNumId w:val="71"/>
  </w:num>
  <w:num w:numId="13">
    <w:abstractNumId w:val="19"/>
  </w:num>
  <w:num w:numId="14">
    <w:abstractNumId w:val="65"/>
  </w:num>
  <w:num w:numId="15">
    <w:abstractNumId w:val="19"/>
    <w:lvlOverride w:ilvl="0">
      <w:startOverride w:val="4"/>
    </w:lvlOverride>
    <w:lvlOverride w:ilvl="1">
      <w:startOverride w:val="1"/>
    </w:lvlOverride>
  </w:num>
  <w:num w:numId="16">
    <w:abstractNumId w:val="19"/>
    <w:lvlOverride w:ilvl="0">
      <w:startOverride w:val="7"/>
    </w:lvlOverride>
    <w:lvlOverride w:ilvl="1">
      <w:startOverride w:val="1"/>
    </w:lvlOverride>
  </w:num>
  <w:num w:numId="17">
    <w:abstractNumId w:val="68"/>
  </w:num>
  <w:num w:numId="18">
    <w:abstractNumId w:val="5"/>
  </w:num>
  <w:num w:numId="19">
    <w:abstractNumId w:val="63"/>
  </w:num>
  <w:num w:numId="20">
    <w:abstractNumId w:val="72"/>
  </w:num>
  <w:num w:numId="21">
    <w:abstractNumId w:val="69"/>
  </w:num>
  <w:num w:numId="22">
    <w:abstractNumId w:val="53"/>
  </w:num>
  <w:num w:numId="23">
    <w:abstractNumId w:val="11"/>
  </w:num>
  <w:num w:numId="24">
    <w:abstractNumId w:val="38"/>
  </w:num>
  <w:num w:numId="25">
    <w:abstractNumId w:val="14"/>
  </w:num>
  <w:num w:numId="26">
    <w:abstractNumId w:val="39"/>
  </w:num>
  <w:num w:numId="27">
    <w:abstractNumId w:val="26"/>
  </w:num>
  <w:num w:numId="28">
    <w:abstractNumId w:val="42"/>
  </w:num>
  <w:num w:numId="29">
    <w:abstractNumId w:val="59"/>
  </w:num>
  <w:num w:numId="30">
    <w:abstractNumId w:val="20"/>
  </w:num>
  <w:num w:numId="31">
    <w:abstractNumId w:val="46"/>
  </w:num>
  <w:num w:numId="32">
    <w:abstractNumId w:val="33"/>
  </w:num>
  <w:num w:numId="33">
    <w:abstractNumId w:val="51"/>
  </w:num>
  <w:num w:numId="34">
    <w:abstractNumId w:val="34"/>
  </w:num>
  <w:num w:numId="35">
    <w:abstractNumId w:val="62"/>
  </w:num>
  <w:num w:numId="36">
    <w:abstractNumId w:val="27"/>
  </w:num>
  <w:num w:numId="37">
    <w:abstractNumId w:val="52"/>
  </w:num>
  <w:num w:numId="38">
    <w:abstractNumId w:val="60"/>
  </w:num>
  <w:num w:numId="39">
    <w:abstractNumId w:val="6"/>
  </w:num>
  <w:num w:numId="40">
    <w:abstractNumId w:val="77"/>
  </w:num>
  <w:num w:numId="41">
    <w:abstractNumId w:val="22"/>
  </w:num>
  <w:num w:numId="42">
    <w:abstractNumId w:val="16"/>
  </w:num>
  <w:num w:numId="43">
    <w:abstractNumId w:val="44"/>
  </w:num>
  <w:num w:numId="44">
    <w:abstractNumId w:val="4"/>
  </w:num>
  <w:num w:numId="45">
    <w:abstractNumId w:val="2"/>
  </w:num>
  <w:num w:numId="46">
    <w:abstractNumId w:val="73"/>
  </w:num>
  <w:num w:numId="47">
    <w:abstractNumId w:val="10"/>
  </w:num>
  <w:num w:numId="48">
    <w:abstractNumId w:val="1"/>
  </w:num>
  <w:num w:numId="49">
    <w:abstractNumId w:val="3"/>
  </w:num>
  <w:num w:numId="50">
    <w:abstractNumId w:val="31"/>
  </w:num>
  <w:num w:numId="51">
    <w:abstractNumId w:val="79"/>
  </w:num>
  <w:num w:numId="52">
    <w:abstractNumId w:val="41"/>
  </w:num>
  <w:num w:numId="53">
    <w:abstractNumId w:val="32"/>
  </w:num>
  <w:num w:numId="54">
    <w:abstractNumId w:val="76"/>
  </w:num>
  <w:num w:numId="55">
    <w:abstractNumId w:val="58"/>
  </w:num>
  <w:num w:numId="56">
    <w:abstractNumId w:val="64"/>
  </w:num>
  <w:num w:numId="57">
    <w:abstractNumId w:val="74"/>
  </w:num>
  <w:num w:numId="58">
    <w:abstractNumId w:val="37"/>
  </w:num>
  <w:num w:numId="59">
    <w:abstractNumId w:val="47"/>
  </w:num>
  <w:num w:numId="60">
    <w:abstractNumId w:val="24"/>
  </w:num>
  <w:num w:numId="61">
    <w:abstractNumId w:val="56"/>
  </w:num>
  <w:num w:numId="62">
    <w:abstractNumId w:val="29"/>
  </w:num>
  <w:num w:numId="63">
    <w:abstractNumId w:val="7"/>
  </w:num>
  <w:num w:numId="64">
    <w:abstractNumId w:val="35"/>
  </w:num>
  <w:num w:numId="65">
    <w:abstractNumId w:val="8"/>
  </w:num>
  <w:num w:numId="66">
    <w:abstractNumId w:val="28"/>
  </w:num>
  <w:num w:numId="67">
    <w:abstractNumId w:val="66"/>
  </w:num>
  <w:num w:numId="68">
    <w:abstractNumId w:val="30"/>
  </w:num>
  <w:num w:numId="69">
    <w:abstractNumId w:val="40"/>
  </w:num>
  <w:num w:numId="70">
    <w:abstractNumId w:val="0"/>
  </w:num>
  <w:num w:numId="71">
    <w:abstractNumId w:val="49"/>
  </w:num>
  <w:num w:numId="72">
    <w:abstractNumId w:val="48"/>
  </w:num>
  <w:num w:numId="73">
    <w:abstractNumId w:val="25"/>
  </w:num>
  <w:num w:numId="74">
    <w:abstractNumId w:val="55"/>
  </w:num>
  <w:num w:numId="75">
    <w:abstractNumId w:val="21"/>
  </w:num>
  <w:num w:numId="76">
    <w:abstractNumId w:val="67"/>
  </w:num>
  <w:num w:numId="77">
    <w:abstractNumId w:val="17"/>
  </w:num>
  <w:num w:numId="78">
    <w:abstractNumId w:val="12"/>
  </w:num>
  <w:num w:numId="79">
    <w:abstractNumId w:val="13"/>
  </w:num>
  <w:num w:numId="80">
    <w:abstractNumId w:val="70"/>
  </w:num>
  <w:num w:numId="81">
    <w:abstractNumId w:val="50"/>
  </w:num>
  <w:num w:numId="82">
    <w:abstractNumId w:val="9"/>
  </w:num>
  <w:num w:numId="83">
    <w:abstractNumId w:val="23"/>
  </w:num>
  <w:num w:numId="84">
    <w:abstractNumId w:val="75"/>
  </w:num>
  <w:num w:numId="85">
    <w:abstractNumId w:val="15"/>
  </w:num>
  <w:num w:numId="86">
    <w:abstractNumId w:val="4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34D7"/>
    <w:rsid w:val="00003B04"/>
    <w:rsid w:val="00004744"/>
    <w:rsid w:val="000067AF"/>
    <w:rsid w:val="0000775E"/>
    <w:rsid w:val="00007DBA"/>
    <w:rsid w:val="00007DDE"/>
    <w:rsid w:val="000107C7"/>
    <w:rsid w:val="0001080C"/>
    <w:rsid w:val="0001144B"/>
    <w:rsid w:val="00011E75"/>
    <w:rsid w:val="00013F83"/>
    <w:rsid w:val="00020154"/>
    <w:rsid w:val="0002088C"/>
    <w:rsid w:val="00020C3E"/>
    <w:rsid w:val="00021D2A"/>
    <w:rsid w:val="00022FA3"/>
    <w:rsid w:val="0002622E"/>
    <w:rsid w:val="000270F8"/>
    <w:rsid w:val="0003175C"/>
    <w:rsid w:val="00031A99"/>
    <w:rsid w:val="00031D44"/>
    <w:rsid w:val="000337AE"/>
    <w:rsid w:val="00040E34"/>
    <w:rsid w:val="00041D0D"/>
    <w:rsid w:val="000439B3"/>
    <w:rsid w:val="00044A09"/>
    <w:rsid w:val="00046634"/>
    <w:rsid w:val="000471A1"/>
    <w:rsid w:val="000615F8"/>
    <w:rsid w:val="00062B2F"/>
    <w:rsid w:val="00064E5F"/>
    <w:rsid w:val="00064EF5"/>
    <w:rsid w:val="00067725"/>
    <w:rsid w:val="00067BFD"/>
    <w:rsid w:val="00070024"/>
    <w:rsid w:val="0007288A"/>
    <w:rsid w:val="00072F93"/>
    <w:rsid w:val="00075AEF"/>
    <w:rsid w:val="0007620A"/>
    <w:rsid w:val="00077CD0"/>
    <w:rsid w:val="00081905"/>
    <w:rsid w:val="00082114"/>
    <w:rsid w:val="000828C6"/>
    <w:rsid w:val="00082F66"/>
    <w:rsid w:val="000859BA"/>
    <w:rsid w:val="00085AD8"/>
    <w:rsid w:val="00086825"/>
    <w:rsid w:val="00087F48"/>
    <w:rsid w:val="00090AF8"/>
    <w:rsid w:val="000913F7"/>
    <w:rsid w:val="00093411"/>
    <w:rsid w:val="000934E8"/>
    <w:rsid w:val="000A0BA2"/>
    <w:rsid w:val="000A0E86"/>
    <w:rsid w:val="000A1353"/>
    <w:rsid w:val="000A1934"/>
    <w:rsid w:val="000A3BFD"/>
    <w:rsid w:val="000A3F97"/>
    <w:rsid w:val="000A5D3E"/>
    <w:rsid w:val="000A69C6"/>
    <w:rsid w:val="000B14D2"/>
    <w:rsid w:val="000B1711"/>
    <w:rsid w:val="000B1B7D"/>
    <w:rsid w:val="000B1FFB"/>
    <w:rsid w:val="000B3790"/>
    <w:rsid w:val="000B77DC"/>
    <w:rsid w:val="000C1F89"/>
    <w:rsid w:val="000C70AD"/>
    <w:rsid w:val="000C794C"/>
    <w:rsid w:val="000D2FBB"/>
    <w:rsid w:val="000D3E5E"/>
    <w:rsid w:val="000D40C3"/>
    <w:rsid w:val="000E0957"/>
    <w:rsid w:val="000E41A9"/>
    <w:rsid w:val="000E60CD"/>
    <w:rsid w:val="000E7907"/>
    <w:rsid w:val="000F3103"/>
    <w:rsid w:val="000F6AC2"/>
    <w:rsid w:val="00100359"/>
    <w:rsid w:val="0010156A"/>
    <w:rsid w:val="0010303A"/>
    <w:rsid w:val="0010464D"/>
    <w:rsid w:val="001052B2"/>
    <w:rsid w:val="001109CD"/>
    <w:rsid w:val="0011318C"/>
    <w:rsid w:val="001133C1"/>
    <w:rsid w:val="001148C4"/>
    <w:rsid w:val="00115983"/>
    <w:rsid w:val="00115E48"/>
    <w:rsid w:val="00120913"/>
    <w:rsid w:val="001217C7"/>
    <w:rsid w:val="001335A7"/>
    <w:rsid w:val="00135066"/>
    <w:rsid w:val="00140714"/>
    <w:rsid w:val="00140838"/>
    <w:rsid w:val="00140F41"/>
    <w:rsid w:val="001475FA"/>
    <w:rsid w:val="0015035E"/>
    <w:rsid w:val="001510A6"/>
    <w:rsid w:val="00152693"/>
    <w:rsid w:val="00154A73"/>
    <w:rsid w:val="00156251"/>
    <w:rsid w:val="0016063F"/>
    <w:rsid w:val="00160A05"/>
    <w:rsid w:val="00162C0D"/>
    <w:rsid w:val="00165693"/>
    <w:rsid w:val="00165848"/>
    <w:rsid w:val="0017467B"/>
    <w:rsid w:val="00175596"/>
    <w:rsid w:val="001772BF"/>
    <w:rsid w:val="001779A3"/>
    <w:rsid w:val="00180169"/>
    <w:rsid w:val="00180260"/>
    <w:rsid w:val="0018027D"/>
    <w:rsid w:val="00180B33"/>
    <w:rsid w:val="00181849"/>
    <w:rsid w:val="00185AB8"/>
    <w:rsid w:val="00186C08"/>
    <w:rsid w:val="00187142"/>
    <w:rsid w:val="00194531"/>
    <w:rsid w:val="001A1423"/>
    <w:rsid w:val="001A1FFC"/>
    <w:rsid w:val="001A4B41"/>
    <w:rsid w:val="001A5831"/>
    <w:rsid w:val="001B1BA2"/>
    <w:rsid w:val="001B3ED0"/>
    <w:rsid w:val="001B7929"/>
    <w:rsid w:val="001C0DA5"/>
    <w:rsid w:val="001C2148"/>
    <w:rsid w:val="001C3E4D"/>
    <w:rsid w:val="001C3F56"/>
    <w:rsid w:val="001C3FFB"/>
    <w:rsid w:val="001D491B"/>
    <w:rsid w:val="001D617A"/>
    <w:rsid w:val="001E40B8"/>
    <w:rsid w:val="001E62C0"/>
    <w:rsid w:val="001E6DAF"/>
    <w:rsid w:val="001F01B8"/>
    <w:rsid w:val="001F3A85"/>
    <w:rsid w:val="001F4763"/>
    <w:rsid w:val="001F5AD7"/>
    <w:rsid w:val="0020015C"/>
    <w:rsid w:val="00200476"/>
    <w:rsid w:val="00200C3A"/>
    <w:rsid w:val="00201676"/>
    <w:rsid w:val="0020494A"/>
    <w:rsid w:val="00204A3F"/>
    <w:rsid w:val="002057B2"/>
    <w:rsid w:val="00205860"/>
    <w:rsid w:val="00205F0D"/>
    <w:rsid w:val="002103D1"/>
    <w:rsid w:val="00211894"/>
    <w:rsid w:val="002165F3"/>
    <w:rsid w:val="00216C72"/>
    <w:rsid w:val="00222DE7"/>
    <w:rsid w:val="002232A7"/>
    <w:rsid w:val="002260F8"/>
    <w:rsid w:val="00232589"/>
    <w:rsid w:val="00233B1B"/>
    <w:rsid w:val="00233D55"/>
    <w:rsid w:val="0024229A"/>
    <w:rsid w:val="00242895"/>
    <w:rsid w:val="00243392"/>
    <w:rsid w:val="002437A4"/>
    <w:rsid w:val="00243E1E"/>
    <w:rsid w:val="0024777E"/>
    <w:rsid w:val="002513A3"/>
    <w:rsid w:val="00253036"/>
    <w:rsid w:val="00254DF4"/>
    <w:rsid w:val="002552A1"/>
    <w:rsid w:val="0025603B"/>
    <w:rsid w:val="0025711B"/>
    <w:rsid w:val="002572EF"/>
    <w:rsid w:val="00257491"/>
    <w:rsid w:val="00257600"/>
    <w:rsid w:val="00257B7B"/>
    <w:rsid w:val="0026004D"/>
    <w:rsid w:val="002609FB"/>
    <w:rsid w:val="0026523B"/>
    <w:rsid w:val="00266329"/>
    <w:rsid w:val="00266A2A"/>
    <w:rsid w:val="00271A8C"/>
    <w:rsid w:val="00272602"/>
    <w:rsid w:val="0027388A"/>
    <w:rsid w:val="00274068"/>
    <w:rsid w:val="00274E63"/>
    <w:rsid w:val="00275023"/>
    <w:rsid w:val="002750B1"/>
    <w:rsid w:val="00275CE2"/>
    <w:rsid w:val="00277237"/>
    <w:rsid w:val="002774B8"/>
    <w:rsid w:val="00280DB8"/>
    <w:rsid w:val="002814A0"/>
    <w:rsid w:val="00281879"/>
    <w:rsid w:val="0028252D"/>
    <w:rsid w:val="0028325F"/>
    <w:rsid w:val="00283965"/>
    <w:rsid w:val="0028485E"/>
    <w:rsid w:val="00284C0E"/>
    <w:rsid w:val="00286559"/>
    <w:rsid w:val="00290825"/>
    <w:rsid w:val="00290A91"/>
    <w:rsid w:val="00291BAA"/>
    <w:rsid w:val="00293D96"/>
    <w:rsid w:val="00293EB9"/>
    <w:rsid w:val="00294238"/>
    <w:rsid w:val="0029479F"/>
    <w:rsid w:val="00295B4C"/>
    <w:rsid w:val="00296D83"/>
    <w:rsid w:val="002A04A8"/>
    <w:rsid w:val="002A126F"/>
    <w:rsid w:val="002A1A2B"/>
    <w:rsid w:val="002A23C7"/>
    <w:rsid w:val="002A31C8"/>
    <w:rsid w:val="002A5BDD"/>
    <w:rsid w:val="002A719D"/>
    <w:rsid w:val="002B1EB2"/>
    <w:rsid w:val="002B340A"/>
    <w:rsid w:val="002B4F29"/>
    <w:rsid w:val="002B510F"/>
    <w:rsid w:val="002B6F30"/>
    <w:rsid w:val="002C0318"/>
    <w:rsid w:val="002C1DD9"/>
    <w:rsid w:val="002C30A8"/>
    <w:rsid w:val="002C5167"/>
    <w:rsid w:val="002C6F3D"/>
    <w:rsid w:val="002D00C8"/>
    <w:rsid w:val="002D1698"/>
    <w:rsid w:val="002D16F6"/>
    <w:rsid w:val="002D1B1A"/>
    <w:rsid w:val="002D262A"/>
    <w:rsid w:val="002D3DAE"/>
    <w:rsid w:val="002D6FF2"/>
    <w:rsid w:val="002D7112"/>
    <w:rsid w:val="002D7C0D"/>
    <w:rsid w:val="002E0A9D"/>
    <w:rsid w:val="002E21E0"/>
    <w:rsid w:val="002E5FBD"/>
    <w:rsid w:val="002F0C8E"/>
    <w:rsid w:val="002F1D7D"/>
    <w:rsid w:val="002F3AA5"/>
    <w:rsid w:val="002F5DBF"/>
    <w:rsid w:val="002F61D9"/>
    <w:rsid w:val="003016CF"/>
    <w:rsid w:val="00302AC2"/>
    <w:rsid w:val="00302F1E"/>
    <w:rsid w:val="00304C97"/>
    <w:rsid w:val="00305638"/>
    <w:rsid w:val="003104BF"/>
    <w:rsid w:val="00311694"/>
    <w:rsid w:val="003119F9"/>
    <w:rsid w:val="00317335"/>
    <w:rsid w:val="00317545"/>
    <w:rsid w:val="00322F29"/>
    <w:rsid w:val="00325673"/>
    <w:rsid w:val="00330DC5"/>
    <w:rsid w:val="003317DF"/>
    <w:rsid w:val="00332C64"/>
    <w:rsid w:val="00333783"/>
    <w:rsid w:val="00336CEB"/>
    <w:rsid w:val="0034050A"/>
    <w:rsid w:val="003415A6"/>
    <w:rsid w:val="0034424F"/>
    <w:rsid w:val="00344300"/>
    <w:rsid w:val="00351159"/>
    <w:rsid w:val="00354062"/>
    <w:rsid w:val="00356858"/>
    <w:rsid w:val="00356FD7"/>
    <w:rsid w:val="003573A4"/>
    <w:rsid w:val="00362BA9"/>
    <w:rsid w:val="00364113"/>
    <w:rsid w:val="00364878"/>
    <w:rsid w:val="00365EC9"/>
    <w:rsid w:val="00366B8A"/>
    <w:rsid w:val="00367588"/>
    <w:rsid w:val="00376480"/>
    <w:rsid w:val="003765EF"/>
    <w:rsid w:val="00377BA0"/>
    <w:rsid w:val="0038221B"/>
    <w:rsid w:val="00382242"/>
    <w:rsid w:val="003822F2"/>
    <w:rsid w:val="00382382"/>
    <w:rsid w:val="00384BCA"/>
    <w:rsid w:val="00384CB8"/>
    <w:rsid w:val="003858C0"/>
    <w:rsid w:val="00391FBA"/>
    <w:rsid w:val="0039472A"/>
    <w:rsid w:val="00395E57"/>
    <w:rsid w:val="003A04C1"/>
    <w:rsid w:val="003A30AD"/>
    <w:rsid w:val="003A7164"/>
    <w:rsid w:val="003B1E1C"/>
    <w:rsid w:val="003B34ED"/>
    <w:rsid w:val="003B3BC2"/>
    <w:rsid w:val="003B3C45"/>
    <w:rsid w:val="003B6954"/>
    <w:rsid w:val="003C0764"/>
    <w:rsid w:val="003C459F"/>
    <w:rsid w:val="003C4822"/>
    <w:rsid w:val="003C6094"/>
    <w:rsid w:val="003C6E7B"/>
    <w:rsid w:val="003D1708"/>
    <w:rsid w:val="003D2EE7"/>
    <w:rsid w:val="003D5177"/>
    <w:rsid w:val="003D5605"/>
    <w:rsid w:val="003D5EF6"/>
    <w:rsid w:val="003D6AF7"/>
    <w:rsid w:val="003D72DC"/>
    <w:rsid w:val="003D78A9"/>
    <w:rsid w:val="003D78E6"/>
    <w:rsid w:val="003E1737"/>
    <w:rsid w:val="003E29BD"/>
    <w:rsid w:val="003F2918"/>
    <w:rsid w:val="00400C1E"/>
    <w:rsid w:val="00401C8A"/>
    <w:rsid w:val="00402080"/>
    <w:rsid w:val="00402BED"/>
    <w:rsid w:val="00402F3E"/>
    <w:rsid w:val="00405039"/>
    <w:rsid w:val="00407FB2"/>
    <w:rsid w:val="004101E7"/>
    <w:rsid w:val="00411877"/>
    <w:rsid w:val="00413733"/>
    <w:rsid w:val="004142FA"/>
    <w:rsid w:val="00420D33"/>
    <w:rsid w:val="0042130F"/>
    <w:rsid w:val="00422331"/>
    <w:rsid w:val="0042520B"/>
    <w:rsid w:val="00425C16"/>
    <w:rsid w:val="00426289"/>
    <w:rsid w:val="00426EB5"/>
    <w:rsid w:val="00427426"/>
    <w:rsid w:val="00427647"/>
    <w:rsid w:val="00431968"/>
    <w:rsid w:val="00433A59"/>
    <w:rsid w:val="00433DB2"/>
    <w:rsid w:val="00435FB4"/>
    <w:rsid w:val="0043653F"/>
    <w:rsid w:val="00436753"/>
    <w:rsid w:val="004405CB"/>
    <w:rsid w:val="00440882"/>
    <w:rsid w:val="004408CB"/>
    <w:rsid w:val="004423F7"/>
    <w:rsid w:val="00442A5C"/>
    <w:rsid w:val="004439EF"/>
    <w:rsid w:val="004466E3"/>
    <w:rsid w:val="00446F8C"/>
    <w:rsid w:val="00450BC2"/>
    <w:rsid w:val="0045204C"/>
    <w:rsid w:val="004531AD"/>
    <w:rsid w:val="00455164"/>
    <w:rsid w:val="004557BF"/>
    <w:rsid w:val="00457318"/>
    <w:rsid w:val="00462A1D"/>
    <w:rsid w:val="00463641"/>
    <w:rsid w:val="00463838"/>
    <w:rsid w:val="00463B92"/>
    <w:rsid w:val="004644F2"/>
    <w:rsid w:val="00464E59"/>
    <w:rsid w:val="00466964"/>
    <w:rsid w:val="0046713E"/>
    <w:rsid w:val="00470CAD"/>
    <w:rsid w:val="0047258E"/>
    <w:rsid w:val="00473C3B"/>
    <w:rsid w:val="00473D65"/>
    <w:rsid w:val="00475AA6"/>
    <w:rsid w:val="00476315"/>
    <w:rsid w:val="00476799"/>
    <w:rsid w:val="00477C74"/>
    <w:rsid w:val="00480B3A"/>
    <w:rsid w:val="00480E6D"/>
    <w:rsid w:val="0048328A"/>
    <w:rsid w:val="00484540"/>
    <w:rsid w:val="00487FD2"/>
    <w:rsid w:val="00490221"/>
    <w:rsid w:val="0049178A"/>
    <w:rsid w:val="00492EB4"/>
    <w:rsid w:val="004938E1"/>
    <w:rsid w:val="00495781"/>
    <w:rsid w:val="004A064E"/>
    <w:rsid w:val="004A106F"/>
    <w:rsid w:val="004A59C8"/>
    <w:rsid w:val="004A70C2"/>
    <w:rsid w:val="004B0BB2"/>
    <w:rsid w:val="004B24F8"/>
    <w:rsid w:val="004B28E1"/>
    <w:rsid w:val="004B7181"/>
    <w:rsid w:val="004C0D6C"/>
    <w:rsid w:val="004C5CC6"/>
    <w:rsid w:val="004D0100"/>
    <w:rsid w:val="004D3884"/>
    <w:rsid w:val="004D3F19"/>
    <w:rsid w:val="004D45B7"/>
    <w:rsid w:val="004D5AEB"/>
    <w:rsid w:val="004D6F71"/>
    <w:rsid w:val="004E223D"/>
    <w:rsid w:val="004E5CBD"/>
    <w:rsid w:val="004E77A3"/>
    <w:rsid w:val="004E7AC2"/>
    <w:rsid w:val="004F086B"/>
    <w:rsid w:val="004F143C"/>
    <w:rsid w:val="004F2B2F"/>
    <w:rsid w:val="004F3EFA"/>
    <w:rsid w:val="004F692E"/>
    <w:rsid w:val="00500586"/>
    <w:rsid w:val="00501A6C"/>
    <w:rsid w:val="00501BD0"/>
    <w:rsid w:val="00502EC2"/>
    <w:rsid w:val="00504C3D"/>
    <w:rsid w:val="00506226"/>
    <w:rsid w:val="00512980"/>
    <w:rsid w:val="005134D9"/>
    <w:rsid w:val="00516133"/>
    <w:rsid w:val="00517DE7"/>
    <w:rsid w:val="00520696"/>
    <w:rsid w:val="00522B2E"/>
    <w:rsid w:val="005241C3"/>
    <w:rsid w:val="0052586A"/>
    <w:rsid w:val="00527167"/>
    <w:rsid w:val="005314A3"/>
    <w:rsid w:val="00531B39"/>
    <w:rsid w:val="00532F82"/>
    <w:rsid w:val="00535375"/>
    <w:rsid w:val="00540787"/>
    <w:rsid w:val="00542FEF"/>
    <w:rsid w:val="00543907"/>
    <w:rsid w:val="00544748"/>
    <w:rsid w:val="00544C43"/>
    <w:rsid w:val="00545262"/>
    <w:rsid w:val="00545E9B"/>
    <w:rsid w:val="00547AFF"/>
    <w:rsid w:val="00556B05"/>
    <w:rsid w:val="00560C2B"/>
    <w:rsid w:val="005613F2"/>
    <w:rsid w:val="005617CC"/>
    <w:rsid w:val="00561898"/>
    <w:rsid w:val="00562102"/>
    <w:rsid w:val="00562399"/>
    <w:rsid w:val="005634A2"/>
    <w:rsid w:val="0056396C"/>
    <w:rsid w:val="005645B5"/>
    <w:rsid w:val="00566E5D"/>
    <w:rsid w:val="005679F3"/>
    <w:rsid w:val="00567A4E"/>
    <w:rsid w:val="00571B4F"/>
    <w:rsid w:val="00572C1D"/>
    <w:rsid w:val="005747E2"/>
    <w:rsid w:val="005747FE"/>
    <w:rsid w:val="005759BD"/>
    <w:rsid w:val="00575E91"/>
    <w:rsid w:val="0057670E"/>
    <w:rsid w:val="0058012D"/>
    <w:rsid w:val="005910B5"/>
    <w:rsid w:val="00592B1B"/>
    <w:rsid w:val="005938A1"/>
    <w:rsid w:val="00595F38"/>
    <w:rsid w:val="005969EB"/>
    <w:rsid w:val="005A42D8"/>
    <w:rsid w:val="005A43FF"/>
    <w:rsid w:val="005A6102"/>
    <w:rsid w:val="005A7D1C"/>
    <w:rsid w:val="005B23E4"/>
    <w:rsid w:val="005B725D"/>
    <w:rsid w:val="005B7BC6"/>
    <w:rsid w:val="005C142A"/>
    <w:rsid w:val="005C15FE"/>
    <w:rsid w:val="005C224F"/>
    <w:rsid w:val="005C318E"/>
    <w:rsid w:val="005C4910"/>
    <w:rsid w:val="005C5225"/>
    <w:rsid w:val="005C5462"/>
    <w:rsid w:val="005C5998"/>
    <w:rsid w:val="005D0710"/>
    <w:rsid w:val="005D0AAA"/>
    <w:rsid w:val="005D2D61"/>
    <w:rsid w:val="005D34D2"/>
    <w:rsid w:val="005D485F"/>
    <w:rsid w:val="005D4D42"/>
    <w:rsid w:val="005D5768"/>
    <w:rsid w:val="005D73BE"/>
    <w:rsid w:val="005D7769"/>
    <w:rsid w:val="005E07B3"/>
    <w:rsid w:val="005E3222"/>
    <w:rsid w:val="005E4237"/>
    <w:rsid w:val="005E4D98"/>
    <w:rsid w:val="005E5A81"/>
    <w:rsid w:val="005E64CF"/>
    <w:rsid w:val="005E6D26"/>
    <w:rsid w:val="005E6F5F"/>
    <w:rsid w:val="005F2B74"/>
    <w:rsid w:val="005F3FB9"/>
    <w:rsid w:val="006127B2"/>
    <w:rsid w:val="00613CB5"/>
    <w:rsid w:val="00614EE6"/>
    <w:rsid w:val="00616BE0"/>
    <w:rsid w:val="0061754C"/>
    <w:rsid w:val="00620035"/>
    <w:rsid w:val="006203F2"/>
    <w:rsid w:val="00621399"/>
    <w:rsid w:val="00621445"/>
    <w:rsid w:val="0062156A"/>
    <w:rsid w:val="00622CF2"/>
    <w:rsid w:val="00623495"/>
    <w:rsid w:val="00623E03"/>
    <w:rsid w:val="00623EA0"/>
    <w:rsid w:val="0062470A"/>
    <w:rsid w:val="00631EDF"/>
    <w:rsid w:val="00632BC1"/>
    <w:rsid w:val="00637B8F"/>
    <w:rsid w:val="00641740"/>
    <w:rsid w:val="006417AE"/>
    <w:rsid w:val="006427D2"/>
    <w:rsid w:val="00642C0A"/>
    <w:rsid w:val="00643016"/>
    <w:rsid w:val="00645179"/>
    <w:rsid w:val="0064545D"/>
    <w:rsid w:val="00646272"/>
    <w:rsid w:val="00646E09"/>
    <w:rsid w:val="00650027"/>
    <w:rsid w:val="006515CA"/>
    <w:rsid w:val="00653AF3"/>
    <w:rsid w:val="00655D80"/>
    <w:rsid w:val="00657EBD"/>
    <w:rsid w:val="006607E2"/>
    <w:rsid w:val="0066140E"/>
    <w:rsid w:val="00662B57"/>
    <w:rsid w:val="0067042F"/>
    <w:rsid w:val="00671CB9"/>
    <w:rsid w:val="0067347C"/>
    <w:rsid w:val="00673CCA"/>
    <w:rsid w:val="00675E33"/>
    <w:rsid w:val="0067794C"/>
    <w:rsid w:val="00677BB1"/>
    <w:rsid w:val="00677C70"/>
    <w:rsid w:val="00682567"/>
    <w:rsid w:val="006825A1"/>
    <w:rsid w:val="0068313E"/>
    <w:rsid w:val="00683E74"/>
    <w:rsid w:val="00686CE5"/>
    <w:rsid w:val="00686D09"/>
    <w:rsid w:val="0068704B"/>
    <w:rsid w:val="00687CA4"/>
    <w:rsid w:val="006902F3"/>
    <w:rsid w:val="006910F5"/>
    <w:rsid w:val="00693670"/>
    <w:rsid w:val="00694224"/>
    <w:rsid w:val="006974C2"/>
    <w:rsid w:val="006A0790"/>
    <w:rsid w:val="006A186A"/>
    <w:rsid w:val="006A37E9"/>
    <w:rsid w:val="006B20D7"/>
    <w:rsid w:val="006B3B52"/>
    <w:rsid w:val="006B46A2"/>
    <w:rsid w:val="006B5DA3"/>
    <w:rsid w:val="006B770D"/>
    <w:rsid w:val="006C0736"/>
    <w:rsid w:val="006C1227"/>
    <w:rsid w:val="006C13F6"/>
    <w:rsid w:val="006C1FA7"/>
    <w:rsid w:val="006C35A2"/>
    <w:rsid w:val="006C5B21"/>
    <w:rsid w:val="006C5EE8"/>
    <w:rsid w:val="006C609B"/>
    <w:rsid w:val="006C7E7B"/>
    <w:rsid w:val="006D1102"/>
    <w:rsid w:val="006D1B6E"/>
    <w:rsid w:val="006D2701"/>
    <w:rsid w:val="006D4AB5"/>
    <w:rsid w:val="006D6EFC"/>
    <w:rsid w:val="006E07B2"/>
    <w:rsid w:val="006E0802"/>
    <w:rsid w:val="006E10C5"/>
    <w:rsid w:val="006E19DE"/>
    <w:rsid w:val="006E3A35"/>
    <w:rsid w:val="006E3A6F"/>
    <w:rsid w:val="006E7A20"/>
    <w:rsid w:val="006F0E14"/>
    <w:rsid w:val="006F1397"/>
    <w:rsid w:val="006F1EFB"/>
    <w:rsid w:val="006F3842"/>
    <w:rsid w:val="006F469C"/>
    <w:rsid w:val="006F46EA"/>
    <w:rsid w:val="006F50A7"/>
    <w:rsid w:val="006F7E5B"/>
    <w:rsid w:val="006F7F51"/>
    <w:rsid w:val="006F7FA9"/>
    <w:rsid w:val="007003F1"/>
    <w:rsid w:val="00700935"/>
    <w:rsid w:val="00704C1E"/>
    <w:rsid w:val="0070503B"/>
    <w:rsid w:val="00711793"/>
    <w:rsid w:val="00712FC1"/>
    <w:rsid w:val="00713546"/>
    <w:rsid w:val="00713EBC"/>
    <w:rsid w:val="0071543F"/>
    <w:rsid w:val="007166C0"/>
    <w:rsid w:val="00716C3B"/>
    <w:rsid w:val="00716C73"/>
    <w:rsid w:val="0072030D"/>
    <w:rsid w:val="007210B1"/>
    <w:rsid w:val="00722C81"/>
    <w:rsid w:val="00723250"/>
    <w:rsid w:val="00723775"/>
    <w:rsid w:val="00724F4D"/>
    <w:rsid w:val="00726787"/>
    <w:rsid w:val="00726CC9"/>
    <w:rsid w:val="00730541"/>
    <w:rsid w:val="0073064D"/>
    <w:rsid w:val="007312F0"/>
    <w:rsid w:val="00734431"/>
    <w:rsid w:val="00735298"/>
    <w:rsid w:val="007360F6"/>
    <w:rsid w:val="0073610C"/>
    <w:rsid w:val="00742BF1"/>
    <w:rsid w:val="007543F6"/>
    <w:rsid w:val="00755BB6"/>
    <w:rsid w:val="0075680F"/>
    <w:rsid w:val="0075698D"/>
    <w:rsid w:val="00757368"/>
    <w:rsid w:val="00757572"/>
    <w:rsid w:val="00760919"/>
    <w:rsid w:val="00760F6A"/>
    <w:rsid w:val="007612EF"/>
    <w:rsid w:val="00763A04"/>
    <w:rsid w:val="0076616F"/>
    <w:rsid w:val="0077593B"/>
    <w:rsid w:val="00776691"/>
    <w:rsid w:val="00777722"/>
    <w:rsid w:val="007807B1"/>
    <w:rsid w:val="00783535"/>
    <w:rsid w:val="00784C6A"/>
    <w:rsid w:val="00793E9A"/>
    <w:rsid w:val="00794184"/>
    <w:rsid w:val="007A03BA"/>
    <w:rsid w:val="007A0BAA"/>
    <w:rsid w:val="007A3B2A"/>
    <w:rsid w:val="007A3D4D"/>
    <w:rsid w:val="007A4779"/>
    <w:rsid w:val="007B12E2"/>
    <w:rsid w:val="007B1895"/>
    <w:rsid w:val="007B24D2"/>
    <w:rsid w:val="007B2F9B"/>
    <w:rsid w:val="007B446B"/>
    <w:rsid w:val="007C04F2"/>
    <w:rsid w:val="007C1048"/>
    <w:rsid w:val="007C2363"/>
    <w:rsid w:val="007C4682"/>
    <w:rsid w:val="007C5362"/>
    <w:rsid w:val="007C615E"/>
    <w:rsid w:val="007D01A3"/>
    <w:rsid w:val="007D29AE"/>
    <w:rsid w:val="007D51B4"/>
    <w:rsid w:val="007D5827"/>
    <w:rsid w:val="007D7243"/>
    <w:rsid w:val="007E0735"/>
    <w:rsid w:val="007E60A3"/>
    <w:rsid w:val="007E7FB5"/>
    <w:rsid w:val="007F0C30"/>
    <w:rsid w:val="007F409C"/>
    <w:rsid w:val="007F7BCC"/>
    <w:rsid w:val="008020CA"/>
    <w:rsid w:val="00803E36"/>
    <w:rsid w:val="00804BDF"/>
    <w:rsid w:val="00805B76"/>
    <w:rsid w:val="00807463"/>
    <w:rsid w:val="00807998"/>
    <w:rsid w:val="008079D0"/>
    <w:rsid w:val="0081472D"/>
    <w:rsid w:val="008151BF"/>
    <w:rsid w:val="0081618F"/>
    <w:rsid w:val="0081642B"/>
    <w:rsid w:val="00816F09"/>
    <w:rsid w:val="00821042"/>
    <w:rsid w:val="008214CF"/>
    <w:rsid w:val="00825AF9"/>
    <w:rsid w:val="00826282"/>
    <w:rsid w:val="008273CB"/>
    <w:rsid w:val="00830550"/>
    <w:rsid w:val="00831E38"/>
    <w:rsid w:val="00833457"/>
    <w:rsid w:val="0084189C"/>
    <w:rsid w:val="008460D6"/>
    <w:rsid w:val="00847E58"/>
    <w:rsid w:val="0085009C"/>
    <w:rsid w:val="00853FDB"/>
    <w:rsid w:val="0085547E"/>
    <w:rsid w:val="00855B26"/>
    <w:rsid w:val="008576DB"/>
    <w:rsid w:val="008621BD"/>
    <w:rsid w:val="00862745"/>
    <w:rsid w:val="008629D0"/>
    <w:rsid w:val="00863DEA"/>
    <w:rsid w:val="008642FB"/>
    <w:rsid w:val="00864D44"/>
    <w:rsid w:val="00866951"/>
    <w:rsid w:val="00866A20"/>
    <w:rsid w:val="008670A9"/>
    <w:rsid w:val="008701DA"/>
    <w:rsid w:val="008705B6"/>
    <w:rsid w:val="00872B1E"/>
    <w:rsid w:val="00875D56"/>
    <w:rsid w:val="00877586"/>
    <w:rsid w:val="008820A6"/>
    <w:rsid w:val="00882E20"/>
    <w:rsid w:val="008878F0"/>
    <w:rsid w:val="00891F2A"/>
    <w:rsid w:val="00891F2F"/>
    <w:rsid w:val="00892AC3"/>
    <w:rsid w:val="008933D6"/>
    <w:rsid w:val="00894478"/>
    <w:rsid w:val="0089490A"/>
    <w:rsid w:val="008A2808"/>
    <w:rsid w:val="008A30E7"/>
    <w:rsid w:val="008A426D"/>
    <w:rsid w:val="008A46E9"/>
    <w:rsid w:val="008A5D4F"/>
    <w:rsid w:val="008A7073"/>
    <w:rsid w:val="008B060E"/>
    <w:rsid w:val="008B0941"/>
    <w:rsid w:val="008B17D8"/>
    <w:rsid w:val="008B3BD2"/>
    <w:rsid w:val="008B617A"/>
    <w:rsid w:val="008C12FB"/>
    <w:rsid w:val="008C153A"/>
    <w:rsid w:val="008C16DE"/>
    <w:rsid w:val="008C1E8F"/>
    <w:rsid w:val="008D051D"/>
    <w:rsid w:val="008D0C02"/>
    <w:rsid w:val="008D5992"/>
    <w:rsid w:val="008E0067"/>
    <w:rsid w:val="008E1305"/>
    <w:rsid w:val="008E147D"/>
    <w:rsid w:val="008E19C4"/>
    <w:rsid w:val="008E20F5"/>
    <w:rsid w:val="008E26B9"/>
    <w:rsid w:val="008E3CBD"/>
    <w:rsid w:val="008E593C"/>
    <w:rsid w:val="008E7032"/>
    <w:rsid w:val="008E760A"/>
    <w:rsid w:val="008E7A4C"/>
    <w:rsid w:val="008F06B7"/>
    <w:rsid w:val="008F1994"/>
    <w:rsid w:val="008F4E74"/>
    <w:rsid w:val="00901B5D"/>
    <w:rsid w:val="00901CA7"/>
    <w:rsid w:val="00904DBD"/>
    <w:rsid w:val="00910945"/>
    <w:rsid w:val="00913020"/>
    <w:rsid w:val="00913A51"/>
    <w:rsid w:val="0091523F"/>
    <w:rsid w:val="00917446"/>
    <w:rsid w:val="00920AAE"/>
    <w:rsid w:val="00921443"/>
    <w:rsid w:val="00921FAF"/>
    <w:rsid w:val="00922E24"/>
    <w:rsid w:val="00923AA1"/>
    <w:rsid w:val="00927805"/>
    <w:rsid w:val="00927F8D"/>
    <w:rsid w:val="00930153"/>
    <w:rsid w:val="00930273"/>
    <w:rsid w:val="00930DAA"/>
    <w:rsid w:val="00932DA3"/>
    <w:rsid w:val="0093456B"/>
    <w:rsid w:val="0093499F"/>
    <w:rsid w:val="00935A30"/>
    <w:rsid w:val="009374A1"/>
    <w:rsid w:val="00937754"/>
    <w:rsid w:val="009377F5"/>
    <w:rsid w:val="00940BF3"/>
    <w:rsid w:val="00942C2B"/>
    <w:rsid w:val="00943EDF"/>
    <w:rsid w:val="00943F31"/>
    <w:rsid w:val="0094535F"/>
    <w:rsid w:val="00946285"/>
    <w:rsid w:val="00946F50"/>
    <w:rsid w:val="00953B0F"/>
    <w:rsid w:val="00954387"/>
    <w:rsid w:val="00954551"/>
    <w:rsid w:val="00954DA8"/>
    <w:rsid w:val="009567C4"/>
    <w:rsid w:val="00960B22"/>
    <w:rsid w:val="00961E01"/>
    <w:rsid w:val="00961E0B"/>
    <w:rsid w:val="00963806"/>
    <w:rsid w:val="00966BB3"/>
    <w:rsid w:val="00971D7A"/>
    <w:rsid w:val="00971F5D"/>
    <w:rsid w:val="00973034"/>
    <w:rsid w:val="009765E7"/>
    <w:rsid w:val="00976E61"/>
    <w:rsid w:val="00977ABC"/>
    <w:rsid w:val="00980D48"/>
    <w:rsid w:val="00981839"/>
    <w:rsid w:val="00981F54"/>
    <w:rsid w:val="00982648"/>
    <w:rsid w:val="00983404"/>
    <w:rsid w:val="009845D6"/>
    <w:rsid w:val="009864E3"/>
    <w:rsid w:val="0098740D"/>
    <w:rsid w:val="00992830"/>
    <w:rsid w:val="009943A8"/>
    <w:rsid w:val="00996A10"/>
    <w:rsid w:val="009A1CA8"/>
    <w:rsid w:val="009A310D"/>
    <w:rsid w:val="009A6A41"/>
    <w:rsid w:val="009A7338"/>
    <w:rsid w:val="009B12FF"/>
    <w:rsid w:val="009B5C35"/>
    <w:rsid w:val="009B5DFE"/>
    <w:rsid w:val="009B6FFE"/>
    <w:rsid w:val="009C02F1"/>
    <w:rsid w:val="009C2525"/>
    <w:rsid w:val="009C3180"/>
    <w:rsid w:val="009C746D"/>
    <w:rsid w:val="009D0884"/>
    <w:rsid w:val="009D3C95"/>
    <w:rsid w:val="009D71E2"/>
    <w:rsid w:val="009E1827"/>
    <w:rsid w:val="009E1962"/>
    <w:rsid w:val="009E1B5D"/>
    <w:rsid w:val="009E52B4"/>
    <w:rsid w:val="009E6FE3"/>
    <w:rsid w:val="009E7240"/>
    <w:rsid w:val="009F0C96"/>
    <w:rsid w:val="009F2045"/>
    <w:rsid w:val="009F24A7"/>
    <w:rsid w:val="009F564A"/>
    <w:rsid w:val="00A01FBC"/>
    <w:rsid w:val="00A03AE4"/>
    <w:rsid w:val="00A041F6"/>
    <w:rsid w:val="00A0596C"/>
    <w:rsid w:val="00A07DAD"/>
    <w:rsid w:val="00A134AA"/>
    <w:rsid w:val="00A14333"/>
    <w:rsid w:val="00A154C4"/>
    <w:rsid w:val="00A1567F"/>
    <w:rsid w:val="00A15C45"/>
    <w:rsid w:val="00A161E3"/>
    <w:rsid w:val="00A17936"/>
    <w:rsid w:val="00A20603"/>
    <w:rsid w:val="00A21DBF"/>
    <w:rsid w:val="00A23B32"/>
    <w:rsid w:val="00A26092"/>
    <w:rsid w:val="00A26A12"/>
    <w:rsid w:val="00A26B62"/>
    <w:rsid w:val="00A30040"/>
    <w:rsid w:val="00A407AE"/>
    <w:rsid w:val="00A4285A"/>
    <w:rsid w:val="00A43B2B"/>
    <w:rsid w:val="00A45F65"/>
    <w:rsid w:val="00A46FB3"/>
    <w:rsid w:val="00A47FE8"/>
    <w:rsid w:val="00A50C34"/>
    <w:rsid w:val="00A50FF8"/>
    <w:rsid w:val="00A5405E"/>
    <w:rsid w:val="00A635B3"/>
    <w:rsid w:val="00A647A1"/>
    <w:rsid w:val="00A64F6F"/>
    <w:rsid w:val="00A6605C"/>
    <w:rsid w:val="00A66284"/>
    <w:rsid w:val="00A66BF5"/>
    <w:rsid w:val="00A66E1F"/>
    <w:rsid w:val="00A6753B"/>
    <w:rsid w:val="00A702DD"/>
    <w:rsid w:val="00A70C63"/>
    <w:rsid w:val="00A713AC"/>
    <w:rsid w:val="00A724CF"/>
    <w:rsid w:val="00A73D21"/>
    <w:rsid w:val="00A77C32"/>
    <w:rsid w:val="00A80C50"/>
    <w:rsid w:val="00A81068"/>
    <w:rsid w:val="00A81351"/>
    <w:rsid w:val="00A85CE1"/>
    <w:rsid w:val="00A90587"/>
    <w:rsid w:val="00A955D3"/>
    <w:rsid w:val="00A969E2"/>
    <w:rsid w:val="00A96EDE"/>
    <w:rsid w:val="00A974B6"/>
    <w:rsid w:val="00AA04E0"/>
    <w:rsid w:val="00AA3912"/>
    <w:rsid w:val="00AA46EA"/>
    <w:rsid w:val="00AA7034"/>
    <w:rsid w:val="00AB0A0E"/>
    <w:rsid w:val="00AB4D7F"/>
    <w:rsid w:val="00AB6832"/>
    <w:rsid w:val="00AC4891"/>
    <w:rsid w:val="00AC575E"/>
    <w:rsid w:val="00AC60DD"/>
    <w:rsid w:val="00AD1107"/>
    <w:rsid w:val="00AD19AA"/>
    <w:rsid w:val="00AD6588"/>
    <w:rsid w:val="00AE227F"/>
    <w:rsid w:val="00AE5978"/>
    <w:rsid w:val="00AE7280"/>
    <w:rsid w:val="00AE7A27"/>
    <w:rsid w:val="00AF1606"/>
    <w:rsid w:val="00AF3DD7"/>
    <w:rsid w:val="00AF55C7"/>
    <w:rsid w:val="00AF5D38"/>
    <w:rsid w:val="00AF74B4"/>
    <w:rsid w:val="00B00D9F"/>
    <w:rsid w:val="00B019F5"/>
    <w:rsid w:val="00B02678"/>
    <w:rsid w:val="00B0279B"/>
    <w:rsid w:val="00B04485"/>
    <w:rsid w:val="00B04B73"/>
    <w:rsid w:val="00B04B84"/>
    <w:rsid w:val="00B0520E"/>
    <w:rsid w:val="00B147CC"/>
    <w:rsid w:val="00B176D8"/>
    <w:rsid w:val="00B17ABA"/>
    <w:rsid w:val="00B206EB"/>
    <w:rsid w:val="00B214A5"/>
    <w:rsid w:val="00B22532"/>
    <w:rsid w:val="00B23C2D"/>
    <w:rsid w:val="00B246ED"/>
    <w:rsid w:val="00B252F9"/>
    <w:rsid w:val="00B259DD"/>
    <w:rsid w:val="00B27885"/>
    <w:rsid w:val="00B3286A"/>
    <w:rsid w:val="00B345CC"/>
    <w:rsid w:val="00B3626F"/>
    <w:rsid w:val="00B37E63"/>
    <w:rsid w:val="00B37EE5"/>
    <w:rsid w:val="00B37FC8"/>
    <w:rsid w:val="00B40AD5"/>
    <w:rsid w:val="00B41910"/>
    <w:rsid w:val="00B425CE"/>
    <w:rsid w:val="00B4506C"/>
    <w:rsid w:val="00B4537D"/>
    <w:rsid w:val="00B46F31"/>
    <w:rsid w:val="00B50264"/>
    <w:rsid w:val="00B50706"/>
    <w:rsid w:val="00B50D7D"/>
    <w:rsid w:val="00B53E2D"/>
    <w:rsid w:val="00B549D2"/>
    <w:rsid w:val="00B55E00"/>
    <w:rsid w:val="00B62823"/>
    <w:rsid w:val="00B6792D"/>
    <w:rsid w:val="00B7039A"/>
    <w:rsid w:val="00B717AF"/>
    <w:rsid w:val="00B72889"/>
    <w:rsid w:val="00B739C4"/>
    <w:rsid w:val="00B74CD3"/>
    <w:rsid w:val="00B77863"/>
    <w:rsid w:val="00B809D0"/>
    <w:rsid w:val="00B81066"/>
    <w:rsid w:val="00B83455"/>
    <w:rsid w:val="00B8480B"/>
    <w:rsid w:val="00B901C7"/>
    <w:rsid w:val="00B90F14"/>
    <w:rsid w:val="00B914CD"/>
    <w:rsid w:val="00B91C59"/>
    <w:rsid w:val="00B921F2"/>
    <w:rsid w:val="00B92397"/>
    <w:rsid w:val="00B92924"/>
    <w:rsid w:val="00B93CD7"/>
    <w:rsid w:val="00B94768"/>
    <w:rsid w:val="00B9544C"/>
    <w:rsid w:val="00B9777D"/>
    <w:rsid w:val="00B97C2A"/>
    <w:rsid w:val="00BA0B9F"/>
    <w:rsid w:val="00BB417C"/>
    <w:rsid w:val="00BB6A0C"/>
    <w:rsid w:val="00BB7FA2"/>
    <w:rsid w:val="00BC20D5"/>
    <w:rsid w:val="00BC28F3"/>
    <w:rsid w:val="00BC2AA6"/>
    <w:rsid w:val="00BC367A"/>
    <w:rsid w:val="00BC3CB3"/>
    <w:rsid w:val="00BC5354"/>
    <w:rsid w:val="00BC540C"/>
    <w:rsid w:val="00BC5D3D"/>
    <w:rsid w:val="00BD0BC2"/>
    <w:rsid w:val="00BD0E10"/>
    <w:rsid w:val="00BD6DF8"/>
    <w:rsid w:val="00BD735F"/>
    <w:rsid w:val="00BE1DA6"/>
    <w:rsid w:val="00BE1F8A"/>
    <w:rsid w:val="00BE31E7"/>
    <w:rsid w:val="00BE42F8"/>
    <w:rsid w:val="00BF4A9A"/>
    <w:rsid w:val="00BF6531"/>
    <w:rsid w:val="00BF657A"/>
    <w:rsid w:val="00BF6EFA"/>
    <w:rsid w:val="00BF7115"/>
    <w:rsid w:val="00BF74BE"/>
    <w:rsid w:val="00C0044B"/>
    <w:rsid w:val="00C00A3D"/>
    <w:rsid w:val="00C051A7"/>
    <w:rsid w:val="00C0555E"/>
    <w:rsid w:val="00C06697"/>
    <w:rsid w:val="00C07774"/>
    <w:rsid w:val="00C0783F"/>
    <w:rsid w:val="00C1188B"/>
    <w:rsid w:val="00C14D30"/>
    <w:rsid w:val="00C1575B"/>
    <w:rsid w:val="00C1756B"/>
    <w:rsid w:val="00C2053C"/>
    <w:rsid w:val="00C216D9"/>
    <w:rsid w:val="00C2180E"/>
    <w:rsid w:val="00C21870"/>
    <w:rsid w:val="00C227F7"/>
    <w:rsid w:val="00C22A48"/>
    <w:rsid w:val="00C24480"/>
    <w:rsid w:val="00C26496"/>
    <w:rsid w:val="00C30273"/>
    <w:rsid w:val="00C30920"/>
    <w:rsid w:val="00C31DD6"/>
    <w:rsid w:val="00C32A5E"/>
    <w:rsid w:val="00C347E8"/>
    <w:rsid w:val="00C34945"/>
    <w:rsid w:val="00C44E23"/>
    <w:rsid w:val="00C4747F"/>
    <w:rsid w:val="00C5184E"/>
    <w:rsid w:val="00C52FA7"/>
    <w:rsid w:val="00C536E7"/>
    <w:rsid w:val="00C53E81"/>
    <w:rsid w:val="00C60D1E"/>
    <w:rsid w:val="00C637A0"/>
    <w:rsid w:val="00C6400A"/>
    <w:rsid w:val="00C66ED2"/>
    <w:rsid w:val="00C66F67"/>
    <w:rsid w:val="00C70B57"/>
    <w:rsid w:val="00C75241"/>
    <w:rsid w:val="00C813FA"/>
    <w:rsid w:val="00C819E1"/>
    <w:rsid w:val="00C839C0"/>
    <w:rsid w:val="00C842AD"/>
    <w:rsid w:val="00C85AAF"/>
    <w:rsid w:val="00C90BD1"/>
    <w:rsid w:val="00C91DE9"/>
    <w:rsid w:val="00C92E2A"/>
    <w:rsid w:val="00C93A25"/>
    <w:rsid w:val="00C93FFB"/>
    <w:rsid w:val="00C95B88"/>
    <w:rsid w:val="00C96090"/>
    <w:rsid w:val="00CA0687"/>
    <w:rsid w:val="00CA38BF"/>
    <w:rsid w:val="00CA57A1"/>
    <w:rsid w:val="00CA7365"/>
    <w:rsid w:val="00CA7918"/>
    <w:rsid w:val="00CA7D23"/>
    <w:rsid w:val="00CB0AED"/>
    <w:rsid w:val="00CB382A"/>
    <w:rsid w:val="00CC007D"/>
    <w:rsid w:val="00CC12B3"/>
    <w:rsid w:val="00CC1510"/>
    <w:rsid w:val="00CC1F35"/>
    <w:rsid w:val="00CC507E"/>
    <w:rsid w:val="00CC519D"/>
    <w:rsid w:val="00CD0D87"/>
    <w:rsid w:val="00CD30BD"/>
    <w:rsid w:val="00CD7F98"/>
    <w:rsid w:val="00CE0908"/>
    <w:rsid w:val="00CE5326"/>
    <w:rsid w:val="00CE5595"/>
    <w:rsid w:val="00CE593E"/>
    <w:rsid w:val="00CE68A7"/>
    <w:rsid w:val="00CF196F"/>
    <w:rsid w:val="00CF2633"/>
    <w:rsid w:val="00CF2B2A"/>
    <w:rsid w:val="00CF3566"/>
    <w:rsid w:val="00CF46E4"/>
    <w:rsid w:val="00CF5375"/>
    <w:rsid w:val="00CF6EC3"/>
    <w:rsid w:val="00D00F02"/>
    <w:rsid w:val="00D01F9F"/>
    <w:rsid w:val="00D02240"/>
    <w:rsid w:val="00D036FA"/>
    <w:rsid w:val="00D04732"/>
    <w:rsid w:val="00D06986"/>
    <w:rsid w:val="00D06D65"/>
    <w:rsid w:val="00D15961"/>
    <w:rsid w:val="00D200FC"/>
    <w:rsid w:val="00D21C5A"/>
    <w:rsid w:val="00D22194"/>
    <w:rsid w:val="00D23FAF"/>
    <w:rsid w:val="00D25C50"/>
    <w:rsid w:val="00D26477"/>
    <w:rsid w:val="00D2679E"/>
    <w:rsid w:val="00D26A91"/>
    <w:rsid w:val="00D271E5"/>
    <w:rsid w:val="00D2764B"/>
    <w:rsid w:val="00D27B03"/>
    <w:rsid w:val="00D3098E"/>
    <w:rsid w:val="00D316C9"/>
    <w:rsid w:val="00D31CAC"/>
    <w:rsid w:val="00D3216F"/>
    <w:rsid w:val="00D33DB2"/>
    <w:rsid w:val="00D3499D"/>
    <w:rsid w:val="00D356D6"/>
    <w:rsid w:val="00D360B5"/>
    <w:rsid w:val="00D36AEF"/>
    <w:rsid w:val="00D40DDD"/>
    <w:rsid w:val="00D41064"/>
    <w:rsid w:val="00D43111"/>
    <w:rsid w:val="00D44C0A"/>
    <w:rsid w:val="00D44DCC"/>
    <w:rsid w:val="00D45E52"/>
    <w:rsid w:val="00D46AB4"/>
    <w:rsid w:val="00D502E1"/>
    <w:rsid w:val="00D508E2"/>
    <w:rsid w:val="00D50FA2"/>
    <w:rsid w:val="00D52BF8"/>
    <w:rsid w:val="00D53707"/>
    <w:rsid w:val="00D54F9E"/>
    <w:rsid w:val="00D54FA2"/>
    <w:rsid w:val="00D561DB"/>
    <w:rsid w:val="00D569B1"/>
    <w:rsid w:val="00D56DD5"/>
    <w:rsid w:val="00D625CD"/>
    <w:rsid w:val="00D6292A"/>
    <w:rsid w:val="00D62EA8"/>
    <w:rsid w:val="00D63624"/>
    <w:rsid w:val="00D63778"/>
    <w:rsid w:val="00D63C2E"/>
    <w:rsid w:val="00D67702"/>
    <w:rsid w:val="00D67E19"/>
    <w:rsid w:val="00D70A33"/>
    <w:rsid w:val="00D7183A"/>
    <w:rsid w:val="00D719DE"/>
    <w:rsid w:val="00D73ED0"/>
    <w:rsid w:val="00D753F5"/>
    <w:rsid w:val="00D81289"/>
    <w:rsid w:val="00D85EC3"/>
    <w:rsid w:val="00D867C7"/>
    <w:rsid w:val="00D87532"/>
    <w:rsid w:val="00D87A31"/>
    <w:rsid w:val="00D91045"/>
    <w:rsid w:val="00D93B77"/>
    <w:rsid w:val="00D9506E"/>
    <w:rsid w:val="00DA0B0F"/>
    <w:rsid w:val="00DA257C"/>
    <w:rsid w:val="00DA2691"/>
    <w:rsid w:val="00DA3954"/>
    <w:rsid w:val="00DA46CD"/>
    <w:rsid w:val="00DA4F4C"/>
    <w:rsid w:val="00DA5E31"/>
    <w:rsid w:val="00DA70A4"/>
    <w:rsid w:val="00DB019D"/>
    <w:rsid w:val="00DB154A"/>
    <w:rsid w:val="00DB63BE"/>
    <w:rsid w:val="00DB7FF7"/>
    <w:rsid w:val="00DC1A3B"/>
    <w:rsid w:val="00DC25B2"/>
    <w:rsid w:val="00DC3824"/>
    <w:rsid w:val="00DC6456"/>
    <w:rsid w:val="00DC7973"/>
    <w:rsid w:val="00DC7B6A"/>
    <w:rsid w:val="00DD44F3"/>
    <w:rsid w:val="00DD4AF3"/>
    <w:rsid w:val="00DE0649"/>
    <w:rsid w:val="00DE2DA3"/>
    <w:rsid w:val="00DE4F7E"/>
    <w:rsid w:val="00DE694A"/>
    <w:rsid w:val="00DE6DE5"/>
    <w:rsid w:val="00DE7293"/>
    <w:rsid w:val="00DE79B5"/>
    <w:rsid w:val="00DF6FC9"/>
    <w:rsid w:val="00DF7F6B"/>
    <w:rsid w:val="00E0135C"/>
    <w:rsid w:val="00E041A7"/>
    <w:rsid w:val="00E0529B"/>
    <w:rsid w:val="00E068B6"/>
    <w:rsid w:val="00E1363E"/>
    <w:rsid w:val="00E22218"/>
    <w:rsid w:val="00E22C00"/>
    <w:rsid w:val="00E22EA0"/>
    <w:rsid w:val="00E236D7"/>
    <w:rsid w:val="00E27FCF"/>
    <w:rsid w:val="00E31ED1"/>
    <w:rsid w:val="00E32202"/>
    <w:rsid w:val="00E40C1A"/>
    <w:rsid w:val="00E55A86"/>
    <w:rsid w:val="00E64C84"/>
    <w:rsid w:val="00E6640D"/>
    <w:rsid w:val="00E66C95"/>
    <w:rsid w:val="00E70014"/>
    <w:rsid w:val="00E71527"/>
    <w:rsid w:val="00E73BF8"/>
    <w:rsid w:val="00E73F95"/>
    <w:rsid w:val="00E75D3D"/>
    <w:rsid w:val="00E82418"/>
    <w:rsid w:val="00E8396F"/>
    <w:rsid w:val="00E83D5C"/>
    <w:rsid w:val="00E85893"/>
    <w:rsid w:val="00E85BB6"/>
    <w:rsid w:val="00E911BC"/>
    <w:rsid w:val="00E91584"/>
    <w:rsid w:val="00E91D8D"/>
    <w:rsid w:val="00E92ACC"/>
    <w:rsid w:val="00E93F3E"/>
    <w:rsid w:val="00E94FC8"/>
    <w:rsid w:val="00EA2228"/>
    <w:rsid w:val="00EA465C"/>
    <w:rsid w:val="00EA5081"/>
    <w:rsid w:val="00EA5248"/>
    <w:rsid w:val="00EA64A4"/>
    <w:rsid w:val="00EA6CC5"/>
    <w:rsid w:val="00EB2858"/>
    <w:rsid w:val="00EB3FAE"/>
    <w:rsid w:val="00EC0745"/>
    <w:rsid w:val="00EC15C4"/>
    <w:rsid w:val="00EC4174"/>
    <w:rsid w:val="00EC6753"/>
    <w:rsid w:val="00ED2996"/>
    <w:rsid w:val="00ED2F5B"/>
    <w:rsid w:val="00ED69A4"/>
    <w:rsid w:val="00ED731F"/>
    <w:rsid w:val="00ED7C0D"/>
    <w:rsid w:val="00EF0548"/>
    <w:rsid w:val="00EF4973"/>
    <w:rsid w:val="00EF6284"/>
    <w:rsid w:val="00F008A8"/>
    <w:rsid w:val="00F03E64"/>
    <w:rsid w:val="00F064FA"/>
    <w:rsid w:val="00F06AB7"/>
    <w:rsid w:val="00F1248D"/>
    <w:rsid w:val="00F13A58"/>
    <w:rsid w:val="00F14AC2"/>
    <w:rsid w:val="00F14C4D"/>
    <w:rsid w:val="00F15A8B"/>
    <w:rsid w:val="00F15B6E"/>
    <w:rsid w:val="00F15B76"/>
    <w:rsid w:val="00F15D5D"/>
    <w:rsid w:val="00F172AE"/>
    <w:rsid w:val="00F17384"/>
    <w:rsid w:val="00F23689"/>
    <w:rsid w:val="00F36E3C"/>
    <w:rsid w:val="00F40030"/>
    <w:rsid w:val="00F408A4"/>
    <w:rsid w:val="00F40D6B"/>
    <w:rsid w:val="00F411A1"/>
    <w:rsid w:val="00F5101E"/>
    <w:rsid w:val="00F52B48"/>
    <w:rsid w:val="00F5353C"/>
    <w:rsid w:val="00F54E92"/>
    <w:rsid w:val="00F60438"/>
    <w:rsid w:val="00F60827"/>
    <w:rsid w:val="00F6323F"/>
    <w:rsid w:val="00F7016F"/>
    <w:rsid w:val="00F722ED"/>
    <w:rsid w:val="00F7245F"/>
    <w:rsid w:val="00F72718"/>
    <w:rsid w:val="00F74E9E"/>
    <w:rsid w:val="00F75D1B"/>
    <w:rsid w:val="00F75E27"/>
    <w:rsid w:val="00F76F52"/>
    <w:rsid w:val="00F76F58"/>
    <w:rsid w:val="00F77CD8"/>
    <w:rsid w:val="00F80806"/>
    <w:rsid w:val="00F81E68"/>
    <w:rsid w:val="00F8335E"/>
    <w:rsid w:val="00F84F31"/>
    <w:rsid w:val="00F92171"/>
    <w:rsid w:val="00F93F79"/>
    <w:rsid w:val="00F94C0C"/>
    <w:rsid w:val="00FA3B48"/>
    <w:rsid w:val="00FA4AB3"/>
    <w:rsid w:val="00FB0A4A"/>
    <w:rsid w:val="00FB2B2B"/>
    <w:rsid w:val="00FB37BA"/>
    <w:rsid w:val="00FB6F13"/>
    <w:rsid w:val="00FC0C2C"/>
    <w:rsid w:val="00FC12CE"/>
    <w:rsid w:val="00FC2151"/>
    <w:rsid w:val="00FC2427"/>
    <w:rsid w:val="00FC24C1"/>
    <w:rsid w:val="00FC79EC"/>
    <w:rsid w:val="00FD0A44"/>
    <w:rsid w:val="00FD0FC4"/>
    <w:rsid w:val="00FD2510"/>
    <w:rsid w:val="00FD31C9"/>
    <w:rsid w:val="00FD55B5"/>
    <w:rsid w:val="00FD55F3"/>
    <w:rsid w:val="00FD59B2"/>
    <w:rsid w:val="00FD5A12"/>
    <w:rsid w:val="00FE4420"/>
    <w:rsid w:val="00FE6F74"/>
    <w:rsid w:val="00FE7327"/>
    <w:rsid w:val="00FF00B9"/>
    <w:rsid w:val="00FF10EB"/>
    <w:rsid w:val="00FF2BE6"/>
    <w:rsid w:val="00FF2F32"/>
    <w:rsid w:val="00FF48B7"/>
    <w:rsid w:val="00FF688F"/>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016D"/>
  <w15:docId w15:val="{9218EF03-8BAE-4DBB-BBC1-057D52AB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Sub-Clause Paragraph"/>
    <w:basedOn w:val="Normal"/>
    <w:next w:val="Normal"/>
    <w:link w:val="Titre3Car"/>
    <w:qFormat/>
    <w:p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pPr>
      <w:jc w:val="both"/>
    </w:pPr>
    <w:rPr>
      <w:lang w:val="es-ES_tradnl"/>
    </w:rPr>
  </w:style>
  <w:style w:type="character" w:styleId="Appelnotedebasdep">
    <w:name w:val="footnote reference"/>
    <w:uiPriority w:val="99"/>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Puce1,numération,Bullet points round,Table/Figure Heading,Paragraphe  revu,Bullets,List Paragraph2,Numbered List Paragraph"/>
    <w:basedOn w:val="Normal"/>
    <w:link w:val="ParagraphedelisteCar"/>
    <w:uiPriority w:val="99"/>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Puce1 Car,numération Car,Bullet points round Car,Table/Figure Heading Car,Paragraphe  revu Car"/>
    <w:basedOn w:val="Policepardfaut"/>
    <w:link w:val="Paragraphedeliste"/>
    <w:uiPriority w:val="99"/>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04BDF"/>
    <w:pPr>
      <w:numPr>
        <w:numId w:val="8"/>
      </w:numPr>
      <w:spacing w:after="142" w:line="240" w:lineRule="atLeast"/>
      <w:ind w:right="-198"/>
    </w:pPr>
    <w:rPr>
      <w:rFonts w:ascii="Arial" w:hAnsi="Arial" w:cs="Arial"/>
      <w:sz w:val="20"/>
    </w:r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basedOn w:val="Tableau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aragraphedeliste"/>
    <w:qFormat/>
    <w:rsid w:val="005E4237"/>
    <w:pPr>
      <w:numPr>
        <w:numId w:val="14"/>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paragraph" w:customStyle="1" w:styleId="explanatoryclause">
    <w:name w:val="explanatory_clause"/>
    <w:basedOn w:val="Normal"/>
    <w:rsid w:val="00233B1B"/>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Qualif">
    <w:name w:val="Qualif"/>
    <w:rsid w:val="0025711B"/>
    <w:rPr>
      <w:rFonts w:ascii="Times New Roman" w:hAnsi="Times New Roman"/>
      <w:b/>
      <w:bCs/>
      <w:sz w:val="28"/>
    </w:rPr>
  </w:style>
  <w:style w:type="paragraph" w:customStyle="1" w:styleId="Sectiontext">
    <w:name w:val="Sectiontext"/>
    <w:basedOn w:val="Normal"/>
    <w:rsid w:val="00011E75"/>
    <w:pPr>
      <w:spacing w:before="120" w:after="120"/>
      <w:ind w:left="720"/>
      <w:jc w:val="both"/>
    </w:pPr>
    <w:rPr>
      <w:rFonts w:ascii="Century Gothic" w:hAnsi="Century Gothic"/>
      <w:sz w:val="20"/>
    </w:rPr>
  </w:style>
  <w:style w:type="paragraph" w:styleId="En-ttedetabledesmatires">
    <w:name w:val="TOC Heading"/>
    <w:basedOn w:val="Titre1"/>
    <w:next w:val="Normal"/>
    <w:uiPriority w:val="39"/>
    <w:unhideWhenUsed/>
    <w:qFormat/>
    <w:rsid w:val="0028252D"/>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TitreCar">
    <w:name w:val="Titre Car"/>
    <w:basedOn w:val="Policepardfaut"/>
    <w:link w:val="Titre"/>
    <w:rsid w:val="00290A91"/>
    <w:rPr>
      <w:b/>
      <w:sz w:val="48"/>
      <w:lang w:val="es-ES_tradnl"/>
    </w:rPr>
  </w:style>
  <w:style w:type="paragraph" w:styleId="Rvision">
    <w:name w:val="Revision"/>
    <w:hidden/>
    <w:uiPriority w:val="99"/>
    <w:semiHidden/>
    <w:rsid w:val="00290A91"/>
    <w:rPr>
      <w:sz w:val="24"/>
    </w:rPr>
  </w:style>
  <w:style w:type="paragraph" w:customStyle="1" w:styleId="RFQHeading01">
    <w:name w:val="RFQ Heading 01"/>
    <w:basedOn w:val="Normal"/>
    <w:link w:val="RFQHeading01Char"/>
    <w:qFormat/>
    <w:rsid w:val="00DC6456"/>
    <w:pPr>
      <w:suppressAutoHyphens/>
      <w:spacing w:after="120"/>
      <w:jc w:val="center"/>
    </w:pPr>
    <w:rPr>
      <w:rFonts w:ascii="Times New Roman Bold" w:hAnsi="Times New Roman Bold"/>
      <w:kern w:val="28"/>
      <w:sz w:val="40"/>
      <w:szCs w:val="40"/>
      <w:lang w:val="en-GB" w:eastAsia="en-US"/>
    </w:rPr>
  </w:style>
  <w:style w:type="character" w:customStyle="1" w:styleId="RFQHeading01Char">
    <w:name w:val="RFQ Heading 01 Char"/>
    <w:basedOn w:val="Policepardfaut"/>
    <w:link w:val="RFQHeading01"/>
    <w:rsid w:val="00DC6456"/>
    <w:rPr>
      <w:rFonts w:ascii="Times New Roman Bold" w:hAnsi="Times New Roman Bold"/>
      <w:kern w:val="28"/>
      <w:sz w:val="40"/>
      <w:szCs w:val="40"/>
      <w:lang w:val="en-GB" w:eastAsia="en-US"/>
    </w:rPr>
  </w:style>
  <w:style w:type="character" w:styleId="Lienhypertextesuivivisit">
    <w:name w:val="FollowedHyperlink"/>
    <w:basedOn w:val="Policepardfaut"/>
    <w:uiPriority w:val="99"/>
    <w:semiHidden/>
    <w:unhideWhenUsed/>
    <w:rsid w:val="00C31DD6"/>
    <w:rPr>
      <w:color w:val="800080" w:themeColor="followedHyperlink"/>
      <w:u w:val="single"/>
    </w:rPr>
  </w:style>
  <w:style w:type="table" w:customStyle="1" w:styleId="Grilledutableau1">
    <w:name w:val="Grille du tableau1"/>
    <w:basedOn w:val="TableauNormal"/>
    <w:next w:val="Grilledutableau"/>
    <w:uiPriority w:val="39"/>
    <w:rsid w:val="00D022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qFormat/>
    <w:rsid w:val="002E5FBD"/>
    <w:pPr>
      <w:numPr>
        <w:numId w:val="75"/>
      </w:numPr>
      <w:suppressAutoHyphens/>
      <w:overflowPunct w:val="0"/>
      <w:autoSpaceDE w:val="0"/>
      <w:autoSpaceDN w:val="0"/>
      <w:adjustRightInd w:val="0"/>
      <w:spacing w:after="142" w:line="240" w:lineRule="atLeast"/>
      <w:jc w:val="both"/>
      <w:textAlignment w:val="baseline"/>
    </w:pPr>
    <w:rPr>
      <w:rFonts w:ascii="Arial" w:hAnsi="Arial"/>
      <w:b/>
      <w:sz w:val="20"/>
      <w:lang w:eastAsia="en-US"/>
    </w:rPr>
  </w:style>
  <w:style w:type="paragraph" w:customStyle="1" w:styleId="Heading2">
    <w:name w:val="Heading2"/>
    <w:basedOn w:val="Normal"/>
    <w:qFormat/>
    <w:rsid w:val="002E5FBD"/>
    <w:pPr>
      <w:numPr>
        <w:ilvl w:val="1"/>
        <w:numId w:val="75"/>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3">
    <w:name w:val="Heading3"/>
    <w:basedOn w:val="Normal"/>
    <w:qFormat/>
    <w:rsid w:val="002E5FBD"/>
    <w:pPr>
      <w:numPr>
        <w:ilvl w:val="2"/>
        <w:numId w:val="75"/>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4">
    <w:name w:val="Heading4"/>
    <w:basedOn w:val="Normal"/>
    <w:qFormat/>
    <w:rsid w:val="002E5FBD"/>
    <w:pPr>
      <w:numPr>
        <w:ilvl w:val="3"/>
        <w:numId w:val="75"/>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TITLESECTION">
    <w:name w:val="TITLE SECTION"/>
    <w:basedOn w:val="Normal"/>
    <w:qFormat/>
    <w:rsid w:val="005D0710"/>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paragraph" w:customStyle="1" w:styleId="Formulaire2">
    <w:name w:val="Formulaire2"/>
    <w:basedOn w:val="Normal"/>
    <w:link w:val="Formulaire2Car"/>
    <w:qFormat/>
    <w:rsid w:val="006E3A35"/>
    <w:pPr>
      <w:suppressAutoHyphens/>
      <w:overflowPunct w:val="0"/>
      <w:autoSpaceDE w:val="0"/>
      <w:autoSpaceDN w:val="0"/>
      <w:adjustRightInd w:val="0"/>
      <w:spacing w:after="142" w:line="240" w:lineRule="atLeast"/>
      <w:jc w:val="center"/>
      <w:textAlignment w:val="baseline"/>
    </w:pPr>
    <w:rPr>
      <w:rFonts w:ascii="Arial" w:hAnsi="Arial"/>
      <w:b/>
      <w:lang w:eastAsia="en-US"/>
    </w:rPr>
  </w:style>
  <w:style w:type="character" w:customStyle="1" w:styleId="Formulaire2Car">
    <w:name w:val="Formulaire2 Car"/>
    <w:basedOn w:val="Policepardfaut"/>
    <w:link w:val="Formulaire2"/>
    <w:rsid w:val="006E3A35"/>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64102051">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afd.f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investigationsGroupeAFD@tutanota.com" TargetMode="External"/><Relationship Id="rId10" Type="http://schemas.openxmlformats.org/officeDocument/2006/relationships/footer" Target="footer1.xml"/><Relationship Id="rId19" Type="http://schemas.openxmlformats.org/officeDocument/2006/relationships/hyperlink" Target="http://www.worldbank.org/debar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D167E-C901-4E4C-8F2A-520AD867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17134</Words>
  <Characters>94243</Characters>
  <Application>Microsoft Office Word</Application>
  <DocSecurity>0</DocSecurity>
  <Lines>785</Lines>
  <Paragraphs>222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111155</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OUDIN Emeline</dc:creator>
  <cp:lastModifiedBy>SCAPPATICCI Elena</cp:lastModifiedBy>
  <cp:revision>2</cp:revision>
  <cp:lastPrinted>2022-12-09T09:49:00Z</cp:lastPrinted>
  <dcterms:created xsi:type="dcterms:W3CDTF">2024-11-15T10:01:00Z</dcterms:created>
  <dcterms:modified xsi:type="dcterms:W3CDTF">2024-11-15T10:01:00Z</dcterms:modified>
</cp:coreProperties>
</file>